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F993" w14:textId="77777777" w:rsidR="004D350B" w:rsidRPr="006B329C" w:rsidRDefault="00C0039B" w:rsidP="001C5B66">
      <w:pPr>
        <w:jc w:val="center"/>
        <w:rPr>
          <w:b/>
          <w:bCs/>
          <w:color w:val="EE0000"/>
          <w:sz w:val="36"/>
          <w:szCs w:val="36"/>
        </w:rPr>
      </w:pPr>
      <w:r w:rsidRPr="006B329C">
        <w:rPr>
          <w:b/>
          <w:bCs/>
          <w:color w:val="EE0000"/>
          <w:sz w:val="36"/>
          <w:szCs w:val="36"/>
        </w:rPr>
        <w:t xml:space="preserve">Hands-on Task: </w:t>
      </w:r>
      <w:r w:rsidR="00E668B9" w:rsidRPr="006B329C">
        <w:rPr>
          <w:b/>
          <w:bCs/>
          <w:color w:val="EE0000"/>
          <w:sz w:val="36"/>
          <w:szCs w:val="36"/>
        </w:rPr>
        <w:t>Design</w:t>
      </w:r>
      <w:r w:rsidR="00550792" w:rsidRPr="006B329C">
        <w:rPr>
          <w:b/>
          <w:bCs/>
          <w:color w:val="EE0000"/>
          <w:sz w:val="36"/>
          <w:szCs w:val="36"/>
        </w:rPr>
        <w:t xml:space="preserve"> Thinking for Data Scientist</w:t>
      </w:r>
    </w:p>
    <w:p w14:paraId="26DCC4CC" w14:textId="641DE95B" w:rsidR="006019A6" w:rsidRPr="006019A6" w:rsidRDefault="006019A6" w:rsidP="006019A6"/>
    <w:p w14:paraId="7E7680C6" w14:textId="77777777" w:rsidR="006019A6" w:rsidRPr="006019A6" w:rsidRDefault="006019A6" w:rsidP="006019A6">
      <w:pPr>
        <w:rPr>
          <w:b/>
          <w:bCs/>
        </w:rPr>
      </w:pPr>
      <w:r w:rsidRPr="006019A6">
        <w:rPr>
          <w:b/>
          <w:bCs/>
        </w:rPr>
        <w:t>1. Case Study Background</w:t>
      </w:r>
    </w:p>
    <w:p w14:paraId="233734C0" w14:textId="77777777" w:rsidR="006019A6" w:rsidRPr="006019A6" w:rsidRDefault="006019A6" w:rsidP="006019A6">
      <w:proofErr w:type="spellStart"/>
      <w:r w:rsidRPr="006019A6">
        <w:t>GreenStream</w:t>
      </w:r>
      <w:proofErr w:type="spellEnd"/>
      <w:r w:rsidRPr="006019A6">
        <w:t xml:space="preserve"> Energy is a smart-utility provider that collects electricity usage data from 50,000 households using smart meters.</w:t>
      </w:r>
      <w:r w:rsidRPr="006019A6">
        <w:br/>
        <w:t>Although large volumes of data are continuously collected, the data is currently “dark data”—stored but not transformed into actionable insights.</w:t>
      </w:r>
    </w:p>
    <w:p w14:paraId="17EF774E" w14:textId="77777777" w:rsidR="006019A6" w:rsidRPr="006019A6" w:rsidRDefault="006019A6" w:rsidP="006019A6">
      <w:r w:rsidRPr="006019A6">
        <w:t>The company’s strategic goals are to:</w:t>
      </w:r>
    </w:p>
    <w:p w14:paraId="58C09EBC" w14:textId="77777777" w:rsidR="006019A6" w:rsidRPr="006019A6" w:rsidRDefault="006019A6" w:rsidP="006019A6">
      <w:pPr>
        <w:numPr>
          <w:ilvl w:val="0"/>
          <w:numId w:val="31"/>
        </w:numPr>
      </w:pPr>
      <w:r w:rsidRPr="006019A6">
        <w:t>Identify peak energy consumption periods</w:t>
      </w:r>
    </w:p>
    <w:p w14:paraId="7096835C" w14:textId="77777777" w:rsidR="006019A6" w:rsidRPr="006019A6" w:rsidRDefault="006019A6" w:rsidP="006019A6">
      <w:pPr>
        <w:numPr>
          <w:ilvl w:val="0"/>
          <w:numId w:val="31"/>
        </w:numPr>
      </w:pPr>
      <w:r w:rsidRPr="006019A6">
        <w:t>Detect abnormal or faulty smart meters</w:t>
      </w:r>
    </w:p>
    <w:p w14:paraId="593A644B" w14:textId="77777777" w:rsidR="006019A6" w:rsidRPr="006019A6" w:rsidRDefault="006019A6" w:rsidP="006019A6">
      <w:pPr>
        <w:numPr>
          <w:ilvl w:val="0"/>
          <w:numId w:val="31"/>
        </w:numPr>
      </w:pPr>
      <w:r w:rsidRPr="006019A6">
        <w:t>Prepare data for future predictive analytics and forecasting</w:t>
      </w:r>
    </w:p>
    <w:p w14:paraId="30268576" w14:textId="77777777" w:rsidR="006019A6" w:rsidRPr="006019A6" w:rsidRDefault="006019A6" w:rsidP="006019A6">
      <w:r w:rsidRPr="006019A6">
        <w:t xml:space="preserve">To achieve these goals, </w:t>
      </w:r>
      <w:proofErr w:type="spellStart"/>
      <w:r w:rsidRPr="006019A6">
        <w:t>GreenStream</w:t>
      </w:r>
      <w:proofErr w:type="spellEnd"/>
      <w:r w:rsidRPr="006019A6">
        <w:t xml:space="preserve"> Energy plans to design an automated, serverless data pipeline that transforms raw operational data into analytics-ready datasets.</w:t>
      </w:r>
    </w:p>
    <w:p w14:paraId="754978A8" w14:textId="77777777" w:rsidR="006019A6" w:rsidRPr="006019A6" w:rsidRDefault="006019A6" w:rsidP="006019A6">
      <w:pPr>
        <w:rPr>
          <w:b/>
          <w:bCs/>
        </w:rPr>
      </w:pPr>
      <w:r w:rsidRPr="006019A6">
        <w:rPr>
          <w:b/>
          <w:bCs/>
        </w:rPr>
        <w:t>2. Data Challenges in the Current System</w:t>
      </w:r>
    </w:p>
    <w:p w14:paraId="1EA6CA68" w14:textId="77777777" w:rsidR="006019A6" w:rsidRPr="006019A6" w:rsidRDefault="006019A6" w:rsidP="006019A6">
      <w:r w:rsidRPr="006019A6">
        <w:t>The raw smart-meter data suffers from multiple real-world data quality issues:</w:t>
      </w:r>
    </w:p>
    <w:p w14:paraId="7FAFB78B" w14:textId="77777777" w:rsidR="006019A6" w:rsidRPr="006019A6" w:rsidRDefault="006019A6" w:rsidP="006019A6">
      <w:pPr>
        <w:numPr>
          <w:ilvl w:val="0"/>
          <w:numId w:val="32"/>
        </w:numPr>
      </w:pPr>
      <w:r w:rsidRPr="006019A6">
        <w:t>Inconsistent measurement units</w:t>
      </w:r>
    </w:p>
    <w:p w14:paraId="13213F71" w14:textId="77777777" w:rsidR="006019A6" w:rsidRPr="006019A6" w:rsidRDefault="006019A6" w:rsidP="006019A6">
      <w:pPr>
        <w:numPr>
          <w:ilvl w:val="1"/>
          <w:numId w:val="32"/>
        </w:numPr>
      </w:pPr>
      <w:r w:rsidRPr="006019A6">
        <w:t>Some meters report energy in Watts (W)</w:t>
      </w:r>
    </w:p>
    <w:p w14:paraId="7D8B93E9" w14:textId="77777777" w:rsidR="006019A6" w:rsidRPr="006019A6" w:rsidRDefault="006019A6" w:rsidP="006019A6">
      <w:pPr>
        <w:numPr>
          <w:ilvl w:val="1"/>
          <w:numId w:val="32"/>
        </w:numPr>
      </w:pPr>
      <w:r w:rsidRPr="006019A6">
        <w:t>Others report in Kilowatts (kW)</w:t>
      </w:r>
    </w:p>
    <w:p w14:paraId="6EB644E2" w14:textId="77777777" w:rsidR="006019A6" w:rsidRPr="006019A6" w:rsidRDefault="006019A6" w:rsidP="006019A6">
      <w:pPr>
        <w:numPr>
          <w:ilvl w:val="0"/>
          <w:numId w:val="32"/>
        </w:numPr>
      </w:pPr>
      <w:r w:rsidRPr="006019A6">
        <w:t>Missing readings (null values)</w:t>
      </w:r>
    </w:p>
    <w:p w14:paraId="617D7A07" w14:textId="77777777" w:rsidR="006019A6" w:rsidRPr="006019A6" w:rsidRDefault="006019A6" w:rsidP="006019A6">
      <w:pPr>
        <w:numPr>
          <w:ilvl w:val="1"/>
          <w:numId w:val="32"/>
        </w:numPr>
      </w:pPr>
      <w:r w:rsidRPr="006019A6">
        <w:t>Temporary Wi-Fi outages cause gaps in the time series</w:t>
      </w:r>
    </w:p>
    <w:p w14:paraId="25BF35FC" w14:textId="77777777" w:rsidR="006019A6" w:rsidRPr="006019A6" w:rsidRDefault="006019A6" w:rsidP="006019A6">
      <w:pPr>
        <w:numPr>
          <w:ilvl w:val="0"/>
          <w:numId w:val="32"/>
        </w:numPr>
      </w:pPr>
      <w:r w:rsidRPr="006019A6">
        <w:t>Inefficient data format</w:t>
      </w:r>
    </w:p>
    <w:p w14:paraId="3386DD6A" w14:textId="77777777" w:rsidR="006019A6" w:rsidRPr="006019A6" w:rsidRDefault="006019A6" w:rsidP="006019A6">
      <w:pPr>
        <w:numPr>
          <w:ilvl w:val="1"/>
          <w:numId w:val="32"/>
        </w:numPr>
      </w:pPr>
      <w:r w:rsidRPr="006019A6">
        <w:t>Data arrives in CSV format, which is not optimized for large-scale historical analytics</w:t>
      </w:r>
    </w:p>
    <w:p w14:paraId="7A45D8E5" w14:textId="318BB239" w:rsidR="006019A6" w:rsidRPr="006019A6" w:rsidRDefault="006019A6" w:rsidP="00E613EF">
      <w:pPr>
        <w:rPr>
          <w:b/>
          <w:bCs/>
        </w:rPr>
      </w:pPr>
      <w:r w:rsidRPr="006019A6">
        <w:rPr>
          <w:b/>
          <w:bCs/>
        </w:rPr>
        <w:t>3. Design Goal</w:t>
      </w:r>
      <w:r w:rsidR="00E613EF" w:rsidRPr="00B976A8">
        <w:rPr>
          <w:b/>
          <w:bCs/>
        </w:rPr>
        <w:t xml:space="preserve"> (</w:t>
      </w:r>
      <w:r w:rsidR="00E613EF" w:rsidRPr="006019A6">
        <w:rPr>
          <w:b/>
          <w:bCs/>
        </w:rPr>
        <w:t>The design should reflect data science thinking, not cloud configuration skills</w:t>
      </w:r>
      <w:r w:rsidR="00E613EF" w:rsidRPr="00B976A8">
        <w:rPr>
          <w:b/>
          <w:bCs/>
        </w:rPr>
        <w:t>)</w:t>
      </w:r>
    </w:p>
    <w:p w14:paraId="649EC2B9" w14:textId="77777777" w:rsidR="006019A6" w:rsidRPr="006019A6" w:rsidRDefault="006019A6" w:rsidP="006019A6">
      <w:r w:rsidRPr="006019A6">
        <w:t xml:space="preserve">Your task is to **design—not </w:t>
      </w:r>
      <w:proofErr w:type="gramStart"/>
      <w:r w:rsidRPr="006019A6">
        <w:t>implement—*</w:t>
      </w:r>
      <w:proofErr w:type="gramEnd"/>
      <w:r w:rsidRPr="006019A6">
        <w:t>*a conceptual serverless ETL (Extract, Transform, Load) pipeline that:</w:t>
      </w:r>
    </w:p>
    <w:p w14:paraId="39A12506" w14:textId="77777777" w:rsidR="006019A6" w:rsidRPr="006019A6" w:rsidRDefault="006019A6" w:rsidP="006019A6">
      <w:pPr>
        <w:numPr>
          <w:ilvl w:val="0"/>
          <w:numId w:val="33"/>
        </w:numPr>
      </w:pPr>
      <w:r w:rsidRPr="006019A6">
        <w:t>Cleans and standardizes energy data</w:t>
      </w:r>
    </w:p>
    <w:p w14:paraId="76162DA5" w14:textId="77777777" w:rsidR="006019A6" w:rsidRPr="006019A6" w:rsidRDefault="006019A6" w:rsidP="006019A6">
      <w:pPr>
        <w:numPr>
          <w:ilvl w:val="0"/>
          <w:numId w:val="33"/>
        </w:numPr>
      </w:pPr>
      <w:r w:rsidRPr="006019A6">
        <w:lastRenderedPageBreak/>
        <w:t>Stores structured data for querying and validation</w:t>
      </w:r>
    </w:p>
    <w:p w14:paraId="4BE2044F" w14:textId="77777777" w:rsidR="006019A6" w:rsidRPr="006019A6" w:rsidRDefault="006019A6" w:rsidP="006019A6">
      <w:pPr>
        <w:numPr>
          <w:ilvl w:val="0"/>
          <w:numId w:val="33"/>
        </w:numPr>
      </w:pPr>
      <w:r w:rsidRPr="006019A6">
        <w:t>Archives analytics-optimized data for long-term analysis</w:t>
      </w:r>
    </w:p>
    <w:p w14:paraId="38CC1DCC" w14:textId="77777777" w:rsidR="006019A6" w:rsidRPr="006019A6" w:rsidRDefault="006019A6" w:rsidP="006019A6">
      <w:pPr>
        <w:numPr>
          <w:ilvl w:val="0"/>
          <w:numId w:val="33"/>
        </w:numPr>
      </w:pPr>
      <w:r w:rsidRPr="006019A6">
        <w:t>Handles failures and retries automatically</w:t>
      </w:r>
    </w:p>
    <w:p w14:paraId="2F479539" w14:textId="28FD68DB" w:rsidR="006019A6" w:rsidRPr="006019A6" w:rsidRDefault="006019A6" w:rsidP="006019A6">
      <w:r w:rsidRPr="006019A6">
        <w:t>5</w:t>
      </w:r>
      <w:r w:rsidR="00063A4A" w:rsidRPr="006019A6">
        <w:t xml:space="preserve">. </w:t>
      </w:r>
      <w:r w:rsidR="00063A4A">
        <w:t>Apply</w:t>
      </w:r>
      <w:r w:rsidR="00950132">
        <w:t xml:space="preserve"> the following to the case study:</w:t>
      </w:r>
    </w:p>
    <w:p w14:paraId="3DF7AB71" w14:textId="77777777" w:rsidR="006019A6" w:rsidRPr="006019A6" w:rsidRDefault="006019A6" w:rsidP="006019A6">
      <w:r w:rsidRPr="006019A6">
        <w:t>Task A: ETL Architecture Diagram (System Design)</w:t>
      </w:r>
    </w:p>
    <w:p w14:paraId="53679FD4" w14:textId="77777777" w:rsidR="006019A6" w:rsidRPr="006019A6" w:rsidRDefault="006019A6" w:rsidP="006019A6">
      <w:r w:rsidRPr="006019A6">
        <w:t>Create a detailed flow diagram of the ETL pipeline that includes:</w:t>
      </w:r>
    </w:p>
    <w:p w14:paraId="496B5C16" w14:textId="77777777" w:rsidR="006019A6" w:rsidRPr="006019A6" w:rsidRDefault="006019A6" w:rsidP="006019A6">
      <w:pPr>
        <w:numPr>
          <w:ilvl w:val="0"/>
          <w:numId w:val="35"/>
        </w:numPr>
      </w:pPr>
      <w:r w:rsidRPr="006019A6">
        <w:t>Source</w:t>
      </w:r>
    </w:p>
    <w:p w14:paraId="609A373E" w14:textId="77777777" w:rsidR="006019A6" w:rsidRPr="006019A6" w:rsidRDefault="006019A6" w:rsidP="006019A6">
      <w:pPr>
        <w:numPr>
          <w:ilvl w:val="0"/>
          <w:numId w:val="35"/>
        </w:numPr>
      </w:pPr>
      <w:r w:rsidRPr="006019A6">
        <w:t>Transformation Layer</w:t>
      </w:r>
    </w:p>
    <w:p w14:paraId="77DD8813" w14:textId="77777777" w:rsidR="006019A6" w:rsidRPr="006019A6" w:rsidRDefault="006019A6" w:rsidP="006019A6">
      <w:pPr>
        <w:numPr>
          <w:ilvl w:val="0"/>
          <w:numId w:val="35"/>
        </w:numPr>
      </w:pPr>
      <w:r w:rsidRPr="006019A6">
        <w:t>Destinations</w:t>
      </w:r>
    </w:p>
    <w:p w14:paraId="6FBDA629" w14:textId="77777777" w:rsidR="006019A6" w:rsidRPr="006019A6" w:rsidRDefault="006019A6" w:rsidP="006019A6">
      <w:pPr>
        <w:numPr>
          <w:ilvl w:val="0"/>
          <w:numId w:val="35"/>
        </w:numPr>
      </w:pPr>
      <w:r w:rsidRPr="006019A6">
        <w:t>Orchestration</w:t>
      </w:r>
    </w:p>
    <w:p w14:paraId="5F7FF447" w14:textId="77777777" w:rsidR="006019A6" w:rsidRPr="006019A6" w:rsidRDefault="006019A6" w:rsidP="006019A6">
      <w:r w:rsidRPr="006019A6">
        <w:t>Your diagram must:</w:t>
      </w:r>
    </w:p>
    <w:p w14:paraId="4ACB406D" w14:textId="77777777" w:rsidR="006019A6" w:rsidRPr="006019A6" w:rsidRDefault="006019A6" w:rsidP="006019A6">
      <w:pPr>
        <w:numPr>
          <w:ilvl w:val="0"/>
          <w:numId w:val="36"/>
        </w:numPr>
      </w:pPr>
      <w:r w:rsidRPr="006019A6">
        <w:t>Clearly show data flow direction</w:t>
      </w:r>
    </w:p>
    <w:p w14:paraId="7273805E" w14:textId="77777777" w:rsidR="006019A6" w:rsidRPr="006019A6" w:rsidRDefault="006019A6" w:rsidP="006019A6">
      <w:pPr>
        <w:numPr>
          <w:ilvl w:val="0"/>
          <w:numId w:val="36"/>
        </w:numPr>
      </w:pPr>
      <w:r w:rsidRPr="006019A6">
        <w:t>Include success and failure paths</w:t>
      </w:r>
    </w:p>
    <w:p w14:paraId="54109021" w14:textId="77777777" w:rsidR="006019A6" w:rsidRPr="006019A6" w:rsidRDefault="006019A6" w:rsidP="006019A6">
      <w:pPr>
        <w:numPr>
          <w:ilvl w:val="0"/>
          <w:numId w:val="36"/>
        </w:numPr>
      </w:pPr>
      <w:r w:rsidRPr="006019A6">
        <w:t>Indicate retry or error-handling behavior</w:t>
      </w:r>
    </w:p>
    <w:p w14:paraId="1A76371B" w14:textId="77777777" w:rsidR="006019A6" w:rsidRPr="006019A6" w:rsidRDefault="006019A6" w:rsidP="006019A6">
      <w:pPr>
        <w:numPr>
          <w:ilvl w:val="0"/>
          <w:numId w:val="36"/>
        </w:numPr>
      </w:pPr>
      <w:r w:rsidRPr="006019A6">
        <w:t>Use standard icons or clearly labeled blocks</w:t>
      </w:r>
    </w:p>
    <w:p w14:paraId="442CB69D" w14:textId="3E15FFAF" w:rsidR="006019A6" w:rsidRPr="006019A6" w:rsidRDefault="006019A6" w:rsidP="006019A6">
      <w:r w:rsidRPr="006019A6">
        <w:rPr>
          <w:i/>
          <w:iCs/>
        </w:rPr>
        <w:t>Focus on logic and flow, not implementation details.</w:t>
      </w:r>
    </w:p>
    <w:p w14:paraId="3077708D" w14:textId="77777777" w:rsidR="006019A6" w:rsidRPr="006019A6" w:rsidRDefault="006019A6" w:rsidP="006019A6">
      <w:r w:rsidRPr="006019A6">
        <w:t>Task B: Transformation Logic &amp; Business Rules Design</w:t>
      </w:r>
    </w:p>
    <w:p w14:paraId="4EF49E1C" w14:textId="77777777" w:rsidR="006019A6" w:rsidRPr="006019A6" w:rsidRDefault="006019A6" w:rsidP="006019A6">
      <w:r w:rsidRPr="006019A6">
        <w:t>List and explain the business rules that must be applied during the Transform phase to resolve the data issues described in the case study.</w:t>
      </w:r>
    </w:p>
    <w:p w14:paraId="19627B4E" w14:textId="77777777" w:rsidR="006019A6" w:rsidRPr="006019A6" w:rsidRDefault="006019A6" w:rsidP="006019A6">
      <w:r w:rsidRPr="006019A6">
        <w:t>Your rules should address:</w:t>
      </w:r>
    </w:p>
    <w:p w14:paraId="72211EB9" w14:textId="77777777" w:rsidR="006019A6" w:rsidRPr="006019A6" w:rsidRDefault="006019A6" w:rsidP="006019A6">
      <w:pPr>
        <w:numPr>
          <w:ilvl w:val="0"/>
          <w:numId w:val="37"/>
        </w:numPr>
      </w:pPr>
      <w:r w:rsidRPr="006019A6">
        <w:t>Unit standardization</w:t>
      </w:r>
    </w:p>
    <w:p w14:paraId="7BA492AB" w14:textId="77777777" w:rsidR="006019A6" w:rsidRPr="006019A6" w:rsidRDefault="006019A6" w:rsidP="006019A6">
      <w:pPr>
        <w:numPr>
          <w:ilvl w:val="0"/>
          <w:numId w:val="37"/>
        </w:numPr>
      </w:pPr>
      <w:r w:rsidRPr="006019A6">
        <w:t>Missing values</w:t>
      </w:r>
    </w:p>
    <w:p w14:paraId="739BA6E0" w14:textId="77777777" w:rsidR="006019A6" w:rsidRPr="006019A6" w:rsidRDefault="006019A6" w:rsidP="006019A6">
      <w:pPr>
        <w:numPr>
          <w:ilvl w:val="0"/>
          <w:numId w:val="37"/>
        </w:numPr>
      </w:pPr>
      <w:r w:rsidRPr="006019A6">
        <w:t>Data validation</w:t>
      </w:r>
    </w:p>
    <w:p w14:paraId="355DC9D9" w14:textId="77777777" w:rsidR="006019A6" w:rsidRPr="006019A6" w:rsidRDefault="006019A6" w:rsidP="006019A6">
      <w:pPr>
        <w:numPr>
          <w:ilvl w:val="0"/>
          <w:numId w:val="37"/>
        </w:numPr>
      </w:pPr>
      <w:r w:rsidRPr="006019A6">
        <w:t>Faulty meter detection (basic logic)</w:t>
      </w:r>
    </w:p>
    <w:p w14:paraId="6A156804" w14:textId="77777777" w:rsidR="006019A6" w:rsidRPr="006019A6" w:rsidRDefault="006019A6" w:rsidP="006019A6">
      <w:r w:rsidRPr="006019A6">
        <w:t>Example Format:</w:t>
      </w:r>
    </w:p>
    <w:p w14:paraId="524447A8" w14:textId="77777777" w:rsidR="006019A6" w:rsidRPr="006019A6" w:rsidRDefault="006019A6" w:rsidP="006019A6">
      <w:pPr>
        <w:numPr>
          <w:ilvl w:val="0"/>
          <w:numId w:val="38"/>
        </w:numPr>
      </w:pPr>
      <w:r w:rsidRPr="006019A6">
        <w:t>Rule 1: If energy unit = "W", divide value by 1000 and convert to "kW".</w:t>
      </w:r>
    </w:p>
    <w:p w14:paraId="207DC895" w14:textId="77777777" w:rsidR="006019A6" w:rsidRPr="006019A6" w:rsidRDefault="006019A6" w:rsidP="006019A6">
      <w:pPr>
        <w:numPr>
          <w:ilvl w:val="0"/>
          <w:numId w:val="38"/>
        </w:numPr>
      </w:pPr>
      <w:r w:rsidRPr="006019A6">
        <w:lastRenderedPageBreak/>
        <w:t>Rule 2: If energy reading is NULL, flag the record and exclude it from peak-usage calculations.</w:t>
      </w:r>
    </w:p>
    <w:p w14:paraId="1484B9B9" w14:textId="77777777" w:rsidR="006019A6" w:rsidRPr="006019A6" w:rsidRDefault="006019A6" w:rsidP="006019A6">
      <w:pPr>
        <w:numPr>
          <w:ilvl w:val="0"/>
          <w:numId w:val="38"/>
        </w:numPr>
      </w:pPr>
      <w:r w:rsidRPr="006019A6">
        <w:t>Rule 3: If a meter reports zero consumption for an unusually long period, mark it as a potential faulty meter.</w:t>
      </w:r>
    </w:p>
    <w:p w14:paraId="23F50D01" w14:textId="77777777" w:rsidR="006019A6" w:rsidRPr="006019A6" w:rsidRDefault="006019A6" w:rsidP="006019A6">
      <w:r w:rsidRPr="006019A6">
        <w:t>Task C: Single Record Lifecycle Explanation</w:t>
      </w:r>
    </w:p>
    <w:p w14:paraId="30C79ABE" w14:textId="77777777" w:rsidR="006019A6" w:rsidRPr="006019A6" w:rsidRDefault="006019A6" w:rsidP="006019A6">
      <w:r w:rsidRPr="006019A6">
        <w:t>Explain step by step what happens to one single smart-meter record from the moment it is uploaded until it is archived.</w:t>
      </w:r>
    </w:p>
    <w:p w14:paraId="74882B9C" w14:textId="77777777" w:rsidR="006019A6" w:rsidRPr="006019A6" w:rsidRDefault="006019A6" w:rsidP="006019A6">
      <w:r w:rsidRPr="006019A6">
        <w:t>Your explanation should include:</w:t>
      </w:r>
    </w:p>
    <w:p w14:paraId="26FDEF8B" w14:textId="77777777" w:rsidR="006019A6" w:rsidRPr="006019A6" w:rsidRDefault="006019A6" w:rsidP="006019A6">
      <w:pPr>
        <w:numPr>
          <w:ilvl w:val="0"/>
          <w:numId w:val="39"/>
        </w:numPr>
      </w:pPr>
      <w:r w:rsidRPr="006019A6">
        <w:t>Upload to raw storage</w:t>
      </w:r>
    </w:p>
    <w:p w14:paraId="76DB6250" w14:textId="77777777" w:rsidR="006019A6" w:rsidRPr="006019A6" w:rsidRDefault="006019A6" w:rsidP="006019A6">
      <w:pPr>
        <w:numPr>
          <w:ilvl w:val="0"/>
          <w:numId w:val="39"/>
        </w:numPr>
      </w:pPr>
      <w:r w:rsidRPr="006019A6">
        <w:t>Triggering of the transformation process</w:t>
      </w:r>
    </w:p>
    <w:p w14:paraId="59578774" w14:textId="77777777" w:rsidR="006019A6" w:rsidRPr="006019A6" w:rsidRDefault="006019A6" w:rsidP="006019A6">
      <w:pPr>
        <w:numPr>
          <w:ilvl w:val="0"/>
          <w:numId w:val="39"/>
        </w:numPr>
      </w:pPr>
      <w:r w:rsidRPr="006019A6">
        <w:t>Data cleaning and validation steps</w:t>
      </w:r>
    </w:p>
    <w:p w14:paraId="0DF458AB" w14:textId="77777777" w:rsidR="006019A6" w:rsidRPr="006019A6" w:rsidRDefault="006019A6" w:rsidP="006019A6">
      <w:pPr>
        <w:numPr>
          <w:ilvl w:val="0"/>
          <w:numId w:val="39"/>
        </w:numPr>
      </w:pPr>
      <w:r w:rsidRPr="006019A6">
        <w:t>Storage in structured format (RDS)</w:t>
      </w:r>
    </w:p>
    <w:p w14:paraId="71FA3E55" w14:textId="77777777" w:rsidR="006019A6" w:rsidRPr="006019A6" w:rsidRDefault="006019A6" w:rsidP="006019A6">
      <w:pPr>
        <w:numPr>
          <w:ilvl w:val="0"/>
          <w:numId w:val="39"/>
        </w:numPr>
      </w:pPr>
      <w:r w:rsidRPr="006019A6">
        <w:t>Conversion and archival in Parquet format</w:t>
      </w:r>
    </w:p>
    <w:p w14:paraId="28363525" w14:textId="77777777" w:rsidR="006019A6" w:rsidRPr="006019A6" w:rsidRDefault="006019A6" w:rsidP="006019A6">
      <w:pPr>
        <w:numPr>
          <w:ilvl w:val="0"/>
          <w:numId w:val="39"/>
        </w:numPr>
      </w:pPr>
      <w:r w:rsidRPr="006019A6">
        <w:t>How success or failure is handled</w:t>
      </w:r>
    </w:p>
    <w:p w14:paraId="4E7AA992" w14:textId="2315FBC4" w:rsidR="006019A6" w:rsidRPr="006019A6" w:rsidRDefault="006019A6" w:rsidP="006019A6">
      <w:pPr>
        <w:rPr>
          <w:b/>
          <w:bCs/>
        </w:rPr>
      </w:pPr>
    </w:p>
    <w:sectPr w:rsidR="006019A6" w:rsidRPr="00601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907"/>
    <w:multiLevelType w:val="multilevel"/>
    <w:tmpl w:val="3B7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38C9"/>
    <w:multiLevelType w:val="multilevel"/>
    <w:tmpl w:val="876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29A5"/>
    <w:multiLevelType w:val="multilevel"/>
    <w:tmpl w:val="A8D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37E66"/>
    <w:multiLevelType w:val="multilevel"/>
    <w:tmpl w:val="C2B0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C767E"/>
    <w:multiLevelType w:val="multilevel"/>
    <w:tmpl w:val="20D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6E19"/>
    <w:multiLevelType w:val="multilevel"/>
    <w:tmpl w:val="E3A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43AF2"/>
    <w:multiLevelType w:val="multilevel"/>
    <w:tmpl w:val="1ADC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27F1C"/>
    <w:multiLevelType w:val="multilevel"/>
    <w:tmpl w:val="4A5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67B3"/>
    <w:multiLevelType w:val="multilevel"/>
    <w:tmpl w:val="1656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25485"/>
    <w:multiLevelType w:val="multilevel"/>
    <w:tmpl w:val="5DDC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C6F5A"/>
    <w:multiLevelType w:val="multilevel"/>
    <w:tmpl w:val="27AE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B68D4"/>
    <w:multiLevelType w:val="multilevel"/>
    <w:tmpl w:val="C32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6CFC"/>
    <w:multiLevelType w:val="multilevel"/>
    <w:tmpl w:val="C04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69DB"/>
    <w:multiLevelType w:val="multilevel"/>
    <w:tmpl w:val="94E2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5725A"/>
    <w:multiLevelType w:val="multilevel"/>
    <w:tmpl w:val="85A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E4B16"/>
    <w:multiLevelType w:val="multilevel"/>
    <w:tmpl w:val="B75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97241"/>
    <w:multiLevelType w:val="multilevel"/>
    <w:tmpl w:val="164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A2898"/>
    <w:multiLevelType w:val="multilevel"/>
    <w:tmpl w:val="F9D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85E84"/>
    <w:multiLevelType w:val="multilevel"/>
    <w:tmpl w:val="5FD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826CC"/>
    <w:multiLevelType w:val="multilevel"/>
    <w:tmpl w:val="554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57C89"/>
    <w:multiLevelType w:val="multilevel"/>
    <w:tmpl w:val="BE0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62D80"/>
    <w:multiLevelType w:val="multilevel"/>
    <w:tmpl w:val="95A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C772D"/>
    <w:multiLevelType w:val="multilevel"/>
    <w:tmpl w:val="9D56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691ACD"/>
    <w:multiLevelType w:val="multilevel"/>
    <w:tmpl w:val="BC02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A1677"/>
    <w:multiLevelType w:val="multilevel"/>
    <w:tmpl w:val="2B5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6179B"/>
    <w:multiLevelType w:val="multilevel"/>
    <w:tmpl w:val="949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63FA2"/>
    <w:multiLevelType w:val="multilevel"/>
    <w:tmpl w:val="B58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5711F"/>
    <w:multiLevelType w:val="multilevel"/>
    <w:tmpl w:val="0D5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31451"/>
    <w:multiLevelType w:val="multilevel"/>
    <w:tmpl w:val="407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44187"/>
    <w:multiLevelType w:val="multilevel"/>
    <w:tmpl w:val="443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D5A7C"/>
    <w:multiLevelType w:val="multilevel"/>
    <w:tmpl w:val="37F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05DE9"/>
    <w:multiLevelType w:val="multilevel"/>
    <w:tmpl w:val="E08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B4C76"/>
    <w:multiLevelType w:val="multilevel"/>
    <w:tmpl w:val="22F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420DF"/>
    <w:multiLevelType w:val="multilevel"/>
    <w:tmpl w:val="6C0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50E62"/>
    <w:multiLevelType w:val="multilevel"/>
    <w:tmpl w:val="D136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E759CC"/>
    <w:multiLevelType w:val="multilevel"/>
    <w:tmpl w:val="4F6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B600A"/>
    <w:multiLevelType w:val="multilevel"/>
    <w:tmpl w:val="780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C2289"/>
    <w:multiLevelType w:val="multilevel"/>
    <w:tmpl w:val="3E2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A2F8E"/>
    <w:multiLevelType w:val="multilevel"/>
    <w:tmpl w:val="41D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57E52"/>
    <w:multiLevelType w:val="multilevel"/>
    <w:tmpl w:val="EDC4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7B7EEE"/>
    <w:multiLevelType w:val="multilevel"/>
    <w:tmpl w:val="8666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F0797"/>
    <w:multiLevelType w:val="multilevel"/>
    <w:tmpl w:val="D9B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0794A"/>
    <w:multiLevelType w:val="multilevel"/>
    <w:tmpl w:val="DD54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92919">
    <w:abstractNumId w:val="29"/>
  </w:num>
  <w:num w:numId="2" w16cid:durableId="1027684351">
    <w:abstractNumId w:val="35"/>
  </w:num>
  <w:num w:numId="3" w16cid:durableId="376205499">
    <w:abstractNumId w:val="28"/>
  </w:num>
  <w:num w:numId="4" w16cid:durableId="792528020">
    <w:abstractNumId w:val="32"/>
  </w:num>
  <w:num w:numId="5" w16cid:durableId="108161828">
    <w:abstractNumId w:val="26"/>
  </w:num>
  <w:num w:numId="6" w16cid:durableId="299307160">
    <w:abstractNumId w:val="6"/>
  </w:num>
  <w:num w:numId="7" w16cid:durableId="1187063145">
    <w:abstractNumId w:val="18"/>
  </w:num>
  <w:num w:numId="8" w16cid:durableId="1479105155">
    <w:abstractNumId w:val="25"/>
  </w:num>
  <w:num w:numId="9" w16cid:durableId="911084108">
    <w:abstractNumId w:val="8"/>
  </w:num>
  <w:num w:numId="10" w16cid:durableId="1373728933">
    <w:abstractNumId w:val="16"/>
  </w:num>
  <w:num w:numId="11" w16cid:durableId="1890798759">
    <w:abstractNumId w:val="15"/>
  </w:num>
  <w:num w:numId="12" w16cid:durableId="1794254314">
    <w:abstractNumId w:val="40"/>
  </w:num>
  <w:num w:numId="13" w16cid:durableId="1968854147">
    <w:abstractNumId w:val="13"/>
  </w:num>
  <w:num w:numId="14" w16cid:durableId="1205294084">
    <w:abstractNumId w:val="42"/>
  </w:num>
  <w:num w:numId="15" w16cid:durableId="298151696">
    <w:abstractNumId w:val="24"/>
  </w:num>
  <w:num w:numId="16" w16cid:durableId="393892184">
    <w:abstractNumId w:val="5"/>
  </w:num>
  <w:num w:numId="17" w16cid:durableId="218176396">
    <w:abstractNumId w:val="36"/>
  </w:num>
  <w:num w:numId="18" w16cid:durableId="1352995634">
    <w:abstractNumId w:val="4"/>
  </w:num>
  <w:num w:numId="19" w16cid:durableId="249122594">
    <w:abstractNumId w:val="1"/>
  </w:num>
  <w:num w:numId="20" w16cid:durableId="2075657165">
    <w:abstractNumId w:val="2"/>
  </w:num>
  <w:num w:numId="21" w16cid:durableId="2073892341">
    <w:abstractNumId w:val="41"/>
  </w:num>
  <w:num w:numId="22" w16cid:durableId="1511332224">
    <w:abstractNumId w:val="0"/>
  </w:num>
  <w:num w:numId="23" w16cid:durableId="629556314">
    <w:abstractNumId w:val="3"/>
  </w:num>
  <w:num w:numId="24" w16cid:durableId="953752714">
    <w:abstractNumId w:val="19"/>
  </w:num>
  <w:num w:numId="25" w16cid:durableId="1549563713">
    <w:abstractNumId w:val="33"/>
  </w:num>
  <w:num w:numId="26" w16cid:durableId="1482498565">
    <w:abstractNumId w:val="22"/>
  </w:num>
  <w:num w:numId="27" w16cid:durableId="1036007890">
    <w:abstractNumId w:val="21"/>
  </w:num>
  <w:num w:numId="28" w16cid:durableId="698045207">
    <w:abstractNumId w:val="39"/>
  </w:num>
  <w:num w:numId="29" w16cid:durableId="1681084489">
    <w:abstractNumId w:val="31"/>
  </w:num>
  <w:num w:numId="30" w16cid:durableId="1696467412">
    <w:abstractNumId w:val="17"/>
  </w:num>
  <w:num w:numId="31" w16cid:durableId="468285344">
    <w:abstractNumId w:val="20"/>
  </w:num>
  <w:num w:numId="32" w16cid:durableId="650984895">
    <w:abstractNumId w:val="7"/>
  </w:num>
  <w:num w:numId="33" w16cid:durableId="1323970048">
    <w:abstractNumId w:val="10"/>
  </w:num>
  <w:num w:numId="34" w16cid:durableId="306055178">
    <w:abstractNumId w:val="38"/>
  </w:num>
  <w:num w:numId="35" w16cid:durableId="772555765">
    <w:abstractNumId w:val="11"/>
  </w:num>
  <w:num w:numId="36" w16cid:durableId="998074987">
    <w:abstractNumId w:val="23"/>
  </w:num>
  <w:num w:numId="37" w16cid:durableId="182283455">
    <w:abstractNumId w:val="30"/>
  </w:num>
  <w:num w:numId="38" w16cid:durableId="1059793015">
    <w:abstractNumId w:val="12"/>
  </w:num>
  <w:num w:numId="39" w16cid:durableId="1387532531">
    <w:abstractNumId w:val="9"/>
  </w:num>
  <w:num w:numId="40" w16cid:durableId="589848187">
    <w:abstractNumId w:val="27"/>
  </w:num>
  <w:num w:numId="41" w16cid:durableId="1678924630">
    <w:abstractNumId w:val="34"/>
  </w:num>
  <w:num w:numId="42" w16cid:durableId="77603494">
    <w:abstractNumId w:val="14"/>
  </w:num>
  <w:num w:numId="43" w16cid:durableId="59625712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28"/>
    <w:rsid w:val="00063A4A"/>
    <w:rsid w:val="000A57A3"/>
    <w:rsid w:val="000C4027"/>
    <w:rsid w:val="001646AC"/>
    <w:rsid w:val="001931E2"/>
    <w:rsid w:val="001C0C5B"/>
    <w:rsid w:val="001C5B66"/>
    <w:rsid w:val="00231EF6"/>
    <w:rsid w:val="00244784"/>
    <w:rsid w:val="00254E2C"/>
    <w:rsid w:val="00267047"/>
    <w:rsid w:val="002B4080"/>
    <w:rsid w:val="002D0F9D"/>
    <w:rsid w:val="002D3470"/>
    <w:rsid w:val="002E4878"/>
    <w:rsid w:val="00326E97"/>
    <w:rsid w:val="003634C4"/>
    <w:rsid w:val="00372E7D"/>
    <w:rsid w:val="003A5562"/>
    <w:rsid w:val="0040172C"/>
    <w:rsid w:val="00416208"/>
    <w:rsid w:val="00490063"/>
    <w:rsid w:val="004A1CA1"/>
    <w:rsid w:val="004B2E26"/>
    <w:rsid w:val="004D350B"/>
    <w:rsid w:val="00550792"/>
    <w:rsid w:val="00563C4B"/>
    <w:rsid w:val="005D007B"/>
    <w:rsid w:val="005F75C0"/>
    <w:rsid w:val="006019A6"/>
    <w:rsid w:val="00681C09"/>
    <w:rsid w:val="006B329C"/>
    <w:rsid w:val="006C0FD7"/>
    <w:rsid w:val="006E27B6"/>
    <w:rsid w:val="00741DE2"/>
    <w:rsid w:val="00743FE1"/>
    <w:rsid w:val="00750109"/>
    <w:rsid w:val="007534E3"/>
    <w:rsid w:val="00762452"/>
    <w:rsid w:val="00822A80"/>
    <w:rsid w:val="00831628"/>
    <w:rsid w:val="00871DE9"/>
    <w:rsid w:val="00880EFE"/>
    <w:rsid w:val="008B451C"/>
    <w:rsid w:val="008C271C"/>
    <w:rsid w:val="008D29B9"/>
    <w:rsid w:val="008E449C"/>
    <w:rsid w:val="008F0780"/>
    <w:rsid w:val="00927938"/>
    <w:rsid w:val="00950132"/>
    <w:rsid w:val="009561CE"/>
    <w:rsid w:val="009F575C"/>
    <w:rsid w:val="00A05142"/>
    <w:rsid w:val="00A14FD0"/>
    <w:rsid w:val="00B007E6"/>
    <w:rsid w:val="00B23AAC"/>
    <w:rsid w:val="00B976A8"/>
    <w:rsid w:val="00BD58E4"/>
    <w:rsid w:val="00BE0399"/>
    <w:rsid w:val="00C0039B"/>
    <w:rsid w:val="00C0602A"/>
    <w:rsid w:val="00C16230"/>
    <w:rsid w:val="00C527C8"/>
    <w:rsid w:val="00C57773"/>
    <w:rsid w:val="00C744FE"/>
    <w:rsid w:val="00CA3559"/>
    <w:rsid w:val="00CB0C20"/>
    <w:rsid w:val="00CE5AFF"/>
    <w:rsid w:val="00D02C0F"/>
    <w:rsid w:val="00D622DD"/>
    <w:rsid w:val="00DE62FA"/>
    <w:rsid w:val="00E069CC"/>
    <w:rsid w:val="00E1257B"/>
    <w:rsid w:val="00E16E09"/>
    <w:rsid w:val="00E5334A"/>
    <w:rsid w:val="00E56561"/>
    <w:rsid w:val="00E613EF"/>
    <w:rsid w:val="00E668B9"/>
    <w:rsid w:val="00EA1EF2"/>
    <w:rsid w:val="00EB64D0"/>
    <w:rsid w:val="00F32D32"/>
    <w:rsid w:val="00F33C21"/>
    <w:rsid w:val="00F93D94"/>
    <w:rsid w:val="00FD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628F"/>
  <w15:chartTrackingRefBased/>
  <w15:docId w15:val="{6F4E4818-9393-4ED9-8907-F7BF510F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NESMA.1115</dc:creator>
  <cp:keywords/>
  <dc:description/>
  <cp:lastModifiedBy>NESMA.1115</cp:lastModifiedBy>
  <cp:revision>77</cp:revision>
  <dcterms:created xsi:type="dcterms:W3CDTF">2025-12-15T14:08:00Z</dcterms:created>
  <dcterms:modified xsi:type="dcterms:W3CDTF">2025-12-17T18:25:00Z</dcterms:modified>
</cp:coreProperties>
</file>