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BF76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BF768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BF768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777777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6E358E">
        <w:rPr>
          <w:rFonts w:hint="eastAsia"/>
        </w:rPr>
        <w:t>概述</w:t>
      </w:r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背景</w:t>
      </w:r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r>
        <w:rPr>
          <w:rFonts w:hint="eastAsia"/>
        </w:rPr>
        <w:t>主要技术指标</w:t>
      </w:r>
    </w:p>
    <w:p w14:paraId="69CB4A9D" w14:textId="36B9A61A" w:rsidR="006B6CAC" w:rsidRDefault="005715D2" w:rsidP="005715D2">
      <w:pPr>
        <w:pStyle w:val="2"/>
      </w:pPr>
      <w:r>
        <w:rPr>
          <w:rFonts w:hint="eastAsia"/>
        </w:rPr>
        <w:t>硬件配置</w:t>
      </w:r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r>
        <w:rPr>
          <w:rFonts w:hint="eastAsia"/>
        </w:rPr>
        <w:t>机械规格</w:t>
      </w:r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0B156EC4" w:rsidR="0098263F" w:rsidRDefault="0098263F" w:rsidP="00433F52">
      <w:pPr>
        <w:pStyle w:val="afffff9"/>
        <w:ind w:left="840" w:firstLineChars="0" w:firstLine="0"/>
      </w:pPr>
      <w:r>
        <w:tab/>
      </w:r>
    </w:p>
    <w:p w14:paraId="0725B8FC" w14:textId="1D805D9C" w:rsidR="005715D2" w:rsidRPr="005715D2" w:rsidRDefault="005715D2" w:rsidP="005715D2">
      <w:pPr>
        <w:pStyle w:val="2"/>
      </w:pPr>
      <w:r>
        <w:rPr>
          <w:rFonts w:hint="eastAsia"/>
        </w:rPr>
        <w:t>环境</w:t>
      </w:r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>
      <w:pPr>
        <w:rPr>
          <w:rFonts w:hint="eastAsia"/>
        </w:rPr>
      </w:pPr>
    </w:p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2777A37F" w:rsidR="001B50AD" w:rsidRDefault="001B50AD" w:rsidP="001B50AD"/>
    <w:p w14:paraId="33C80E7D" w14:textId="5473EF35" w:rsidR="001B50AD" w:rsidRDefault="0027232E" w:rsidP="00B92FFB">
      <w:pPr>
        <w:pStyle w:val="2"/>
      </w:pPr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0EC78A6C" w14:textId="77777777" w:rsidR="00295BEA" w:rsidRPr="00B92FFB" w:rsidRDefault="00295BEA" w:rsidP="00295BEA">
      <w:pPr>
        <w:rPr>
          <w:rFonts w:hint="eastAsia"/>
        </w:rPr>
      </w:pPr>
    </w:p>
    <w:p w14:paraId="1D4860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硬件环境</w:t>
      </w:r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软件环境</w:t>
      </w:r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6C789856" w:rsidR="004029BC" w:rsidRDefault="004029BC" w:rsidP="008815C6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proofErr w:type="spellStart"/>
      <w:r>
        <w:rPr>
          <w:rFonts w:hint="eastAsia"/>
        </w:rPr>
        <w:t>Keil</w:t>
      </w:r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r w:rsidRPr="0081744B">
        <w:t>Micrium_STM3220G-Eval_uCOS-III</w:t>
      </w:r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</w:t>
      </w:r>
      <w:r w:rsidRPr="007432B9">
        <w:rPr>
          <w:rFonts w:ascii="宋体" w:hAnsi="宋体" w:hint="eastAsia"/>
        </w:rPr>
        <w:lastRenderedPageBreak/>
        <w:t>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r w:rsidRPr="0081744B">
        <w:t>STM32F2xx_StdPeriph_Lib_V1.1.0</w:t>
      </w:r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r w:rsidRPr="00D93AA0">
        <w:rPr>
          <w:rFonts w:ascii="宋体" w:hAnsi="宋体"/>
        </w:rPr>
        <w:t>STM32F2x7_ETH_Driver</w:t>
      </w:r>
      <w:r w:rsidR="00FF50E6" w:rsidRPr="008815C6">
        <w:t>_V1.1.0</w:t>
      </w:r>
    </w:p>
    <w:p w14:paraId="20BD61C8" w14:textId="4E2C2392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STM32F2x7_ETH_LwIP_V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2E4F3EBA" w14:textId="5F2E2E5D" w:rsidR="007D0383" w:rsidRDefault="007D0383" w:rsidP="007432B9"/>
    <w:p w14:paraId="0DB9CB57" w14:textId="2A73E95B" w:rsidR="00FF50E6" w:rsidRDefault="00FF50E6" w:rsidP="007432B9">
      <w:pPr>
        <w:rPr>
          <w:rFonts w:hint="eastAsia"/>
        </w:rPr>
      </w:pPr>
    </w:p>
    <w:p w14:paraId="1C2CC959" w14:textId="69708774" w:rsidR="0041433B" w:rsidRDefault="005C265D" w:rsidP="005C265D">
      <w:pPr>
        <w:pStyle w:val="2"/>
      </w:pPr>
      <w:r>
        <w:rPr>
          <w:rFonts w:hint="eastAsia"/>
        </w:rPr>
        <w:t>L</w:t>
      </w:r>
      <w:r>
        <w:t>WIP_V2.3</w:t>
      </w:r>
    </w:p>
    <w:p w14:paraId="60AAB72A" w14:textId="20EF3426" w:rsidR="00E330F1" w:rsidRDefault="00E330F1" w:rsidP="007432B9"/>
    <w:p w14:paraId="13B04C21" w14:textId="5FD21A6F" w:rsidR="00E330F1" w:rsidRDefault="00E330F1" w:rsidP="007432B9"/>
    <w:p w14:paraId="1A4CF73B" w14:textId="3B3E3CDE" w:rsidR="00E330F1" w:rsidRDefault="00E330F1" w:rsidP="007432B9"/>
    <w:p w14:paraId="5DB1D2A9" w14:textId="1989414E" w:rsidR="009A0AAA" w:rsidRDefault="009A0AAA" w:rsidP="007432B9"/>
    <w:p w14:paraId="419B04C8" w14:textId="50ACFA94" w:rsidR="009A0AAA" w:rsidRDefault="00CD445D" w:rsidP="00CD445D">
      <w:pPr>
        <w:pStyle w:val="1"/>
      </w:pPr>
      <w:r>
        <w:rPr>
          <w:rFonts w:hint="eastAsia"/>
        </w:rPr>
        <w:t>设计方案</w:t>
      </w:r>
    </w:p>
    <w:p w14:paraId="1B4A4BAD" w14:textId="7E4C8DE5" w:rsidR="009A0AAA" w:rsidRDefault="006D5006" w:rsidP="006D5006">
      <w:pPr>
        <w:pStyle w:val="2"/>
      </w:pPr>
      <w:r>
        <w:rPr>
          <w:rFonts w:hint="eastAsia"/>
        </w:rPr>
        <w:t>设计思想及原理</w:t>
      </w:r>
    </w:p>
    <w:p w14:paraId="243E631D" w14:textId="4BA82663" w:rsidR="00D003E3" w:rsidRDefault="00D003E3" w:rsidP="007432B9">
      <w:bookmarkStart w:id="1" w:name="_GoBack"/>
      <w:bookmarkEnd w:id="1"/>
    </w:p>
    <w:p w14:paraId="0CD57EDB" w14:textId="757057B2" w:rsidR="002225E7" w:rsidRDefault="002225E7" w:rsidP="007432B9"/>
    <w:p w14:paraId="71E13415" w14:textId="77777777" w:rsidR="002225E7" w:rsidRDefault="002225E7" w:rsidP="007432B9"/>
    <w:p w14:paraId="5DB299BB" w14:textId="77777777" w:rsidR="00CE74D3" w:rsidRDefault="00CE74D3" w:rsidP="007432B9"/>
    <w:p w14:paraId="5AB74923" w14:textId="447DB17C" w:rsidR="00D003E3" w:rsidRDefault="00D003E3" w:rsidP="007432B9"/>
    <w:p w14:paraId="250EBFDC" w14:textId="77777777" w:rsidR="00D003E3" w:rsidRDefault="00D003E3" w:rsidP="007432B9"/>
    <w:p w14:paraId="451B072D" w14:textId="14FBA9C0" w:rsidR="00E43BB0" w:rsidRDefault="00C33D86" w:rsidP="00C33D86">
      <w:pPr>
        <w:pStyle w:val="2"/>
      </w:pPr>
      <w:r>
        <w:rPr>
          <w:rFonts w:hint="eastAsia"/>
        </w:rPr>
        <w:t>硬件设计</w:t>
      </w:r>
    </w:p>
    <w:p w14:paraId="771FD628" w14:textId="2717ADE0" w:rsidR="00E43BB0" w:rsidRDefault="00E43BB0" w:rsidP="007432B9"/>
    <w:p w14:paraId="52763DEB" w14:textId="1D324E85" w:rsidR="00C2156A" w:rsidRDefault="00C2156A" w:rsidP="007432B9"/>
    <w:p w14:paraId="2DFAF83E" w14:textId="101237A5" w:rsidR="00C2156A" w:rsidRDefault="00C2156A" w:rsidP="007432B9"/>
    <w:p w14:paraId="25ED759B" w14:textId="77777777" w:rsidR="00C2156A" w:rsidRPr="007432B9" w:rsidRDefault="00C2156A" w:rsidP="007432B9"/>
    <w:p w14:paraId="4893A0BE" w14:textId="7CC3E161" w:rsidR="006E358E" w:rsidRPr="00AA2717" w:rsidRDefault="006D5006" w:rsidP="006D5006">
      <w:pPr>
        <w:pStyle w:val="2"/>
      </w:pPr>
      <w:r>
        <w:rPr>
          <w:rFonts w:hint="eastAsia"/>
        </w:rPr>
        <w:t>软件</w:t>
      </w:r>
      <w:r w:rsidR="006E358E">
        <w:rPr>
          <w:rFonts w:hint="eastAsia"/>
        </w:rPr>
        <w:t>设计</w:t>
      </w:r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r>
        <w:rPr>
          <w:rFonts w:hint="eastAsia"/>
        </w:rPr>
        <w:t>升级方式</w:t>
      </w:r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r>
        <w:rPr>
          <w:rFonts w:hint="eastAsia"/>
        </w:rPr>
        <w:t>系统运行流程图</w:t>
      </w:r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D5006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分区</w:t>
      </w:r>
    </w:p>
    <w:p w14:paraId="0483B22B" w14:textId="77777777" w:rsidR="006E358E" w:rsidRDefault="006E358E" w:rsidP="006E358E"/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r>
        <w:rPr>
          <w:rFonts w:hint="eastAsia"/>
        </w:rPr>
        <w:t>通信</w:t>
      </w:r>
      <w:r w:rsidR="00D05CF9">
        <w:rPr>
          <w:rFonts w:hint="eastAsia"/>
        </w:rPr>
        <w:t>方式</w:t>
      </w:r>
    </w:p>
    <w:p w14:paraId="4991FBDC" w14:textId="6E3BA2F7" w:rsidR="00820019" w:rsidRPr="00E43BB0" w:rsidRDefault="00820019" w:rsidP="006D5006">
      <w:pPr>
        <w:pStyle w:val="4"/>
      </w:pPr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</w:p>
    <w:p w14:paraId="0E2065AE" w14:textId="7F39E5E8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86272D">
        <w:rPr>
          <w:rFonts w:hint="eastAsia"/>
        </w:rPr>
        <w:t>网关可以接入到</w:t>
      </w:r>
      <w:r w:rsidR="008F420C">
        <w:rPr>
          <w:rFonts w:hint="eastAsia"/>
        </w:rPr>
        <w:t>Internet</w:t>
      </w:r>
      <w:r w:rsidR="0086272D">
        <w:rPr>
          <w:rFonts w:hint="eastAsia"/>
        </w:rPr>
        <w:t>网络，</w:t>
      </w:r>
      <w:r w:rsidR="002623F0">
        <w:rPr>
          <w:rFonts w:hint="eastAsia"/>
        </w:rPr>
        <w:t>可以把数据传输到平台。</w:t>
      </w:r>
    </w:p>
    <w:p w14:paraId="0BE96F00" w14:textId="754E6E13" w:rsidR="006E358E" w:rsidRDefault="006E358E" w:rsidP="006E358E"/>
    <w:p w14:paraId="5CE1C271" w14:textId="5190E840" w:rsidR="002623F0" w:rsidRDefault="00E53202" w:rsidP="006D5006">
      <w:pPr>
        <w:pStyle w:val="4"/>
      </w:pPr>
      <w:r>
        <w:rPr>
          <w:rFonts w:hint="eastAsia"/>
        </w:rPr>
        <w:t>网关和消防设备的通信方式</w:t>
      </w:r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5E14A989" w14:textId="77777777" w:rsidR="002623F0" w:rsidRPr="00F85059" w:rsidRDefault="002623F0" w:rsidP="006E358E"/>
    <w:p w14:paraId="076167DB" w14:textId="5461BE0A" w:rsidR="002623F0" w:rsidRDefault="00205864" w:rsidP="006D5006">
      <w:pPr>
        <w:pStyle w:val="4"/>
      </w:pPr>
      <w:r>
        <w:rPr>
          <w:rFonts w:hint="eastAsia"/>
        </w:rPr>
        <w:t>通信协议</w:t>
      </w:r>
    </w:p>
    <w:p w14:paraId="6F77A75C" w14:textId="12FCF5E8" w:rsidR="002623F0" w:rsidRDefault="00ED5883" w:rsidP="006D5006">
      <w:pPr>
        <w:pStyle w:val="3"/>
      </w:pPr>
      <w:r>
        <w:rPr>
          <w:rFonts w:hint="eastAsia"/>
        </w:rPr>
        <w:t>网关和平台通信协议</w:t>
      </w:r>
    </w:p>
    <w:p w14:paraId="0D728C9E" w14:textId="77777777" w:rsidR="00ED5883" w:rsidRPr="00ED5883" w:rsidRDefault="00ED5883" w:rsidP="00ED5883"/>
    <w:p w14:paraId="4070FFEB" w14:textId="74EB5ACF" w:rsidR="002623F0" w:rsidRDefault="002623F0" w:rsidP="006E358E"/>
    <w:p w14:paraId="0407B276" w14:textId="45AE0F22" w:rsidR="000E7202" w:rsidRDefault="000E7202" w:rsidP="006E358E"/>
    <w:p w14:paraId="41875BE6" w14:textId="26C01166" w:rsidR="000E7202" w:rsidRDefault="000E7202" w:rsidP="006E358E"/>
    <w:p w14:paraId="316831EC" w14:textId="47DA6F15" w:rsidR="000E7202" w:rsidRDefault="000E7202" w:rsidP="006E358E"/>
    <w:p w14:paraId="21E45BC3" w14:textId="437D16CA" w:rsidR="000E7202" w:rsidRDefault="000E7202" w:rsidP="006E358E"/>
    <w:p w14:paraId="30E02504" w14:textId="77777777" w:rsidR="000E7202" w:rsidRDefault="000E7202" w:rsidP="006E358E"/>
    <w:p w14:paraId="4C7D6A5D" w14:textId="77777777" w:rsidR="002623F0" w:rsidRPr="0086272D" w:rsidRDefault="002623F0" w:rsidP="006E358E"/>
    <w:p w14:paraId="1553FB9D" w14:textId="77777777" w:rsidR="006E358E" w:rsidRDefault="006E358E" w:rsidP="006E358E"/>
    <w:p w14:paraId="51E87ABE" w14:textId="4E06890D" w:rsidR="006E358E" w:rsidRDefault="00633EE7" w:rsidP="006B6CAC">
      <w:pPr>
        <w:pStyle w:val="1"/>
      </w:pPr>
      <w:r>
        <w:rPr>
          <w:rFonts w:hint="eastAsia"/>
        </w:rPr>
        <w:lastRenderedPageBreak/>
        <w:t>成本核算</w:t>
      </w:r>
    </w:p>
    <w:p w14:paraId="5EB9BA84" w14:textId="540AD56A" w:rsidR="006E358E" w:rsidRDefault="006E358E" w:rsidP="006E358E"/>
    <w:p w14:paraId="3EAA1AA6" w14:textId="7E3DE667" w:rsidR="000522C8" w:rsidRDefault="000522C8" w:rsidP="006E358E"/>
    <w:p w14:paraId="27BCF408" w14:textId="7C0B5D6B" w:rsidR="000522C8" w:rsidRDefault="000522C8" w:rsidP="006E358E"/>
    <w:p w14:paraId="5B0BD764" w14:textId="193DB959" w:rsidR="000522C8" w:rsidRDefault="000522C8" w:rsidP="000522C8">
      <w:pPr>
        <w:pStyle w:val="1"/>
      </w:pPr>
      <w:r>
        <w:rPr>
          <w:rFonts w:hint="eastAsia"/>
        </w:rPr>
        <w:t>测试</w:t>
      </w:r>
    </w:p>
    <w:p w14:paraId="16353E96" w14:textId="77777777" w:rsidR="006E358E" w:rsidRDefault="006E358E" w:rsidP="006E358E"/>
    <w:p w14:paraId="13AEB1CC" w14:textId="2613FD1B" w:rsidR="006E358E" w:rsidRDefault="006E358E" w:rsidP="006E358E"/>
    <w:p w14:paraId="67E1BFE2" w14:textId="67D851F3" w:rsidR="000522C8" w:rsidRDefault="000522C8" w:rsidP="006E358E"/>
    <w:p w14:paraId="70CCC0D9" w14:textId="44A5A0DA" w:rsidR="000522C8" w:rsidRDefault="000522C8" w:rsidP="006E358E"/>
    <w:p w14:paraId="21189C58" w14:textId="4A451865" w:rsidR="000522C8" w:rsidRDefault="00633EE7" w:rsidP="00633EE7">
      <w:pPr>
        <w:pStyle w:val="1"/>
      </w:pPr>
      <w:r>
        <w:rPr>
          <w:rFonts w:hint="eastAsia"/>
        </w:rPr>
        <w:t>调试和维护</w:t>
      </w:r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6751981C" w:rsidR="000522C8" w:rsidRDefault="000522C8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806F8" w14:textId="77777777" w:rsidR="00BF768D" w:rsidRDefault="00BF768D">
      <w:pPr>
        <w:spacing w:line="240" w:lineRule="auto"/>
      </w:pPr>
      <w:r>
        <w:separator/>
      </w:r>
    </w:p>
  </w:endnote>
  <w:endnote w:type="continuationSeparator" w:id="0">
    <w:p w14:paraId="7217FD84" w14:textId="77777777" w:rsidR="00BF768D" w:rsidRDefault="00BF7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5FAF6041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1D8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1D8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912B3" w14:textId="77777777" w:rsidR="00BF768D" w:rsidRDefault="00BF768D">
      <w:pPr>
        <w:spacing w:line="240" w:lineRule="auto"/>
      </w:pPr>
      <w:r>
        <w:separator/>
      </w:r>
    </w:p>
  </w:footnote>
  <w:footnote w:type="continuationSeparator" w:id="0">
    <w:p w14:paraId="7F7D5A31" w14:textId="77777777" w:rsidR="00BF768D" w:rsidRDefault="00BF76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1205D"/>
    <w:rsid w:val="000120CC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20FE"/>
    <w:rsid w:val="001A5A0B"/>
    <w:rsid w:val="001A77C6"/>
    <w:rsid w:val="001B044E"/>
    <w:rsid w:val="001B2C07"/>
    <w:rsid w:val="001B50AD"/>
    <w:rsid w:val="001B5A65"/>
    <w:rsid w:val="001D1435"/>
    <w:rsid w:val="001D39E5"/>
    <w:rsid w:val="001D52E6"/>
    <w:rsid w:val="001E5683"/>
    <w:rsid w:val="001E6852"/>
    <w:rsid w:val="001F4AC6"/>
    <w:rsid w:val="002002AB"/>
    <w:rsid w:val="00203651"/>
    <w:rsid w:val="00205864"/>
    <w:rsid w:val="00220959"/>
    <w:rsid w:val="002225E7"/>
    <w:rsid w:val="00231441"/>
    <w:rsid w:val="002316C9"/>
    <w:rsid w:val="00233372"/>
    <w:rsid w:val="002378AD"/>
    <w:rsid w:val="00243364"/>
    <w:rsid w:val="0024712A"/>
    <w:rsid w:val="00247BAE"/>
    <w:rsid w:val="0025193B"/>
    <w:rsid w:val="002623F0"/>
    <w:rsid w:val="00271C4E"/>
    <w:rsid w:val="0027232E"/>
    <w:rsid w:val="00272F1E"/>
    <w:rsid w:val="002746D2"/>
    <w:rsid w:val="00277A83"/>
    <w:rsid w:val="00291380"/>
    <w:rsid w:val="00295BEA"/>
    <w:rsid w:val="00297316"/>
    <w:rsid w:val="002A3EE6"/>
    <w:rsid w:val="002A7E12"/>
    <w:rsid w:val="002B143F"/>
    <w:rsid w:val="002B6E19"/>
    <w:rsid w:val="002C16A9"/>
    <w:rsid w:val="002C2F13"/>
    <w:rsid w:val="002C6024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2F363E"/>
    <w:rsid w:val="00302684"/>
    <w:rsid w:val="00310026"/>
    <w:rsid w:val="00314680"/>
    <w:rsid w:val="0032639B"/>
    <w:rsid w:val="003275B5"/>
    <w:rsid w:val="0033065A"/>
    <w:rsid w:val="0033225D"/>
    <w:rsid w:val="00336C66"/>
    <w:rsid w:val="00341D8B"/>
    <w:rsid w:val="003426E8"/>
    <w:rsid w:val="0034478F"/>
    <w:rsid w:val="00345C0D"/>
    <w:rsid w:val="00347C1A"/>
    <w:rsid w:val="003511B8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4BC0"/>
    <w:rsid w:val="00397C63"/>
    <w:rsid w:val="00397CB0"/>
    <w:rsid w:val="003A3E01"/>
    <w:rsid w:val="003A6028"/>
    <w:rsid w:val="003B10AC"/>
    <w:rsid w:val="003B7147"/>
    <w:rsid w:val="003C20C4"/>
    <w:rsid w:val="003C27C8"/>
    <w:rsid w:val="003C5CE8"/>
    <w:rsid w:val="003D183D"/>
    <w:rsid w:val="003D3977"/>
    <w:rsid w:val="003D3996"/>
    <w:rsid w:val="003E2B1E"/>
    <w:rsid w:val="003F5718"/>
    <w:rsid w:val="004029BC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35AEB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313"/>
    <w:rsid w:val="0050223F"/>
    <w:rsid w:val="005028C9"/>
    <w:rsid w:val="00503526"/>
    <w:rsid w:val="00504142"/>
    <w:rsid w:val="00506D71"/>
    <w:rsid w:val="00512C89"/>
    <w:rsid w:val="00525C40"/>
    <w:rsid w:val="00531B18"/>
    <w:rsid w:val="005335F0"/>
    <w:rsid w:val="00535B39"/>
    <w:rsid w:val="0053618F"/>
    <w:rsid w:val="00536F7F"/>
    <w:rsid w:val="0054432C"/>
    <w:rsid w:val="00544C08"/>
    <w:rsid w:val="0054698F"/>
    <w:rsid w:val="00550FB9"/>
    <w:rsid w:val="00552996"/>
    <w:rsid w:val="00557570"/>
    <w:rsid w:val="005641AA"/>
    <w:rsid w:val="00565C61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33EE7"/>
    <w:rsid w:val="006431D4"/>
    <w:rsid w:val="00643470"/>
    <w:rsid w:val="006445C0"/>
    <w:rsid w:val="006447C5"/>
    <w:rsid w:val="00653DF5"/>
    <w:rsid w:val="00661FE4"/>
    <w:rsid w:val="00663D3C"/>
    <w:rsid w:val="00666FEC"/>
    <w:rsid w:val="00670CAC"/>
    <w:rsid w:val="00682D2D"/>
    <w:rsid w:val="006854FF"/>
    <w:rsid w:val="006876B2"/>
    <w:rsid w:val="006877DE"/>
    <w:rsid w:val="00687A87"/>
    <w:rsid w:val="006914CB"/>
    <w:rsid w:val="00691EF4"/>
    <w:rsid w:val="006B25F2"/>
    <w:rsid w:val="006B2AE5"/>
    <w:rsid w:val="006B2B75"/>
    <w:rsid w:val="006B39E7"/>
    <w:rsid w:val="006B5A5F"/>
    <w:rsid w:val="006B6CAC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2FF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0019"/>
    <w:rsid w:val="00823E1E"/>
    <w:rsid w:val="00824CBC"/>
    <w:rsid w:val="00827B22"/>
    <w:rsid w:val="00845743"/>
    <w:rsid w:val="00846C29"/>
    <w:rsid w:val="008509F2"/>
    <w:rsid w:val="00851CAA"/>
    <w:rsid w:val="00852DCA"/>
    <w:rsid w:val="008608BA"/>
    <w:rsid w:val="0086272D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A19F8"/>
    <w:rsid w:val="008A1B14"/>
    <w:rsid w:val="008A1CA1"/>
    <w:rsid w:val="008A2B30"/>
    <w:rsid w:val="008A5F1E"/>
    <w:rsid w:val="008B042B"/>
    <w:rsid w:val="008B369F"/>
    <w:rsid w:val="008B76C4"/>
    <w:rsid w:val="008C46FC"/>
    <w:rsid w:val="008C4C67"/>
    <w:rsid w:val="008C5841"/>
    <w:rsid w:val="008D38E2"/>
    <w:rsid w:val="008D3CB2"/>
    <w:rsid w:val="008D414A"/>
    <w:rsid w:val="008D60A0"/>
    <w:rsid w:val="008E229A"/>
    <w:rsid w:val="008F420C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1D8C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0AAA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0BE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44F4"/>
    <w:rsid w:val="00AC4A13"/>
    <w:rsid w:val="00AC7D12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ED2"/>
    <w:rsid w:val="00B472E2"/>
    <w:rsid w:val="00B47E8C"/>
    <w:rsid w:val="00B51DC0"/>
    <w:rsid w:val="00B55631"/>
    <w:rsid w:val="00B620D0"/>
    <w:rsid w:val="00B645DA"/>
    <w:rsid w:val="00B65306"/>
    <w:rsid w:val="00B70F1E"/>
    <w:rsid w:val="00B70FF6"/>
    <w:rsid w:val="00B74251"/>
    <w:rsid w:val="00B76890"/>
    <w:rsid w:val="00B85FCE"/>
    <w:rsid w:val="00B86B44"/>
    <w:rsid w:val="00B87F9F"/>
    <w:rsid w:val="00B92FFB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4C39"/>
    <w:rsid w:val="00BC7C9C"/>
    <w:rsid w:val="00BD03D3"/>
    <w:rsid w:val="00BD5248"/>
    <w:rsid w:val="00BD7D9F"/>
    <w:rsid w:val="00BE063E"/>
    <w:rsid w:val="00BE238A"/>
    <w:rsid w:val="00BE4CA2"/>
    <w:rsid w:val="00BE71DB"/>
    <w:rsid w:val="00BF31A0"/>
    <w:rsid w:val="00BF32EC"/>
    <w:rsid w:val="00BF4DEF"/>
    <w:rsid w:val="00BF768D"/>
    <w:rsid w:val="00BF777A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156A"/>
    <w:rsid w:val="00C221A3"/>
    <w:rsid w:val="00C23ACB"/>
    <w:rsid w:val="00C249B1"/>
    <w:rsid w:val="00C334F7"/>
    <w:rsid w:val="00C33D86"/>
    <w:rsid w:val="00C352B0"/>
    <w:rsid w:val="00C44384"/>
    <w:rsid w:val="00C46EE2"/>
    <w:rsid w:val="00C53F54"/>
    <w:rsid w:val="00C544A4"/>
    <w:rsid w:val="00C5744B"/>
    <w:rsid w:val="00C576C4"/>
    <w:rsid w:val="00C60500"/>
    <w:rsid w:val="00C669C1"/>
    <w:rsid w:val="00C704E3"/>
    <w:rsid w:val="00C72D26"/>
    <w:rsid w:val="00C82A3A"/>
    <w:rsid w:val="00C84A1A"/>
    <w:rsid w:val="00C91A0B"/>
    <w:rsid w:val="00C97167"/>
    <w:rsid w:val="00CA2F68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D445D"/>
    <w:rsid w:val="00CE330A"/>
    <w:rsid w:val="00CE74D3"/>
    <w:rsid w:val="00CF2F38"/>
    <w:rsid w:val="00CF7CFB"/>
    <w:rsid w:val="00D003E3"/>
    <w:rsid w:val="00D0144A"/>
    <w:rsid w:val="00D02C35"/>
    <w:rsid w:val="00D05CF9"/>
    <w:rsid w:val="00D05D70"/>
    <w:rsid w:val="00D10C2A"/>
    <w:rsid w:val="00D11158"/>
    <w:rsid w:val="00D11749"/>
    <w:rsid w:val="00D219D2"/>
    <w:rsid w:val="00D23C1C"/>
    <w:rsid w:val="00D24DDC"/>
    <w:rsid w:val="00D30975"/>
    <w:rsid w:val="00D407E3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3AA0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0F1"/>
    <w:rsid w:val="00E33250"/>
    <w:rsid w:val="00E34EC5"/>
    <w:rsid w:val="00E41F8A"/>
    <w:rsid w:val="00E43BB0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428F"/>
    <w:rsid w:val="00ED5883"/>
    <w:rsid w:val="00ED5EF8"/>
    <w:rsid w:val="00ED68D4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440DF"/>
    <w:rsid w:val="00F51CB1"/>
    <w:rsid w:val="00F52E78"/>
    <w:rsid w:val="00F6448C"/>
    <w:rsid w:val="00F704DF"/>
    <w:rsid w:val="00F70D2C"/>
    <w:rsid w:val="00F715B7"/>
    <w:rsid w:val="00F75E46"/>
    <w:rsid w:val="00F85059"/>
    <w:rsid w:val="00F86FFC"/>
    <w:rsid w:val="00F91895"/>
    <w:rsid w:val="00F93BEB"/>
    <w:rsid w:val="00F972DB"/>
    <w:rsid w:val="00FA0804"/>
    <w:rsid w:val="00FA5B52"/>
    <w:rsid w:val="00FA5CBD"/>
    <w:rsid w:val="00FB0208"/>
    <w:rsid w:val="00FB358F"/>
    <w:rsid w:val="00FB7F55"/>
    <w:rsid w:val="00FC08CA"/>
    <w:rsid w:val="00FC280C"/>
    <w:rsid w:val="00FD6B4D"/>
    <w:rsid w:val="00FE1542"/>
    <w:rsid w:val="00FE1FC3"/>
    <w:rsid w:val="00FE259B"/>
    <w:rsid w:val="00FE29A2"/>
    <w:rsid w:val="00FE3A92"/>
    <w:rsid w:val="00FE45F2"/>
    <w:rsid w:val="00FE5A9B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FC0C82-AF52-4BAE-8B18-FB9C588D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764</cp:revision>
  <dcterms:created xsi:type="dcterms:W3CDTF">2017-02-16T07:30:00Z</dcterms:created>
  <dcterms:modified xsi:type="dcterms:W3CDTF">2017-12-19T08:05:00Z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