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>&lt;1주차(float)&gt;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text1.html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block은 한 칸을 다 차지하기 때문에 width 값을 줄 필요가 없다.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left는 왼쪽, right는 오른쪽!!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shd w:val="clear" w:color="auto" w:fill="auto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auto는 쭉 미는 것. margin-left: auto는 왼쪽(자신)에서 오른쪽으로 쭉- 민다.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margin: 0 auto는 왼쪽 오른쪽 미는 힘이 같기 때문에 중앙정렬된다.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&gt;는 직계 선택자. 친자만을 선택한다. 손자말고!!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calc는 자체 계산기. +, -는 앞뒤를 꼭 띄어야 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nth-child와 nth-of-type의 차이(</w:t>
      </w:r>
      <w:r>
        <w:fldChar w:fldCharType="begin"/>
      </w:r>
      <w:r>
        <w:instrText xml:space="preserve">HYPERLINK "https://blog.naver.com/jj601400/222771502720"</w:instrText>
      </w:r>
      <w:r>
        <w:fldChar w:fldCharType="separate"/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g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v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r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c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j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j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6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4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7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7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7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fldChar w:fldCharType="end"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8"/>
          <w:ilvl w:val="0"/>
        </w:num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nth-child: </w:t>
      </w:r>
      <w:r>
        <w:rPr>
          <w:b w:val="1"/>
          <w:color w:val="0611F2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부모 요소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‘모든’ 자식 요소 중 n번째(같은 부모 요소를 가진 모든 자식 요소를 순서대로 센다.)</w:t>
      </w:r>
    </w:p>
    <w:p>
      <w:pPr>
        <w:numPr>
          <w:numId w:val="8"/>
          <w:ilvl w:val="0"/>
        </w:num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nth-of-type: </w:t>
      </w:r>
      <w:r>
        <w:rPr>
          <w:b w:val="1"/>
          <w:color w:val="FF00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부모 태그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‘특정’ 자식 태그 중 n번째(같은 부모 요소를 가졌더라도 특정한 자식요소만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순서대로 센다.)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shd w:val="clear" w:color="auto" w:fill="auto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★</w:t>
      </w:r>
      <w:r>
        <w:rPr>
          <w:color w:val="auto"/>
          <w:sz w:val="20"/>
          <w:szCs w:val="20"/>
          <w:shd w:val="solid" w:color="D3D3D3" w:fill="000000"/>
          <w:highlight w:val="yellow"/>
          <w:rFonts w:ascii="맑은 고딕" w:eastAsia="맑은 고딕" w:hAnsi="맑은 고딕" w:cs="맑은 고딕"/>
          <w:lang w:eastAsia="ko-KR"/>
        </w:rPr>
        <w:t xml:space="preserve">float 해제법 세가지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★</w:t>
      </w:r>
    </w:p>
    <w:p>
      <w:pPr>
        <w:numPr>
          <w:numId w:val="9"/>
          <w:ilvl w:val="0"/>
        </w:num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1. 부모에 overflow:hidden</w:t>
      </w:r>
    </w:p>
    <w:p>
      <w:pPr>
        <w:numPr>
          <w:numId w:val="9"/>
          <w:ilvl w:val="0"/>
        </w:num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2. 마지막 태그에 clear:both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두 번째 건 방법만 알아두고 영영 쓸일없다.</w:t>
      </w:r>
    </w:p>
    <w:p>
      <w:pPr>
        <w:numPr>
          <w:numId w:val="9"/>
          <w:ilvl w:val="0"/>
        </w:num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3. 가상요소를 활용해서 clear:both를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alt + shift로 라인복사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선택자 작성할 때, 라인복사로 자식 요소 모두를 한 번에 작성한 뒤에 내용 적을 것!!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미리 작성해두면 다시 안 써도 되니 편하다~!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급하다고 앞에 요소 절대로!!! 날려먹지 말기. 광범위하게 선택하면 곂칠 수 있음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m10을 주고 마지막 요소에서 m을 빼는 방법이 번거로움.. 확장성이 없다. 다음, 다다음에 다르게 처리하는 법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배울 것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-----------------------------------------------------------------------------------------------------------------------------------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### text2.html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alt 누른 채 마우스로 특정 부분 선택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ctl + d로 모양이 같은 부분을 자신의 아래 방향으로 하나씩 선택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text가 없으면 영역이 안 보이니까 꼭 넣어주자!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pof(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position: fixed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19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요소가 inline-block이 돼서, 글씨처럼 움직이고 크기 조절이 가능해진다.</w:t>
      </w:r>
    </w:p>
    <w:p>
      <w:pPr>
        <w:numPr>
          <w:numId w:val="19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기준은 창, 보고있는 화면이다! html이 아니라. html은 크기가 정해져 있다.</w:t>
      </w:r>
    </w:p>
    <w:p>
      <w:pPr>
        <w:numPr>
          <w:numId w:val="19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좌표를 꼭 줘야한다.(필수) 좌표가 없는데 부모에 크기가 생기면 그 영향을 받아서 움직이기 때문.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m10-10-10-10 = m10 상좌우하(시계방향)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m0-auto 상하 좌우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m10-10-10 상 좌우 하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margin을 body보다는 다른 태그에게 주는 것이 훨씬 좋다.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CSS점수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태그: 1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클래스: 10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가상선택: 10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아이디: 100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-----------------------------------------------------------------------------------------------------------------------------------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text3.html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검색엔진최적화(seo):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웹접근성: 장애인 비장애인 차별없이 동일한 서비스를 제공받아야 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따라서 태그의 사용 순서가 중요하다!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h1은 홈페이지에서 딱 하나 나온다. 우리나라에선 주로 logo. 홈페이지에서 가장 중요한 타이틀.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h1에 a를 추가. 메인페이지부터 들어가서 링크를 봐야하니까.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+는 형제만들어 줌.   .sns+.login -&gt; &lt;div class=”sns”&gt;@@@&lt;/div&gt;&lt;div class=”login”&gt;###&lt;/div&gt;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모든 영역은 section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으로 만든다!!   main visual 영역, slide 영역, event 영역, board 영역….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section은 같은 범주에 속하는 논리적 집합체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h2는 영역의 제목.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h2 꼭 넣어줘야 함. h2 숨기는 방법은 나중에 배운다!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>div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묶는 영역 디자인태그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>span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텍스트 디자인태그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a를 제외하고, 웬만하면 inline으로 block이나 inline-block을 감싸지 않는다! 억지임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lorem3은 세단어를 출력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/는 최상위 디렉토리(서버환경에서만 작동함), ./는 현재 디렉토리, ../는 현재 디렉토리의 상위 디렉토리</w:t>
      </w:r>
    </w:p>
    <w:p>
      <w:pPr>
        <w:numPr>
          <w:numId w:val="18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>절대경로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최상위 디렉토리부터 해당 파일까지 경유한 모든 경로를 전부 기입</w:t>
      </w:r>
    </w:p>
    <w:p>
      <w:pPr>
        <w:numPr>
          <w:numId w:val="18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>상대경로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현재 파일이 존재하는 디렉토리를 기준으로 해당 파일까지의 위치를 작성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position: relative vs. position: absolute</w:t>
      </w:r>
    </w:p>
    <w:p>
      <w:pPr>
        <w:numPr>
          <w:numId w:val="22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>por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기준점</w:t>
      </w:r>
    </w:p>
    <w:p>
      <w:pPr>
        <w:numPr>
          <w:numId w:val="22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>poa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기준점 내에서 절대위치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poa l50p t50p   왼쪽상단 모서리가 기준이라서 정중앙이 아님.</w:t>
      </w:r>
    </w:p>
    <w:p>
      <w:pPr>
        <w:numPr>
          <w:numId w:val="23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(tftl)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transform: translate(-50%, -50%)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내 너비, 높이의 50%만큼 이동하여 정중앙에 위치하게 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로고의 모든 부분에서 클릭이 가능하려면,</w:t>
      </w:r>
    </w:p>
    <w:p>
      <w:pPr>
        <w:numPr>
          <w:numId w:val="24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header h1 a에다가 db h100p를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실무에서는 반드시 CSS파일을 따로 만들어서 링크를 건다.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연습할 때는 어디에 넣던 상관없지만!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선택자 두 개를 붙여서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쓰는 이유 두가지</w:t>
      </w:r>
    </w:p>
    <w:p>
      <w:pPr>
        <w:numPr>
          <w:numId w:val="25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1. 점수를 올릴 수 있다.</w:t>
      </w:r>
    </w:p>
    <w:p>
      <w:pPr>
        <w:numPr>
          <w:numId w:val="25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2. 중복을 방지한다.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앞에 여러 선택자가 배열되어 있어서 더 이상 곂치지 않을 것 같으면 간략하게 써도 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pof, poa, float, df를 주면 요소가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>inline-block화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.box1 .pagination span {w50 h50 bg#fff}   </w:t>
      </w:r>
    </w:p>
    <w:p>
      <w:pPr>
        <w:numPr>
          <w:numId w:val="4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dib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주면 </w:t>
      </w: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줄바꿈(엔터값)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인식하기 때문에 요소 간에 여백이 생긴다. </w:t>
      </w:r>
    </w:p>
    <w:p>
      <w:pPr>
        <w:numPr>
          <w:numId w:val="4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이럴 땐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float를 주어서 dib로 만들면 </w:t>
      </w:r>
      <w:r>
        <w:rPr>
          <w:color w:val="auto"/>
          <w:sz w:val="20"/>
          <w:szCs w:val="20"/>
          <w:u w:val="single"/>
          <w:shd w:val="solid" w:color="D3D3D3" w:fill="000000"/>
          <w:rFonts w:ascii="맑은 고딕" w:eastAsia="맑은 고딕" w:hAnsi="맑은 고딕" w:cs="맑은 고딕"/>
          <w:lang w:eastAsia="ko-KR"/>
        </w:rPr>
        <w:t>여백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이 사라진다.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flex를 배우면 부모에 flex를 주면 끝이다.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padding은 border 안쪽 영역으로, 나를 포함함. 전체 크기에 영향O.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(tac) text-align: center / (fwb) font-weight: bold / (fz50) font-size: 50px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margin은 border 바깥 영역으로, 전체 크기에 영향X.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li에 margin을 주지않고 a에 줄 것임. </w:t>
      </w:r>
    </w:p>
    <w:p>
      <w:pPr>
        <w:numPr>
          <w:numId w:val="2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a는 inline으로, 원래 inline은 block이나 inline-block을 감쌀 수 없지만, 예외로 a만 마크업적으로 가능한데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CSS로는 말이 안 된다.</w:t>
      </w:r>
    </w:p>
    <w:p>
      <w:pPr>
        <w:numPr>
          <w:numId w:val="2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크기를 지정하기 위해서 a에 db를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ul을 중앙으로 잡아버리면 안 된다..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껍데기인 wrap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추가로 만들어서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>중앙정렬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★내가 완전 헷갈리는 부분★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(box-sizing: content-box일 때)</w:t>
      </w:r>
    </w:p>
    <w:p>
      <w:pPr>
        <w:numPr>
          <w:numId w:val="49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부모 wrap의 width가 800px이어서 자식 ul, li의 width가 최대 800px로 잡힌다.(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크기 한계치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정해짐. 상속X)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자식에게 border, padding을 아무리 많이 줘도 부모 width 내로 잡힌다.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1"/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>margin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(</w:t>
      </w:r>
      <w:r>
        <w:fldChar w:fldCharType="begin"/>
      </w:r>
      <w:r>
        <w:instrText xml:space="preserve">HYPERLINK "https://velog.io/@songjy377/CSS-Negative-Magin"</w:instrText>
      </w:r>
      <w:r>
        <w:fldChar w:fldCharType="separate"/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: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v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l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g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@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o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g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j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y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3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7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7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/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C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g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v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a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g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b w:val="0"/>
          <w:color w:val="0563C1" w:themeColor="hyperlink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n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fldChar w:fldCharType="end"/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요소의 시작점을 바꾼다.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negative margin을 주면 시작점이 원래 위치보다 앞으로 옮겨진다.</w:t>
      </w:r>
    </w:p>
    <w:p>
      <w:pPr>
        <w:numPr>
          <w:numId w:val="5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1. width가 정해진 경우</w:t>
      </w:r>
    </w:p>
    <w:p>
      <w:pPr>
        <w:numPr>
          <w:numId w:val="57"/>
          <w:ilvl w:val="1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static 요소인 경우에,</w:t>
      </w:r>
    </w:p>
    <w:p>
      <w:pPr>
        <w:numPr>
          <w:numId w:val="57"/>
          <w:ilvl w:val="2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negative mr, mb는 해당 요소가 위쪽/왼쪽으로 이동한다.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해당 위치에 다른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요소가 있다면 그 다른 요소를 덮는다.</w:t>
      </w:r>
    </w:p>
    <w:p>
      <w:pPr>
        <w:numPr>
          <w:numId w:val="57"/>
          <w:ilvl w:val="2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negative mr, mb는 뒷 요소의 시작점과 맞물리기 때문에 뒤에 요소가 영향을 </w:t>
      </w: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받아서 움직인다.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해당 요소는 그대로 있고, 해당 요소 다음에 오는 요소가 있다면 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요소를 위/오른쪽으로 끌어당긴다.</w:t>
      </w:r>
    </w:p>
    <w:p>
      <w:pPr>
        <w:numPr>
          <w:numId w:val="5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2. widht가 부모의 크기로 정해진 경우</w:t>
      </w:r>
    </w:p>
    <w:p>
      <w:pPr>
        <w:numPr>
          <w:numId w:val="57"/>
          <w:ilvl w:val="1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negative ml mr로 width를 확장, negative ml mr로 height를 확장할 수 있다.</w:t>
      </w:r>
    </w:p>
    <w:p>
      <w:pPr>
        <w:numPr>
          <w:numId w:val="5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3. float 요소의 경우</w:t>
      </w:r>
    </w:p>
    <w:p>
      <w:pPr>
        <w:numPr>
          <w:numId w:val="57"/>
          <w:ilvl w:val="1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float 요소는 뒤에 오는 float 적용되지 않은 요소는, float 요소를 인식하지 못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하고 자신의 영역을 확보한다. 또 float 요소의 영역을 덮지 않는다.</w:t>
      </w:r>
    </w:p>
    <w:p>
      <w:pPr>
        <w:numPr>
          <w:numId w:val="57"/>
          <w:ilvl w:val="2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이를 이용해서 float 반대 방향으로 음수 마진을 줘서 컨텐츠를 끌어당길 수 있다.</w:t>
      </w:r>
    </w:p>
    <w:p>
      <w:pPr>
        <w:numPr>
          <w:numId w:val="48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li에 p, m을 주지 않았다. 순수한 content다.</w:t>
      </w:r>
    </w:p>
    <w:p>
      <w:pPr>
        <w:numPr>
          <w:numId w:val="48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width는 content의 크기이다.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border-box일 때 width는 border까지이다. (content+padding+border)</w:t>
      </w:r>
    </w:p>
    <w:p>
      <w:pPr>
        <w:numPr>
          <w:numId w:val="48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padding은 border 내부 영역, margin은 border 바깥 영역.</w:t>
      </w:r>
    </w:p>
    <w:p>
      <w:pPr>
        <w:numPr>
          <w:numId w:val="48"/>
          <w:ilvl w:val="0"/>
        </w:numPr>
        <w:spacing w:lineRule="auto" w:line="259"/>
        <w:ind w:right="0" w:firstLine="0"/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.box2 ul li에다가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(p) %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주었기 때문에, .box2 ul에 mr-10을 주면 li 크기가 유동적으로 변한다. (px이면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변화X)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>object-fit</w:t>
      </w:r>
    </w:p>
    <w:p>
      <w:pPr>
        <w:numPr>
          <w:numId w:val="28"/>
          <w:ilvl w:val="0"/>
        </w:numPr>
        <w:spacing w:lineRule="auto" w:line="259"/>
        <w:ind w:right="0" w:firstLine="0"/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요소의 크기에 맞게 img와 video 크기를 조절한다.</w:t>
      </w:r>
    </w:p>
    <w:p>
      <w:pPr>
        <w:numPr>
          <w:numId w:val="28"/>
          <w:ilvl w:val="0"/>
        </w:numPr>
        <w:spacing w:lineRule="auto" w:line="259"/>
        <w:ind w:right="0" w:firstLine="0"/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object-fit: cover는 요소의 가로세로 수치에 최대한 맞춰서 크기가 조절되고, 비율은 고정된다. 개체 크기에 </w:t>
      </w:r>
      <w:r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맞게 잘리며, 가득 채울 때 까지 확대된다.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일반형제 선택자: A ~ B     A와 B가 같은 계층에 있을 때  A 바로 뒤에 있는 모든 B를 선택자로 지정한다.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spacing w:val="0"/>
          <w:i w:val="0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인접형제 선택자: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A + 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    A와 B가 같은 계층에 있을 때 A 바로 뒤에 있는 B를 선택자로 지정한다.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박스 위아래 간격을 띄울 때, 원래는 mb or mt를 전체에 줬다가 마지막 요소에서 빼야했는데, .box ul li+li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{mt10}을 주면 첫 번째 li를 제외하고 스타일이 적용되어 원하는 모양이 바로 나온다. 코드를 줄일 수 있어서 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좋은 방법이다!!!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-----------------------------------------------------------------------------------------------------------------------------------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reset.css의 기본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(lisn) list-style: none   (tdn) text-decoration: none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* {font: inherit; color: inherit;}   상속. 브라우저 기본값 상속받기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a태그에 color: #000주지 않기. 나중에 상속을 받지 못하기 때문. 상속X? 값 변경되면 선택해서 값 다시 줘야함..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img {max-width: 100%;}   최대 한계값.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width와 max-width의 차이 (img)</w:t>
      </w:r>
    </w:p>
    <w:p>
      <w:pPr>
        <w:numPr>
          <w:numId w:val="16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width: 100%: 요소를 감싸고 있는 부모의 크기에 맞춰 100%로 유지</w:t>
      </w:r>
    </w:p>
    <w:p>
      <w:pPr>
        <w:numPr>
          <w:numId w:val="16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width값 지정X: 창 크기를 조절해도 이미지 크기에 영향X</w:t>
      </w:r>
    </w:p>
    <w:p>
      <w:pPr>
        <w:numPr>
          <w:numId w:val="16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max-width: 100%: 요소의 기본크기를 초과하여 조절되지 않음. but, 그 기본 크기가 부모보다 큰 경우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부모의 크기로 재설정 됨.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inline-block 여백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(img)</w:t>
      </w:r>
    </w:p>
    <w:p>
      <w:pPr>
        <w:numPr>
          <w:numId w:val="62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항상 영역 사이, 영역 아래에 여백이 약간 있다.</w:t>
      </w:r>
    </w:p>
    <w:p>
      <w:pPr>
        <w:numPr>
          <w:numId w:val="1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이를 없애기 위해서 db 또는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★쌍으로 자주 쓰임★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dib &amp; vat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display: inline-block &amp; vertical-align: top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준다.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3주차 때 많이 쓰임!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★행간, 자간 조절하기 꼭 알아야!★</w:t>
      </w:r>
    </w:p>
    <w:p>
      <w:pPr>
        <w:numPr>
          <w:numId w:val="32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line-height는 글씨 크기의 배수이다. line-height 브라우저 기본값은 16px. 즉, lh1의 크기는 16px.</w:t>
      </w:r>
    </w:p>
    <w:p>
      <w:pPr>
        <w:numPr>
          <w:numId w:val="32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행간: line-height, 자간: letter-spacing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-----------------------------------------------------------------------------------------------------------------------------------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test4.html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logo는 header가 기준이 아니다. header에 gnb도 포함되어 있는데 검은색인 box1 영역에서 중심이어야 하기 때문.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gnb는 중요도가 header급이라서 앞에 다른 선택자 없이 gnb라고 바로 쓴다.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a에 width, height를 주는 것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h1에 주는 것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보다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더 좋다!! </w:t>
      </w:r>
    </w:p>
    <w:p>
      <w:pPr>
        <w:numPr>
          <w:numId w:val="29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1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위치, a는 크기를 맡아서 역할을 구분할 수 있다.</w:t>
      </w:r>
    </w:p>
    <w:p>
      <w:pPr>
        <w:numPr>
          <w:numId w:val="29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a에 바로 크기를 주면 h1에는 크기를 줄 필요가 없어져서 코드를 줄일 수 있다.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float 사용할 때 부모에 크기가 있다면, overflow: hidden을 주지 않아도 된다. 해제가 필요없다.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nav는 block임.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★gnb 중앙정렬 꼭 알아야!★</w:t>
      </w:r>
    </w:p>
    <w:p>
      <w:pPr>
        <w:numPr>
          <w:numId w:val="33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.gnb ul li는 이미 왼쪽 정렬이 되었기 때문에 중앙으로 못 간다. 이때는 부모인 .gnb ul을 이용한다.</w:t>
      </w:r>
    </w:p>
    <w:p>
      <w:pPr>
        <w:numPr>
          <w:numId w:val="3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w과 m0-a를 줄 수도 있지만, 컨텐츠 양이 늘어나면 줄변경이 된다. 크기가 정해져 있어 유동성이 없다.</w:t>
      </w:r>
    </w:p>
    <w:p>
      <w:pPr>
        <w:numPr>
          <w:numId w:val="3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poa도 w가 있어야 해서 위와 같은 이유로 사용 불가.</w:t>
      </w:r>
    </w:p>
    <w:p>
      <w:pPr>
        <w:numPr>
          <w:numId w:val="30"/>
          <w:ilvl w:val="0"/>
        </w:numPr>
        <w:spacing w:lineRule="auto" w:line="259"/>
        <w:ind w:right="0" w:firstLine="0"/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dib를 주면 컨텐츠 크기만큼 크기가 잡힌다.</w:t>
      </w:r>
    </w:p>
    <w:p>
      <w:pPr>
        <w:numPr>
          <w:numId w:val="30"/>
          <w:ilvl w:val="0"/>
        </w:numPr>
        <w:spacing w:lineRule="auto" w:line="259"/>
        <w:ind w:right="0" w:firstLine="0"/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inline-block은 글씨 취급. 따라서 부모에게 tac를 주면 중앙정렬 된다. 여백은 vat를 줘서 없앤다.</w:t>
      </w:r>
    </w:p>
    <w:p>
      <w:pPr>
        <w:numPr>
          <w:numId w:val="30"/>
          <w:ilvl w:val="0"/>
        </w:numPr>
        <w:spacing w:lineRule="auto" w:line="259"/>
        <w:ind w:right="0" w:firstLine="0"/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flex를 사용한다면 (df)display: flex   </w:t>
      </w:r>
      <w:r>
        <w:rPr>
          <w:color w:val="auto"/>
          <w:sz w:val="20"/>
          <w:szCs w:val="20"/>
          <w:u w:val="single"/>
          <w:shd w:val="solid" w:color="D3D3D3" w:fill="000000"/>
          <w:rFonts w:ascii="맑은 고딕" w:eastAsia="맑은 고딕" w:hAnsi="맑은 고딕" w:cs="맑은 고딕"/>
          <w:lang w:eastAsia="ko-KR"/>
        </w:rPr>
        <w:t xml:space="preserve">justicy-content: center</w:t>
      </w: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를 주면 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box-sizing: content-box, box-sizing: border-box</w:t>
      </w:r>
    </w:p>
    <w:p>
      <w:pPr>
        <w:numPr>
          <w:numId w:val="34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content-box: width는 content 크기다. border, padding이 content 바깥에 들어간다.</w:t>
      </w:r>
    </w:p>
    <w:p>
      <w:pPr>
        <w:numPr>
          <w:numId w:val="34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border-box: </w:t>
      </w: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width 안쪽으로 border, padding이 들어간다.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정확하게 등분을 나눠서 배치하고 그 안쪽으로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p와 b를 줄 때 주로 사용한다.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자식이 아무리 커도 부모의 크기를 벗어나 넘칠 수는 없다!!!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레이아웃 구성 시 가장 먼저 해야하는 것!</w:t>
      </w:r>
    </w:p>
    <w:p>
      <w:pPr>
        <w:numPr>
          <w:numId w:val="35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넌 왼쪽, 넌 오른쪽.. 이런 식으로 영역 선언을 해서 틀을 잡아둬야 한다. 각각의 li에 스타일 주면 안 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li로 틀을 만들고 a라는 실세가 있을 때는 a에 mr을 주고 ul에서 옆으로 너비를 확장했는데, li만 있으면 방법이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달라진다. 대부분의 경우에는 a가 있다.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w33.33p 말고, w c (계산식)를 써야 해서 번거롭다. 특정 태그에 mr을 없애고 mt을 주는 코드를 추가해야 해서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귀찮다.. (float 환경에서나 나올 수 있는 소스)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a에 mr를 주는 게 훨씬 더 좋은 소스이다.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이 시안은 img 너비가 px이고, 특정 레이아웃을 만들기 위해 작성한 선택자 있어서, 값 변화에 자동으로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대응하지 못 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n+4: 4 이상, -n+3: 3 이하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flex는 float와 달리 레이아웃만을 위해 만들어진 태그이다.</w:t>
      </w:r>
    </w:p>
    <w:p>
      <w:pPr>
        <w:numPr>
          <w:numId w:val="36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flex는 stretch 속성으로 요소가 높이를 공유할 수 있다.</w:t>
      </w:r>
    </w:p>
    <w:p>
      <w:pPr>
        <w:numPr>
          <w:numId w:val="36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float는 레이아웃을 위해 만들어진 게 아니라서 이런 기능이 없다.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앞서 배운 건 레이아웃을 효율적으로 만드는 최고의 방법.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★float 활용의 끝!★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(고급기법)   good 소스</w:t>
      </w:r>
    </w:p>
    <w:p>
      <w:pPr>
        <w:numPr>
          <w:numId w:val="3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oh는 block에서만 적용된다. </w:t>
      </w:r>
    </w:p>
    <w:p>
      <w:pPr>
        <w:numPr>
          <w:numId w:val="3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a는 inline이기 때문에 db를 준다. a를 보는 순간 바로 block으로 만들자!!</w:t>
      </w:r>
    </w:p>
    <w:p>
      <w:pPr>
        <w:numPr>
          <w:numId w:val="3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p는 block이기 때문에 꽉 차있어서 w를 줄 필요없이 h만 주면 된다.</w:t>
      </w:r>
    </w:p>
    <w:p>
      <w:pPr>
        <w:numPr>
          <w:numId w:val="3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p에 oh를 주면, img에 가려졌던 공간이 옆으로 빠져나온다. w를 따로 안 줘도 돼서 편하다!!</w:t>
      </w:r>
    </w:p>
    <w:p>
      <w:pPr>
        <w:numPr>
          <w:numId w:val="37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p에 flr 주고, p와 img에 w c()로 값을 줘도 똑같이 되지 않느냐? but, 값 변화 시 p, img 둘다 스타일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변경해야 해서 번거롭다. 지금 방법은 img의 w만 변경하면 대응한다.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변화에 한 쪽만 대응하는 소스가 좋은 것.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overflow: hidden</w:t>
      </w:r>
    </w:p>
    <w:p>
      <w:pPr>
        <w:numPr>
          <w:numId w:val="63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요소의 컨텐츠가 너무 커서 지정된 영역에 맞지 않을 때, 넘치는 부분(overflow)을 자르고 숨긴다. </w:t>
      </w:r>
    </w:p>
    <w:p>
      <w:pPr>
        <w:numPr>
          <w:numId w:val="63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특정 높이가 지정된 block에서만 적용된다.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-----------------------------------------------------------------------------------------------------------------------------------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test5.html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main에게 w800, m0-a 주고 싶은데 중간에 w100p인 배너가 있어서 불가능.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-&gt; box2를 제외한 나머지 main의 자식을 묶어서 공통 클래스를 할당한다. ex) inner에게 w를 줄 수 있다.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ctl + shift + p -&gt; ‘wrap’ 작성 -&gt; ‘Emmet: 약어로 래핑’ 톱니바퀴 선택 -&gt; 연필 누르기 -&gt; 원하는 키 조합 만들기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alt 누른 채로 원하는 영역 드래그 -&gt; ctl + shift + w(내가 만든 키 조합) 누르기 -&gt; 약어로 원하는 선택자 작성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하나하나 만들면 컨트롤이 힘들 때는 wrap으로 감싸준다.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나중에 common CSS라고 배울 것. .inner {w800 m0-a}를 줘서 header와 banner 빼고 중앙을 잡는다.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float만 주면 a에서도 w h값을 줄 수 있다. float 들어가면 inline-block이 되니까!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 xml:space="preserve">inline-block으로 바꿔주는 속성!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poa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position: absolute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pof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position: fixed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float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float: left, float: right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df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display: flex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border: 양쪽에 bor1을 주면 사이는 2px이 된다. bor를 곂쳐서 1px로 만들기 위해 왼쪽 요소(prev)에 m-1을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오른쪽 요소(next)는 전체 위치를 잡아주고(지탱하고) 있으니 건들지 말자.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negative mb mr은 자신이 아닌 인접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요소를 움직이게 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강조하려는 문장에는 strong, 일반 내용에는 p를 씀. inline을 block으로 만들려면 </w:t>
      </w: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CSS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db를 준다. </w:t>
      </w:r>
      <w:r>
        <w:rPr>
          <w:i w:val="0"/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마크업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최대한 깔끔하게 작성해야 한다!!!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말줄임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Inline-block 또는 block일 때 작동(즉, w가 있을 때)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white-space: nowrap;</w:t>
      </w:r>
      <w:r>
        <w:rPr>
          <w:b w:val="0"/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가로 한 줄로 만든다.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overflow: hidden</w:t>
      </w:r>
      <w:r>
        <w:rPr>
          <w:b w:val="0"/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;</w:t>
      </w:r>
      <w:r>
        <w:rPr>
          <w:b w:val="0"/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자른다.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text-overflow: ellipsis;</w:t>
      </w:r>
      <w:r>
        <w:rPr>
          <w:b w:val="0"/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b w:val="0"/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…을 만든다.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여러줄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overflow: hidden;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text-overflow: ellipsis;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display: -webkit-box;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-webkit-line-clamp: 2;</w:t>
      </w:r>
      <w:r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(SASS에서 나온다. mixin. 정말 간편해서 요즘 SASS가 필수임)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9900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-webkit-box-orient: vertical;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-----------------------------------------------------------------------------------------------------------------------------------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공부방법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1. CSS를 분리한 마크업 완성파일 필요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2. 시안 보고 마크업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중간에 생각 안 나는 건 과감히 버리기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3. 완성파일과 비교해서 수정하고 오답노트 작성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스스로 피드백!!! 엄청 중요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4. 시안 보고 스타일 꾸미기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5. 완성파일과 비교해서 수정하고 오답노트 작성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6. 오답노트와 시안만 보고 코딩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7. 타임아웃. (12분 내로 완성해야 완벽히 이해한 것.)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- 0에서 끝까지 스스로 만들 수 있으면 그제야 도전!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단축키 최대한 활용하기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할당량 채우는 게 최우선이고 남는 시간 생기면 정리하기.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notion, velog, git에다 정리하기</w:t>
      </w:r>
    </w:p>
    <w:p>
      <w:pPr>
        <w:numPr>
          <w:numId w:val="45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제일 중요한 건 velog 관리 - 1주차부터 시작해야!</w:t>
      </w:r>
    </w:p>
    <w:p>
      <w:pPr>
        <w:numPr>
          <w:numId w:val="45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★</w:t>
      </w:r>
      <w:r>
        <w:rPr>
          <w:color w:val="000000" w:themeColor="text1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공부 흔적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★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남겨야 한다.</w:t>
      </w:r>
    </w:p>
    <w:p>
      <w:pPr>
        <w:numPr>
          <w:numId w:val="45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배운 거, 따로 궁금한 거, 프로젝트 진행한 거…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다른분들 거 참조하기</w:t>
      </w:r>
    </w:p>
    <w:p>
      <w:pPr>
        <w:numPr>
          <w:numId w:val="45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남들이 써놓은 거 내 입맛대로 조합해서 써두면 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git은 세가지만 알면 된다.</w:t>
      </w:r>
    </w:p>
    <w:p>
      <w:pPr>
        <w:numPr>
          <w:numId w:val="46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pull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소스 최신화</w:t>
      </w:r>
    </w:p>
    <w:p>
      <w:pPr>
        <w:numPr>
          <w:numId w:val="46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push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밀어넣기 업로드 서버에</w:t>
      </w:r>
    </w:p>
    <w:p>
      <w:pPr>
        <w:numPr>
          <w:numId w:val="46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commit</w:t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: 코멘트 달기 업로드X</w:t>
      </w:r>
    </w:p>
    <w:p>
      <w:pPr>
        <w:numPr>
          <w:numId w:val="46"/>
          <w:ilvl w:val="0"/>
        </w:numPr>
        <w:spacing w:lineRule="auto" w:line="259"/>
        <w:ind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소스 제어 -&gt; Guthub에 게시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567" w:left="589" w:bottom="396" w:right="545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9">
    <w:multiLevelType w:val="hybridMultilevel"/>
    <w:nsid w:val="2F00001D"/>
    <w:tmpl w:val="1F0026DB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color w:val="000000" w:themeColor="text1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800" w:hanging="400"/>
        <w:rPr/>
      </w:pPr>
      <w:rPr>
        <w:color w:val="000000" w:themeColor="text1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800" w:hanging="400"/>
        <w:rPr/>
      </w:pPr>
      <w:rPr>
        <w:color w:val="000000" w:themeColor="text1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6">
    <w:multiLevelType w:val="hybridMultilevel"/>
    <w:nsid w:val="2F000042"/>
    <w:tmpl w:val="1F0011A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7">
    <w:multiLevelType w:val="hybridMultilevel"/>
    <w:nsid w:val="2F000043"/>
    <w:tmpl w:val="1F001177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0">
    <w:multiLevelType w:val="hybridMultilevel"/>
    <w:nsid w:val="2F000046"/>
    <w:tmpl w:val="1F00359B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1">
    <w:multiLevelType w:val="hybridMultilevel"/>
    <w:nsid w:val="2F000047"/>
    <w:tmpl w:val="1F002E7E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2">
    <w:multiLevelType w:val="hybridMultilevel"/>
    <w:nsid w:val="2F000048"/>
    <w:tmpl w:val="1F001F09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3">
    <w:multiLevelType w:val="hybridMultilevel"/>
    <w:nsid w:val="2F000049"/>
    <w:tmpl w:val="1F000D24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4">
    <w:multiLevelType w:val="hybridMultilevel"/>
    <w:nsid w:val="2F00004A"/>
    <w:tmpl w:val="1F002F99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5">
    <w:multiLevelType w:val="hybridMultilevel"/>
    <w:nsid w:val="2F00004B"/>
    <w:tmpl w:val="1F001DFB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6">
    <w:multiLevelType w:val="hybridMultilevel"/>
    <w:nsid w:val="2F00004C"/>
    <w:tmpl w:val="1F001D4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9">
    <w:multiLevelType w:val="hybridMultilevel"/>
    <w:nsid w:val="2F00004F"/>
    <w:tmpl w:val="1F0006EE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0">
    <w:multiLevelType w:val="hybridMultilevel"/>
    <w:nsid w:val="2F000050"/>
    <w:tmpl w:val="1F00265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1">
    <w:multiLevelType w:val="hybridMultilevel"/>
    <w:nsid w:val="2F000051"/>
    <w:tmpl w:val="1F0018A7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2">
    <w:multiLevelType w:val="hybridMultilevel"/>
    <w:nsid w:val="2F000052"/>
    <w:tmpl w:val="1F002F0A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3">
    <w:multiLevelType w:val="hybridMultilevel"/>
    <w:nsid w:val="2F000053"/>
    <w:tmpl w:val="1F0026F9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1F0024A2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5">
    <w:multiLevelType w:val="hybridMultilevel"/>
    <w:nsid w:val="2F000055"/>
    <w:tmpl w:val="1F001720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7">
    <w:multiLevelType w:val="hybridMultilevel"/>
    <w:nsid w:val="2F000057"/>
    <w:tmpl w:val="1F000E68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8">
    <w:multiLevelType w:val="hybridMultilevel"/>
    <w:nsid w:val="2F000058"/>
    <w:tmpl w:val="1F001B35"/>
    <w:lvl w:ilvl="0">
      <w:lvlJc w:val="left"/>
      <w:numFmt w:val="bullet"/>
      <w:start w:val="1"/>
      <w:suff w:val="tab"/>
      <w:pPr>
        <w:ind w:left="24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5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5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4"/>
  </w:num>
  <w:num w:numId="24">
    <w:abstractNumId w:val="25"/>
  </w:num>
  <w:num w:numId="25">
    <w:abstractNumId w:val="26"/>
  </w:num>
  <w:num w:numId="26">
    <w:abstractNumId w:val="28"/>
  </w:num>
  <w:num w:numId="27">
    <w:abstractNumId w:val="29"/>
  </w:num>
  <w:num w:numId="28">
    <w:abstractNumId w:val="30"/>
  </w:num>
  <w:num w:numId="29">
    <w:abstractNumId w:val="31"/>
  </w:num>
  <w:num w:numId="30">
    <w:abstractNumId w:val="33"/>
  </w:num>
  <w:num w:numId="31">
    <w:abstractNumId w:val="34"/>
  </w:num>
  <w:num w:numId="32">
    <w:abstractNumId w:val="35"/>
  </w:num>
  <w:num w:numId="33">
    <w:abstractNumId w:val="36"/>
  </w:num>
  <w:num w:numId="34">
    <w:abstractNumId w:val="37"/>
  </w:num>
  <w:num w:numId="35">
    <w:abstractNumId w:val="39"/>
  </w:num>
  <w:num w:numId="36">
    <w:abstractNumId w:val="40"/>
  </w:num>
  <w:num w:numId="37">
    <w:abstractNumId w:val="41"/>
  </w:num>
  <w:num w:numId="38">
    <w:abstractNumId w:val="42"/>
  </w:num>
  <w:num w:numId="39">
    <w:abstractNumId w:val="43"/>
  </w:num>
  <w:num w:numId="40">
    <w:abstractNumId w:val="44"/>
  </w:num>
  <w:num w:numId="41">
    <w:abstractNumId w:val="45"/>
  </w:num>
  <w:num w:numId="42">
    <w:abstractNumId w:val="46"/>
  </w:num>
  <w:num w:numId="43">
    <w:abstractNumId w:val="47"/>
  </w:num>
  <w:num w:numId="44">
    <w:abstractNumId w:val="48"/>
  </w:num>
  <w:num w:numId="45">
    <w:abstractNumId w:val="49"/>
  </w:num>
  <w:num w:numId="46">
    <w:abstractNumId w:val="50"/>
  </w:num>
  <w:num w:numId="47">
    <w:abstractNumId w:val="51"/>
  </w:num>
  <w:num w:numId="48">
    <w:abstractNumId w:val="52"/>
  </w:num>
  <w:num w:numId="49">
    <w:abstractNumId w:val="53"/>
  </w:num>
  <w:num w:numId="50">
    <w:abstractNumId w:val="54"/>
  </w:num>
  <w:num w:numId="51">
    <w:abstractNumId w:val="56"/>
  </w:num>
  <w:num w:numId="52">
    <w:abstractNumId w:val="57"/>
  </w:num>
  <w:num w:numId="53">
    <w:abstractNumId w:val="58"/>
  </w:num>
  <w:num w:numId="54">
    <w:abstractNumId w:val="59"/>
  </w:num>
  <w:num w:numId="55">
    <w:abstractNumId w:val="60"/>
  </w:num>
  <w:num w:numId="56">
    <w:abstractNumId w:val="61"/>
  </w:num>
  <w:num w:numId="57">
    <w:abstractNumId w:val="65"/>
  </w:num>
  <w:num w:numId="58">
    <w:abstractNumId w:val="66"/>
  </w:num>
  <w:num w:numId="59">
    <w:abstractNumId w:val="67"/>
  </w:num>
  <w:num w:numId="60">
    <w:abstractNumId w:val="68"/>
  </w:num>
  <w:num w:numId="61">
    <w:abstractNumId w:val="69"/>
  </w:num>
  <w:num w:numId="62">
    <w:abstractNumId w:val="76"/>
  </w:num>
  <w:num w:numId="63">
    <w:abstractNumId w:val="79"/>
  </w:num>
  <w:num w:numId="64">
    <w:abstractNumId w:val="8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137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dusqls76</dc:creator>
  <cp:lastModifiedBy>dusqls76</cp:lastModifiedBy>
  <cp:version>9.104.151.49087</cp:version>
</cp:coreProperties>
</file>