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5C2D" w14:textId="704C02EB" w:rsidR="00673E70" w:rsidRDefault="00673E70" w:rsidP="00673E70">
      <w:pPr>
        <w:jc w:val="center"/>
      </w:pPr>
      <w:r>
        <w:rPr>
          <w:rFonts w:hint="eastAsia"/>
        </w:rPr>
        <w:t>数据集说明</w:t>
      </w:r>
    </w:p>
    <w:p w14:paraId="20AF72E0" w14:textId="451134FD" w:rsidR="00673E70" w:rsidRDefault="00673E70">
      <w:pPr>
        <w:rPr>
          <w:rFonts w:hint="eastAsia"/>
        </w:rPr>
      </w:pPr>
      <w:r>
        <w:rPr>
          <w:rFonts w:hint="eastAsia"/>
        </w:rPr>
        <w:t>以上数据集均下载自斯坦福公开数据集：</w:t>
      </w:r>
      <w:hyperlink r:id="rId5" w:history="1">
        <w:r w:rsidRPr="00017F40">
          <w:rPr>
            <w:rStyle w:val="a3"/>
          </w:rPr>
          <w:t>http://snap.stanford.edu/data/</w:t>
        </w:r>
      </w:hyperlink>
      <w:r w:rsidR="005B45ED">
        <w:rPr>
          <w:rFonts w:hint="eastAsia"/>
        </w:rPr>
        <w:t>，数据集意义说明在网站上</w:t>
      </w:r>
    </w:p>
    <w:p w14:paraId="73FC6BCA" w14:textId="77777777" w:rsidR="00673E70" w:rsidRDefault="00673E70">
      <w:r>
        <w:rPr>
          <w:rFonts w:hint="eastAsia"/>
        </w:rPr>
        <w:t>每个数据集内有两个文件：</w:t>
      </w:r>
    </w:p>
    <w:p w14:paraId="273CE0C2" w14:textId="77777777" w:rsidR="00673E70" w:rsidRDefault="00673E70" w:rsidP="000B32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attributes记录了节点数目和边数；</w:t>
      </w:r>
    </w:p>
    <w:p w14:paraId="66099EBA" w14:textId="666BCB5B" w:rsidR="00D170D8" w:rsidRDefault="00673E70" w:rsidP="000B32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graph存储了每条边的信息，存储格式为“起点-终点-概率”。</w:t>
      </w:r>
      <w:r w:rsidR="00FC1832">
        <w:rPr>
          <w:rFonts w:hint="eastAsia"/>
        </w:rPr>
        <w:t>其中，</w:t>
      </w:r>
      <w:r>
        <w:rPr>
          <w:rFonts w:hint="eastAsia"/>
        </w:rPr>
        <w:t>概率生成方式为</w:t>
      </w:r>
      <w:r w:rsidR="00396EBC">
        <w:rPr>
          <w:rFonts w:hint="eastAsia"/>
        </w:rPr>
        <w:t>Weighted</w:t>
      </w:r>
      <w:r w:rsidR="00396EBC">
        <w:t xml:space="preserve"> </w:t>
      </w:r>
      <w:r w:rsidR="00396EBC">
        <w:rPr>
          <w:rFonts w:hint="eastAsia"/>
        </w:rPr>
        <w:t>Cascade模型，具体计算方法为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=1/indeg(t)</m:t>
        </m:r>
      </m:oMath>
      <w:r w:rsidR="00224CE5">
        <w:rPr>
          <w:rFonts w:hint="eastAsia"/>
        </w:rPr>
        <w:t>，即</w:t>
      </w:r>
      <w:r w:rsidR="000D31CB">
        <w:rPr>
          <w:rFonts w:hint="eastAsia"/>
        </w:rPr>
        <w:t>终点入度的倒数</w:t>
      </w:r>
      <w:r w:rsidR="00D170D8">
        <w:rPr>
          <w:rFonts w:hint="eastAsia"/>
        </w:rPr>
        <w:t>；对所有小于1e</w:t>
      </w:r>
      <w:r w:rsidR="00D170D8">
        <w:t>-4</w:t>
      </w:r>
      <w:r w:rsidR="00D170D8">
        <w:rPr>
          <w:rFonts w:hint="eastAsia"/>
        </w:rPr>
        <w:t>的</w:t>
      </w:r>
      <w:r w:rsidR="0048521D">
        <w:rPr>
          <w:rFonts w:hint="eastAsia"/>
        </w:rPr>
        <w:t>边概率全部处理为1e</w:t>
      </w:r>
      <w:r w:rsidR="0048521D">
        <w:t>-4.</w:t>
      </w:r>
    </w:p>
    <w:p w14:paraId="50653E72" w14:textId="4BE35331" w:rsidR="000B325A" w:rsidRDefault="003C4D53" w:rsidP="000B325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对无向图的处理方式：每条无向边看成两条有向边，即边</w:t>
      </w:r>
      <m:oMath>
        <m:r>
          <w:rPr>
            <w:rFonts w:ascii="Cambria Math" w:hAnsi="Cambria Math"/>
          </w:rPr>
          <m:t>(u,v)</m:t>
        </m:r>
      </m:oMath>
      <w:r>
        <w:rPr>
          <w:rFonts w:hint="eastAsia"/>
        </w:rPr>
        <w:t>看成边</w:t>
      </w:r>
      <m:oMath>
        <m:r>
          <w:rPr>
            <w:rFonts w:ascii="Cambria Math" w:hAnsi="Cambria Math"/>
          </w:rPr>
          <m:t>u→v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u→v</m:t>
        </m:r>
      </m:oMath>
      <w:r>
        <w:rPr>
          <w:rFonts w:hint="eastAsia"/>
        </w:rPr>
        <w:t>。</w:t>
      </w:r>
    </w:p>
    <w:p w14:paraId="0ABD4D6A" w14:textId="2C150AA1" w:rsidR="00FC1832" w:rsidRDefault="002136B7" w:rsidP="00FC1832">
      <w:r>
        <w:rPr>
          <w:rFonts w:hint="eastAsia"/>
        </w:rPr>
        <w:t>除此之外还有以下几种常见的边概率生成方式：</w:t>
      </w:r>
    </w:p>
    <w:p w14:paraId="5432762A" w14:textId="6FCA2054" w:rsidR="002136B7" w:rsidRDefault="006D6A74" w:rsidP="00FC1832">
      <w:r>
        <w:rPr>
          <w:noProof/>
        </w:rPr>
        <w:drawing>
          <wp:inline distT="0" distB="0" distL="0" distR="0" wp14:anchorId="38471CB8" wp14:editId="538856D5">
            <wp:extent cx="5274310" cy="221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984B" w14:textId="0D7FC82C" w:rsidR="002136B7" w:rsidRDefault="006B032C" w:rsidP="00FC1832">
      <w:r>
        <w:rPr>
          <w:rFonts w:hint="eastAsia"/>
        </w:rPr>
        <w:t>文件夹中</w:t>
      </w:r>
      <w:r w:rsidR="00736EAA">
        <w:rPr>
          <w:rFonts w:hint="eastAsia"/>
        </w:rPr>
        <w:t>部分</w:t>
      </w:r>
      <w:r>
        <w:rPr>
          <w:rFonts w:hint="eastAsia"/>
        </w:rPr>
        <w:t>数据集主要属性如下，如果</w:t>
      </w:r>
      <w:r w:rsidR="00D654DC">
        <w:rPr>
          <w:rFonts w:hint="eastAsia"/>
        </w:rPr>
        <w:t>觉得</w:t>
      </w:r>
      <w:r w:rsidR="00164A46">
        <w:rPr>
          <w:rFonts w:hint="eastAsia"/>
        </w:rPr>
        <w:t>数据集不合适可以自己去斯坦福网址下载新的数据集</w:t>
      </w:r>
      <w:r w:rsidR="00FB440E">
        <w:rPr>
          <w:rFonts w:hint="eastAsia"/>
        </w:rPr>
        <w:t>；</w:t>
      </w:r>
    </w:p>
    <w:p w14:paraId="7209E51C" w14:textId="5418FE87" w:rsidR="00627596" w:rsidRPr="002136B7" w:rsidRDefault="002E2324" w:rsidP="00FC1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E96E5D" wp14:editId="548406BC">
            <wp:extent cx="5274310" cy="1641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96" w:rsidRPr="0021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965"/>
    <w:multiLevelType w:val="hybridMultilevel"/>
    <w:tmpl w:val="75C217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297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70"/>
    <w:rsid w:val="000A5C5F"/>
    <w:rsid w:val="000B325A"/>
    <w:rsid w:val="000D31CB"/>
    <w:rsid w:val="00164A46"/>
    <w:rsid w:val="002136B7"/>
    <w:rsid w:val="00224CE5"/>
    <w:rsid w:val="002E2324"/>
    <w:rsid w:val="002F443E"/>
    <w:rsid w:val="00396EBC"/>
    <w:rsid w:val="003C4D53"/>
    <w:rsid w:val="0048521D"/>
    <w:rsid w:val="005B45ED"/>
    <w:rsid w:val="00627596"/>
    <w:rsid w:val="00673E70"/>
    <w:rsid w:val="006B032C"/>
    <w:rsid w:val="006D6A74"/>
    <w:rsid w:val="00736EAA"/>
    <w:rsid w:val="00916EA4"/>
    <w:rsid w:val="00D170D8"/>
    <w:rsid w:val="00D654DC"/>
    <w:rsid w:val="00D6660B"/>
    <w:rsid w:val="00DB7A61"/>
    <w:rsid w:val="00E1397C"/>
    <w:rsid w:val="00FB440E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060F"/>
  <w15:chartTrackingRefBased/>
  <w15:docId w15:val="{CDC7765A-5439-EB4B-A78C-DE2AF10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3E7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224CE5"/>
    <w:rPr>
      <w:color w:val="808080"/>
    </w:rPr>
  </w:style>
  <w:style w:type="paragraph" w:styleId="a6">
    <w:name w:val="List Paragraph"/>
    <w:basedOn w:val="a"/>
    <w:uiPriority w:val="34"/>
    <w:qFormat/>
    <w:rsid w:val="00FC1832"/>
    <w:pPr>
      <w:ind w:firstLineChars="200" w:firstLine="420"/>
    </w:pPr>
  </w:style>
  <w:style w:type="table" w:styleId="a7">
    <w:name w:val="Table Grid"/>
    <w:basedOn w:val="a1"/>
    <w:uiPriority w:val="39"/>
    <w:rsid w:val="00627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nap.stanford.edu/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2023-02-28T02:37:00Z</dcterms:created>
  <dcterms:modified xsi:type="dcterms:W3CDTF">2023-02-28T03:04:00Z</dcterms:modified>
</cp:coreProperties>
</file>