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2025-01-06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DeepSeek V3 模型表现出色，参数量为6000亿，被认为是目前的一个“甜蜜点”，能够提供长篇且深入的回复，并可以通过简单的语言指令在长篇和简短回答之间切换。</w:t>
      </w:r>
    </w:p>
    <w:p>
      <w:r>
        <w:t xml:space="preserve">    2. 开源RAG解决方案DataBridge推出，具有高度可定制性和模块化，允许用户通过编辑`config.toml`文件来定制RAG部署。</w:t>
      </w:r>
    </w:p>
    <w:p>
      <w:r>
        <w:t xml:space="preserve">    3. 关于Dolphin和Abliterated模型的讨论出现，前者使用“有害”数据集进行训练以减少拒绝，而后者则通过“手术”方式来移除模型的拒绝。</w:t>
      </w:r>
    </w:p>
    <w:p>
      <w:r>
        <w:t xml:space="preserve">    4. VITA 项目，一个开源交互式多模态LLM项目被提及，但具体细节未提供。</w:t>
      </w:r>
    </w:p>
    <w:p>
      <w:r>
        <w:t xml:space="preserve">    5. Kotaemon-papers，一个开源的，可以自托管的网络应用程序，允许用户与论文进行对话，提供论文的摘要、思维导图，并支持基于论文内容的问答。</w:t>
      </w:r>
    </w:p>
    <w:p>
      <w:r>
        <w:t xml:space="preserve">    6. Dolphin 3.0 模型发布，基于 Llama 3.1、3.2 以及 Qwen 2.5 的组合。</w:t>
      </w:r>
    </w:p>
    <w:p>
      <w:r>
        <w:t xml:space="preserve">    7. Meta AI 推出 EWE (Explicit Working Memory) 模型，通过整合工作记忆来增强长篇文本生成的真实性。</w:t>
      </w:r>
    </w:p>
    <w:p>
      <w:r>
        <w:t xml:space="preserve">    8. LLaMA 3.1 405B Chatbot 发布，在 Hugging Face 上提供 API 测试空间。</w:t>
      </w:r>
    </w:p>
    <w:p>
      <w:r>
        <w:t xml:space="preserve">    9.  GPU 与 RAM 共享内存以扩展上下文窗口的思路被提出，旨在突破硬件限制。</w:t>
      </w:r>
    </w:p>
    <w:p>
      <w:r>
        <w:t xml:space="preserve">    10.  Kokoro-onnx TTS 发布，基于 *kokoro* 模型构建，并使用 onnxruntime 运行，支持多种平台。</w:t>
      </w:r>
    </w:p>
    <w:p>
      <w:r>
        <w:t xml:space="preserve">    11. Deepseek-v3 模型非常受欢迎，其 671B 版本的下载量预计将超过 QwQ-32B-preview。</w:t>
      </w:r>
    </w:p>
    <w:p>
      <w:r>
        <w:t xml:space="preserve">    12.  出现了利用 DeepSeek v3 模型将 GitHub 代码库转化为即时 Wiki 的工具。</w:t>
      </w:r>
    </w:p>
    <w:p>
      <w:r>
        <w:t xml:space="preserve">    13.  o1 模型被用于故事个性化，通过简单的提示技术，让 o1 模型分析并选择最合适的文化元素。</w:t>
      </w:r>
    </w:p>
    <w:p>
      <w:r>
        <w:t xml:space="preserve">    14.  URIAL: Untuned LLMs with Restyled In-context Alignment (Rethinking alignment) 论文被提及。</w:t>
      </w:r>
    </w:p>
    <w:p/>
    <w:p>
      <w:r>
        <w:t xml:space="preserve">    二：实用技巧：</w:t>
      </w:r>
    </w:p>
    <w:p>
      <w:r>
        <w:t xml:space="preserve">    1.  有用户询问关于在Linux上运行本地开源AI框架的建议，包括选择哪个发行版、是否应该投入时间学习LM Studio，以及哪个工具可以使本地LLM集成得尽可能无缝。</w:t>
      </w:r>
    </w:p>
    <w:p>
      <w:r>
        <w:t xml:space="preserve">    2.  关于运行本地AI是否需要强大的GPU的问题，以及付费和免费模型之间的差异也在讨论中。</w:t>
      </w:r>
    </w:p>
    <w:p>
      <w:r>
        <w:t xml:space="preserve">    3.  有用户询问如何在配备双Xeon v4 CPU和512GB内存的系统上运行Deepseek V3 Coder，以及是否有安装指南。</w:t>
      </w:r>
    </w:p>
    <w:p>
      <w:r>
        <w:t xml:space="preserve">    4.  用户分享了他们开发的论文聊天应用Kotaemon-papers，该应用提供论文总结、思维导图和基于论文内容的问答功能。</w:t>
      </w:r>
    </w:p>
    <w:p>
      <w:r>
        <w:t xml:space="preserve">    5.  用户基于“The Dark Matter of AI”视频提出了关于如何通过稀疏自编码器（SAE）来控制LLM内部生成的问题，并引入了GemmaScope和TransformerLens等工具。</w:t>
      </w:r>
    </w:p>
    <w:p>
      <w:r>
        <w:t xml:space="preserve">    6.  有用户提到，他们之前了解到的运行本地大型语言模型的工具是 `ooba booga text gen ui`，但他们认为现在情况可能有所变化。</w:t>
      </w:r>
    </w:p>
    <w:p>
      <w:r>
        <w:t xml:space="preserve">    7.  有用户询问如何为 `SillyTavern` 快速启动 `alltalk`，并具体提出了创建快捷方式的需求。</w:t>
      </w:r>
    </w:p>
    <w:p>
      <w:r>
        <w:t xml:space="preserve">    8.  一位用户分享了他们的硬件配置（i7-12700kf, 128GB RAM, RTX 3090 24GB），并指出显存受限的情况下，在显存中运行模型速度远快于在 CPU 上运行。</w:t>
      </w:r>
    </w:p>
    <w:p>
      <w:r>
        <w:t xml:space="preserve">    9.  有用户提出了对低延迟流式文本转语音 (TTS) 的需求。</w:t>
      </w:r>
    </w:p>
    <w:p>
      <w:r>
        <w:t xml:space="preserve">    10. 一位数据科学家希望扩展技能到本地 LLM 的应用，计划测试多数据点公司身份验证、环境抓取上下文相关问题，并使用 Python 交互。</w:t>
      </w:r>
    </w:p>
    <w:p>
      <w:r>
        <w:t xml:space="preserve">    11. 一位开发者正在本地托管 Ollama，并且在 OpenRouter 中有一些额度，正在选择合适的 JS 库。</w:t>
      </w:r>
    </w:p>
    <w:p>
      <w:r>
        <w:t xml:space="preserve">    12. 一位用户正在寻找可以本地运行的代码补全模型，该模型应能支持多种编程语言，并能与 VS Code 集成。</w:t>
      </w:r>
    </w:p>
    <w:p>
      <w:r>
        <w:t xml:space="preserve">    13. 有用户分享了一个“前沿”基准测试的示例，提醒大家要注意数据集中的潜在问题。</w:t>
      </w:r>
    </w:p>
    <w:p>
      <w:r>
        <w:t xml:space="preserve">    14. 有用户在询问当前运行本地大型语言模型的最佳硬件配置，特别是像 DeepSeek V3 这样的大型模型。</w:t>
      </w:r>
    </w:p>
    <w:p>
      <w:r>
        <w:t xml:space="preserve">    15. 有用户询问如何在 M 系列 Mac 的 Docker 容器中使用 GPU。</w:t>
      </w:r>
    </w:p>
    <w:p>
      <w:r>
        <w:t xml:space="preserve">    16. 有关于 DeepSeek V3 模型在 llama.cpp 中的 token 生成性能如何随着 prompt 长度变化而变化的讨论。</w:t>
      </w:r>
    </w:p>
    <w:p>
      <w:r>
        <w:t xml:space="preserve">    17. 有评论指出，可以使用 gitingest 扩展程序一键将 GitHub 存储库转换为提示。</w:t>
      </w:r>
    </w:p>
    <w:p>
      <w:r>
        <w:t xml:space="preserve">    18. 有人询问是否可以在较旧的 GPU（例如 GT 710）上运行 Ollama，并运行较小的模型。</w:t>
      </w:r>
    </w:p>
    <w:p>
      <w:r>
        <w:t xml:space="preserve">    19. 有用户提出利用随机化的奇异值分解 (SVD) 或主成分分析 (PCA) 来处理更长文本上下文的方法。</w:t>
      </w:r>
    </w:p>
    <w:p>
      <w:r>
        <w:t xml:space="preserve">    20. 有用户正在寻找一种便捷的方式来部署和测试最新的开源模型，而无需承担存储模型的费用。</w:t>
      </w:r>
    </w:p>
    <w:p>
      <w:r>
        <w:t xml:space="preserve">    21. 一位用户正在尝试构建一个廉价的 ARMv9 单板计算机 (SBC) 集群来运行 Deepseek v3 模型。</w:t>
      </w:r>
    </w:p>
    <w:p>
      <w:r>
        <w:t xml:space="preserve">    22. 有用户因为订阅了 ElevenLabs 的 scale 计划而获得了 600 万字符的积分，正在寻找最佳的利用方式。</w:t>
      </w:r>
    </w:p>
    <w:p>
      <w:r>
        <w:t xml:space="preserve">    23. 有用户意识到自己更需要的是本地集成，而不是本地托管模型，正在寻找可以依靠在线模型来处理计算密集型任务的工具。</w:t>
      </w:r>
    </w:p>
    <w:p>
      <w:r>
        <w:t xml:space="preserve">    24. 有用户讨论如何绕过 AI 检测软件，并询问在本地运行模型时，人们还在修改哪些参数来规避检测。</w:t>
      </w:r>
    </w:p>
    <w:p>
      <w:r>
        <w:t xml:space="preserve">    25. 有用户提出了一个关于本地运行 LLM 的有趣想法，即去除预加载的对话或共情能力等“辅助”功能。</w:t>
      </w:r>
    </w:p>
    <w:p>
      <w:r>
        <w:t xml:space="preserve">    26. 有用户在微调期间遇到了 Mistral Nemo 指令聊天模板的问题。</w:t>
      </w:r>
    </w:p>
    <w:p>
      <w:r>
        <w:t xml:space="preserve">    27. 有用户在构建一个简单的聊天机器人（访谈机器人）时遇到了问题，机器人过度关注上下文。</w:t>
      </w:r>
    </w:p>
    <w:p>
      <w:r>
        <w:t xml:space="preserve">    28. 用户已经开始思考“少即是多”的策略，这意味着在提供上下文时，可能需要更加精炼。</w:t>
      </w:r>
    </w:p>
    <w:p/>
    <w:p>
      <w:r>
        <w:t xml:space="preserve">    三：其他：</w:t>
      </w:r>
    </w:p>
    <w:p>
      <w:r>
        <w:t xml:space="preserve">    1.  有用户寻求关于LLM应用（如提示管理和防护）的每日或每周新闻简报。</w:t>
      </w:r>
    </w:p>
    <w:p>
      <w:r>
        <w:t xml:space="preserve">    2.  有用户正在准备视频理解方向的研究职位面试，寻求关于该领域重要论文的建议。</w:t>
      </w:r>
    </w:p>
    <w:p>
      <w:r>
        <w:t xml:space="preserve">    3.  有用户提出在极其有限的资源下（2-4GB RAM）运行模型的需求，用于每天分析 1-2 封电子邮件。</w:t>
      </w:r>
    </w:p>
    <w:p>
      <w:r>
        <w:t xml:space="preserve">    4.  一位用户创建了一个关于理解英国电视节目《Never Mind the Buzzcocks》中笑话的幽默分析基准。</w:t>
      </w:r>
    </w:p>
    <w:p>
      <w:r>
        <w:t xml:space="preserve">    5.  一位用户询问是否有本地工具或模型可以可靠地检测由 LLM 生成的文本，特别是像 ChatGPT 3 这样的早期模型。</w:t>
      </w:r>
    </w:p>
    <w:p>
      <w:r>
        <w:t xml:space="preserve">    6.  有用户比较了 AMD 7900 XT GPU 和 Apple M2 Ultra 芯片的 token 生成速度。</w:t>
      </w:r>
    </w:p>
    <w:p>
      <w:r>
        <w:t xml:space="preserve">    7.  有用户发起关于 LLM 未来发展最大瓶颈的讨论。</w:t>
      </w:r>
    </w:p>
    <w:p>
      <w:r>
        <w:t xml:space="preserve">    8.  有用户在探讨拥有一个能够与个人邮件、日历和待办事项列表交互的 AI 代理的未来。</w:t>
      </w:r>
    </w:p>
    <w:p>
      <w:r>
        <w:t xml:space="preserve">    9.  另一个讨论围绕着升级本地 AI 服务器以运行更大的模型，比如 Llama 3.3 70B。</w:t>
      </w:r>
    </w:p>
    <w:p>
      <w:r>
        <w:t xml:space="preserve">    10. 评论中提到结构化输出（例如匹配 Pydantic 类）对于 LLM 的重要性。</w:t>
      </w:r>
    </w:p>
    <w:p>
      <w:r>
        <w:t xml:space="preserve">    11. 有用户在使用 LLMLingua 进行代码块压缩方面进行了提问。</w:t>
      </w:r>
    </w:p>
    <w:p>
      <w:r>
        <w:t xml:space="preserve">    12. 一个用户分享了自己搭建的 AI/NAS/Plex/媒体服务器。</w:t>
      </w:r>
    </w:p>
    <w:p>
      <w:r>
        <w:t xml:space="preserve">    13.  有用户正在积极探索运行大型语言模型（如Llama 3 70b）的各种硬件配置。</w:t>
      </w:r>
    </w:p>
    <w:p>
      <w:r>
        <w:t xml:space="preserve">    14.  有用户展示了一个配置了12个3090显卡的服务器。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