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2025-01-09 LLM News</w:t>
      </w:r>
    </w:p>
    <w:p>
      <w:r>
        <w:t>```</w:t>
      </w:r>
    </w:p>
    <w:p>
      <w:r>
        <w:t xml:space="preserve">    title: LLM News</w:t>
      </w:r>
    </w:p>
    <w:p>
      <w:r>
        <w:t xml:space="preserve">    一：LLM 新闻</w:t>
      </w:r>
    </w:p>
    <w:p>
      <w:r>
        <w:t xml:space="preserve">    1.  Pixtral-12B 模型在单个 3090 显卡上运行出现内存溢出问题，即使使用 unsloth bnb 4 位模型也无法成功。</w:t>
      </w:r>
    </w:p>
    <w:p>
      <w:r>
        <w:t xml:space="preserve">    2.  Phi-4 模型发布修复版本，解决了分词器和聊天模板相关的 4 个 bug，并进行了 Llamafied 改造，使其可以与 Unsloth 等框架兼容。使用 Unsloth 微调，速度提升 2 倍，显存占用减少 70%，上下文长度提升 9 倍。同时发布了 GGUFs、4 位、16 位版本以及动态 4 位量化版本。</w:t>
      </w:r>
    </w:p>
    <w:p>
      <w:r>
        <w:t xml:space="preserve">    3.  用户创建了一个 LLM 挑战赛，通过微调 unsloth/Llama-3.2-1B-Instruct 模型，使其遵循特定模式，挑战目标是让 LLM 输出预设的密码。</w:t>
      </w:r>
    </w:p>
    <w:p>
      <w:r>
        <w:t xml:space="preserve">    4.  约 7 个月前发布的 AI 模型种子追踪网站 AiTracker.art 目前无法访问，具体原因不明。</w:t>
      </w:r>
    </w:p>
    <w:p>
      <w:r>
        <w:t xml:space="preserve">    5.  Chipper Ollama Haystack RAG 工具箱发布 1.0 版本，提供 Web 界面、CLI 和可定制的架构，用于嵌入管道、文档分块、网络抓取和查询工作流程。</w:t>
      </w:r>
    </w:p>
    <w:p>
      <w:r>
        <w:t xml:space="preserve">    6.  DEEPSEEK-V3 的标记符中发现了 800 个占位符标记以及中间填充标记。</w:t>
      </w:r>
    </w:p>
    <w:p>
      <w:r>
        <w:t xml:space="preserve">    7.  英伟达 Project DIGITS 的内存带宽预计将达到 273 GB/s。</w:t>
      </w:r>
    </w:p>
    <w:p>
      <w:r>
        <w:t xml:space="preserve">    8.  Zeit：一个 2 分钟的每日 AI 简报上线，网址为[https://readzeit.com/](https://readzeit.com/)。</w:t>
      </w:r>
    </w:p>
    <w:p>
      <w:r>
        <w:t xml:space="preserve">    9.  Phi 系列模型在实际应用中表现不佳，例如，当前 Ollama 版本不支持函数调用。</w:t>
      </w:r>
    </w:p>
    <w:p>
      <w:r>
        <w:t xml:space="preserve">    10. 基于 CES '25 的公告，用户正在探讨构建高性能 GPU 运算平台以运行大型模型。</w:t>
      </w:r>
    </w:p>
    <w:p>
      <w:r>
        <w:t xml:space="preserve">    11. 用户搭建了四路 P40 GPU 系统并进行了性能测试。</w:t>
      </w:r>
    </w:p>
    <w:p>
      <w:r>
        <w:t xml:space="preserve">    12. 社区对英伟达的 Project Digits 持怀疑态度。</w:t>
      </w:r>
    </w:p>
    <w:p>
      <w:r>
        <w:t xml:space="preserve">    13. Seemless M4T Unity 小模型已支持英语、西班牙语、葡萄牙语、印地语和俄语的离线翻译应用。</w:t>
      </w:r>
    </w:p>
    <w:p>
      <w:r>
        <w:t xml:space="preserve">    14. 用户们在讨论本地部署的LLM的多语言能力与GPT-3.5是否能够匹敌。</w:t>
      </w:r>
    </w:p>
    <w:p>
      <w:r>
        <w:t xml:space="preserve">    15. LLaMA 3.1 405B 与图像生成和语音的结合被用户探讨。</w:t>
      </w:r>
    </w:p>
    <w:p>
      <w:r>
        <w:t xml:space="preserve">    16. 微软发布了 Phi-4 模型，并采用 MIT 许可协议。</w:t>
      </w:r>
    </w:p>
    <w:p>
      <w:r>
        <w:t xml:space="preserve">    17. Nvidia 发布了 Llama Nemotron 和 Cosmos Nemotron 模型系列，涵盖 Nano、Super 和 Ultra 三种规模。</w:t>
      </w:r>
    </w:p>
    <w:p>
      <w:r>
        <w:t xml:space="preserve">    18. 用户 ngxson 发布了其首个微调的小型推理模型 MiniThinky 1B。</w:t>
      </w:r>
    </w:p>
    <w:p>
      <w:r>
        <w:t xml:space="preserve">    19. ARM 架构在 AI 领域仍存在挑战。</w:t>
      </w:r>
    </w:p>
    <w:p>
      <w:r>
        <w:t xml:space="preserve">    20. RTX 5090 笔记本电脑可用于本地运行中小型模型。</w:t>
      </w:r>
    </w:p>
    <w:p>
      <w:r>
        <w:t xml:space="preserve">    21. AMD Strix Point 笔记本电脑有望运行 70B 模型。</w:t>
      </w:r>
    </w:p>
    <w:p>
      <w:r>
        <w:t xml:space="preserve">    22. Qwen2.5-coder:1.5b (Q4_K_M) 在 Strawberry 测试中表现出色。</w:t>
      </w:r>
    </w:p>
    <w:p>
      <w:r>
        <w:t xml:space="preserve">    23. Gemini Coder VS Code 扩展集成 AI Studio。</w:t>
      </w:r>
    </w:p>
    <w:p>
      <w:r>
        <w:t xml:space="preserve">    24. 本地 LLM 在 Android 手机上的运行成为可能。</w:t>
      </w:r>
    </w:p>
    <w:p>
      <w:r>
        <w:t xml:space="preserve">    25. Anthropic 的博客被阿里巴巴 Qwen 团队的技术负责人强烈推荐作为理解智能体 (Agent) 的重要资源。</w:t>
      </w:r>
    </w:p>
    <w:p>
      <w:r>
        <w:t xml:space="preserve">    26. NVIDIA 发布了名为 Cosmos 的世界基础模型。</w:t>
      </w:r>
    </w:p>
    <w:p>
      <w:r>
        <w:t xml:space="preserve">    27. Meta 与 Apple 的合作被认为是一个潜在的强大联盟。</w:t>
      </w:r>
    </w:p>
    <w:p>
      <w:r>
        <w:t xml:space="preserve">    28. 惠普推出基于 AMD 的生成式 AI 机器，配备 128GB 统一内存。</w:t>
      </w:r>
    </w:p>
    <w:p>
      <w:r>
        <w:t xml:space="preserve">    29. 科学创意生成模型 QwQ-32B-Preview-IdeaWhiz-v1 发布。</w:t>
      </w:r>
    </w:p>
    <w:p>
      <w:r>
        <w:t xml:space="preserve">    30. DIGITS 的真正用例是 SLM 训练。</w:t>
      </w:r>
    </w:p>
    <w:p>
      <w:r>
        <w:t xml:space="preserve">    31. Llama 4 训练进度推测：预训练可能已经完成，或已进入微调阶段。</w:t>
      </w:r>
    </w:p>
    <w:p>
      <w:r>
        <w:t xml:space="preserve">    32. Cosmos-1.0-7B-Text2World 模型可根据文本提示生成视频。</w:t>
      </w:r>
    </w:p>
    <w:p/>
    <w:p>
      <w:r>
        <w:t xml:space="preserve">    二：实用技巧：</w:t>
      </w:r>
    </w:p>
    <w:p>
      <w:r>
        <w:t xml:space="preserve">    1.  在 llama.cpp 中使用 Phi-4 模型，可以使用以下命令：`./llama.cpp/llama-cli --model unsloth/phi-4-GGUF/phi-4-Q2_K_L.gguf --prompt '&lt;|im_start|&gt;user&lt;|im_sep|&gt;Provide all combinations of a 5 bit binary number.&lt;|im_end|&gt;&lt;|im_start|&gt;assistant&lt;|im_sep|&gt;' --threads 16`。</w:t>
      </w:r>
    </w:p>
    <w:p>
      <w:r>
        <w:t xml:space="preserve">    2.  对于 Phi-4 等模型，使用 Unsloth 进行微调可以显著提升训练速度并减少显存占用。</w:t>
      </w:r>
    </w:p>
    <w:p>
      <w:r>
        <w:t xml:space="preserve">    3.  如果使用的是 iOS 系统且依赖 LLM 应用（如 LLM Farm），暂时不要更新到 iOS 18。</w:t>
      </w:r>
    </w:p>
    <w:p>
      <w:r>
        <w:t xml:space="preserve">    4.  目前，在创意写作方面，用户发现较小的 Mistral Large 模型（经过 bartowski 量化）表现相对较好。</w:t>
      </w:r>
    </w:p>
    <w:p>
      <w:r>
        <w:t xml:space="preserve">    5.  用户以低价购入了 4 张 3090 显卡，计划搭建一个包含 3 张 3090 的封闭式机箱系统，且无需水冷 GPU。建议使用 Lian Li O11 Dynamic XL 机箱。</w:t>
      </w:r>
    </w:p>
    <w:p>
      <w:r>
        <w:t xml:space="preserve">    6.  在公司内部开发 LLM 原型，建议使用 AWS EC2 实例，并通过 VS Code 连接。</w:t>
      </w:r>
    </w:p>
    <w:p>
      <w:r>
        <w:t xml:space="preserve">    7.  可以通过 `ollama run phi4` 下载 Phi4，然后通过 `git clone https://github.com/EliasPereirah/OrionChat.git` 克隆 OrionChat 仓库，或直接使用 GitPages：[https://eliaspereirah.github.io/OrionChat](https://eliaspereirah.github.io/OrionChat) 进行体验。</w:t>
      </w:r>
    </w:p>
    <w:p>
      <w:r>
        <w:t xml:space="preserve">    8.  搭建低功耗的 AI 迷你工作站，建议配置包括：AMD Ryzen 9 7900 CPU、Asrock A620I Lightning WiFi 主板、96GB DDR5 内存、2TB NVMe 硬盘、Quadro RTX 2000E ADA 16GB 显卡、SilverStone Milo ML07B 机箱和 500W 电源。</w:t>
      </w:r>
    </w:p>
    <w:p>
      <w:r>
        <w:t xml:space="preserve">    9.  3090 可以运行 8b 的 Llama 模型。</w:t>
      </w:r>
    </w:p>
    <w:p>
      <w:r>
        <w:t xml:space="preserve">    10. 私人电脑的Windows系统需要支持SSH服务，这样才能通过 VS Code 连接另一台机器。</w:t>
      </w:r>
    </w:p>
    <w:p>
      <w:r>
        <w:t xml:space="preserve">    11. 利用 Athina AI Flows，用户可以通过简单的拖拽操作，在两分钟内构建 AI 工作流。</w:t>
      </w:r>
    </w:p>
    <w:p>
      <w:r>
        <w:t xml:space="preserve">    12. 可以利用本地运行的 LLM（如 Llama）来执行文件操作。</w:t>
      </w:r>
    </w:p>
    <w:p>
      <w:r>
        <w:t xml:space="preserve">    13. 使用四路 P40 搭建的 GPU 系统，运行 Qwen-2.5-Coder-32B (Q8_0) 模型，tg128 推理速度可达 13-16 t/s，pp512 预填充速度可达 197 t/s；运行 Llama 3.1-Nemotron-70B (Q8_0) 模型，tg128 推理速度可达 8-10 t/s，pp512 预填充速度可达 128 t/s。</w:t>
      </w:r>
    </w:p>
    <w:p>
      <w:r>
        <w:t xml:space="preserve">    14. 若需在 2025 年构建高性能 GPU 运算平台，可考虑使用 AMD Ryzen APU (Strix Halo) 或 NVIDIA 5090 (推测) 等新一代硬件。</w:t>
      </w:r>
    </w:p>
    <w:p>
      <w:r>
        <w:t xml:space="preserve">    15. 针对卫星图像处理，可以探索前沿的本地部署图像模型，以识别哥伦比亚卫星数据中的特定标识符。</w:t>
      </w:r>
    </w:p>
    <w:p>
      <w:r>
        <w:t xml:space="preserve">    16. GGUF 模型直接从文件运行到 OpenWebUI，避免 Ollama 的重复下载和存储问题。</w:t>
      </w:r>
    </w:p>
    <w:p>
      <w:r>
        <w:t xml:space="preserve">    17. 考虑将 3070 Ti 升级到二手 4060 Ti 16GB，以获得更大的显存来运行本地 LLM。</w:t>
      </w:r>
    </w:p>
    <w:p>
      <w:r>
        <w:t xml:space="preserve">    18. 使用 `Dirty-Alice-Tiny-1.1B-V2-Chatml-Q8` 模型时，通过修改代码，添加系统提示 `system_prompt`，并使用 `&lt;|im_start|&gt;user` 和 `&lt;|im_end|&gt;` 标记用户输入，以及 `&lt;|im_start|&gt;assistant` 标记 AI 回答，最终解决了问题。</w:t>
      </w:r>
    </w:p>
    <w:p>
      <w:r>
        <w:t xml:space="preserve">    19. 分阶段进行模型微调，首先使用闭源模型开发完整解决方案并评估基线准确率；然后构建小规模数据集，选择合适的本地 LLM 进行微调并评估效果；接着利用微调后的模型生成大规模伪数据集，进行修正后再次微调模型，并迭代测试直到达到预期效果。</w:t>
      </w:r>
    </w:p>
    <w:p>
      <w:r>
        <w:t xml:space="preserve">    20. 当 RAM 不足以容纳整个模型时，可以使用 ZRAM（Linux 内核模块）创建压缩的内存块设备作为交换空间。</w:t>
      </w:r>
    </w:p>
    <w:p>
      <w:r>
        <w:t xml:space="preserve">    21. 可以通过 `ollama run qwen2.5-coder:1.5b` 命令运行该模型，并使用 `/show info` 查看模型信息。</w:t>
      </w:r>
    </w:p>
    <w:p>
      <w:r>
        <w:t xml:space="preserve">    22. 通过安装 Gemini Coder VS Code 扩展，可以方便地将代码上下文和自定义指令发送到 AI Studio。</w:t>
      </w:r>
    </w:p>
    <w:p>
      <w:r>
        <w:t xml:space="preserve">    23. Aider 被认为是在中大型代码库（超过 10k 行代码）中进行 AI 编码的最佳开源工具之一。</w:t>
      </w:r>
    </w:p>
    <w:p>
      <w:r>
        <w:t xml:space="preserve">    24. 可以使用 `ollama run 6cf/QwQ-32B-Preview-IdeaWhiz-v1` 命令本地运行 QwQ-32B-Preview-IdeaWhiz-v1 模型。</w:t>
      </w:r>
    </w:p>
    <w:p>
      <w:r>
        <w:t xml:space="preserve">    25. 惠普的 128GB 内存机器可以轻松运行 70B 模型（q8 量化）。</w:t>
      </w:r>
    </w:p>
    <w:p>
      <w:r>
        <w:t xml:space="preserve">    26. 对于仅需运行推理的用户，使用 2 个 4090 显卡可能更合适。</w:t>
      </w:r>
    </w:p>
    <w:p>
      <w:r>
        <w:t xml:space="preserve">    27. 用户分享了在双 3090 显卡上运行 `hugging-quants/Meta-Llama-3.1-70B-Instruct-AWQ-INT4` 模型的经验。</w:t>
      </w:r>
    </w:p>
    <w:p>
      <w:r>
        <w:t xml:space="preserve">    28. 针对 4070 Super 显卡，可以考虑 7B 或量化后性能更好的模型用于编码、PDF/图像扫描。</w:t>
      </w:r>
    </w:p>
    <w:p>
      <w:r>
        <w:t xml:space="preserve">    29. Llama 3.1 8B Instruct Q4_K_M 是目前测试过的 &lt;9B 参数维基模型中最佳选择。</w:t>
      </w:r>
    </w:p>
    <w:p/>
    <w:p>
      <w:r>
        <w:t xml:space="preserve">    三：其他：</w:t>
      </w:r>
    </w:p>
    <w:p>
      <w:r>
        <w:t xml:space="preserve">    1.  用户正在寻找能够将大型文档分割成块并利用 Ollama 后端进行翻译，然后重新组装成完整文件的自托管前端工具。</w:t>
      </w:r>
    </w:p>
    <w:p>
      <w:r>
        <w:t xml:space="preserve">    2.  ROG Flow Z13 2025 笔记本电脑搭载 Ryzen AI Max+ 395 处理器和高达 128GB LPDDR5X 内存，采用 8000MHz 四通道内存。</w:t>
      </w:r>
    </w:p>
    <w:p>
      <w:r>
        <w:t xml:space="preserve">    3.  用户分享了他们在 Groq 上使用模型的体验。</w:t>
      </w:r>
    </w:p>
    <w:p>
      <w:r>
        <w:t xml:space="preserve">    4.  有帖子提到了一个由 Llama 3.2, 3.3 &amp; OS-Atlas 驱动的开源计算机使用代理。</w:t>
      </w:r>
    </w:p>
    <w:p>
      <w:r>
        <w:t xml:space="preserve">    5.  用户认为 AI Agent 将成为下一个风口，并计划构建一个能够执行内容创作任务的 Agent。</w:t>
      </w:r>
    </w:p>
    <w:p>
      <w:r>
        <w:t xml:space="preserve">    6.  LLM 使用 Emoji 表情可能表示性能不佳。</w:t>
      </w:r>
    </w:p>
    <w:p>
      <w:r>
        <w:t xml:space="preserve">    7.  目前社区暂无针对新手入门的 LocalLLM 指导。</w:t>
      </w:r>
    </w:p>
    <w:p>
      <w:r>
        <w:t xml:space="preserve">    8.  用户正在寻找适用于移动设备并在 ChatterUI 上运行的 3B NSFW GGUF 模型。</w:t>
      </w:r>
    </w:p>
    <w:p>
      <w:r>
        <w:t xml:space="preserve">    9.  用户正在使用 AI 进行市场调研实验。</w:t>
      </w:r>
    </w:p>
    <w:p>
      <w:r>
        <w:t xml:space="preserve">    10. 一家医疗保健领域的软件/分析开发公司计划构建自己的服务器来托管大型模型。</w:t>
      </w:r>
    </w:p>
    <w:p>
      <w:r>
        <w:t xml:space="preserve">    11. 用户正在寻找适合儿童故事创作的大型语言模型。</w:t>
      </w:r>
    </w:p>
    <w:p>
      <w:r>
        <w:t xml:space="preserve">    12. 有用户反馈 Deepseek 提供了诈骗网站链接。</w:t>
      </w:r>
    </w:p>
    <w:p>
      <w:r>
        <w:t xml:space="preserve">    13. 用户用学习方式类比 AI 训练方式。</w:t>
      </w:r>
    </w:p>
    <w:p>
      <w:r>
        <w:t xml:space="preserve">    14. 一位用户向社区征求关于新 AI 架构设计的建议。</w:t>
      </w:r>
    </w:p>
    <w:p>
      <w:r>
        <w:t xml:space="preserve">    15. 一位用户正在寻求关于使用andrej karpathys的纳米GPT预训练模型进行指令微调的具体指导和资源。</w:t>
      </w:r>
    </w:p>
    <w:p>
      <w:r>
        <w:t xml:space="preserve">    16. Amurex 是一款自托管的会议记录工具，支持 Google Meet。</w:t>
      </w:r>
    </w:p>
    <w:p>
      <w:r>
        <w:t xml:space="preserve">    17. Razer Blade 16 笔记本电脑预计将配备 RTX 5090 (24GB GDDR7) 和 64 GB LPDDR5X-8000 RAM。</w:t>
      </w:r>
    </w:p>
    <w:p>
      <w:r>
        <w:t xml:space="preserve">    18. 有一个网站每天更新数百个 AI 职位信息。</w:t>
      </w:r>
    </w:p>
    <w:p>
      <w:r>
        <w:t xml:space="preserve">    19. 有开发者正在寻找构建 "agent builder" 框架的实际应用案例。</w:t>
      </w:r>
    </w:p>
    <w:p>
      <w:r>
        <w:t xml:space="preserve">    20. 有用户在探讨如何运行大于物理 RAM 容量的模型。</w:t>
      </w:r>
    </w:p>
    <w:p>
      <w:r>
        <w:t xml:space="preserve">    21. 用户询问是否有比 Dell 和 Lenovo 更便宜的 GPU 服务器供应商。</w:t>
      </w:r>
    </w:p>
    <w:p>
      <w:r>
        <w:t xml:space="preserve">    22. 介绍了如何跟踪 LLM、图像和视频生成等领域的最新进展。</w:t>
      </w:r>
    </w:p>
    <w:p>
      <w:r>
        <w:t xml:space="preserve">    23. 提到了对语音领域 AI 模型的需求。</w:t>
      </w:r>
    </w:p>
    <w:p>
      <w:r>
        <w:t xml:space="preserve">    24. 表达了对构建具有记忆能力的聊天机器人的兴趣。</w:t>
      </w:r>
    </w:p>
    <w:p>
      <w:r>
        <w:t xml:space="preserve">    25. 提到了在没有互联网的村庄中使用离线语音助手的需求。</w:t>
      </w:r>
    </w:p>
    <w:p>
      <w:r>
        <w:t xml:space="preserve">    26. 社区正在讨论编程是否已经超越了工作技能的范畴，而成为一种文化生活方式。</w:t>
      </w:r>
    </w:p>
    <w:p>
      <w:r>
        <w:t xml:space="preserve">    27. 有人在收集合成音频数据。</w:t>
      </w:r>
    </w:p>
    <w:p>
      <w:r>
        <w:t xml:space="preserve">    28. 测试表明，Qwen 2.5 Coder 32B 在中大型代码库中的编码能力远不及 DeepSeek 3。</w:t>
      </w:r>
    </w:p>
    <w:p>
      <w:r>
        <w:t xml:space="preserve">    29. 有人建议使用 CrewAI + Aider 的组合来进行企业级的 AI 编码工作。</w:t>
      </w:r>
    </w:p>
    <w:p>
      <w:r>
        <w:t xml:space="preserve">    30. 由于 Llama 3.2 不支持结构化输出，因此实现代理工作流程存在挑战。</w:t>
      </w:r>
    </w:p>
    <w:p>
      <w:r>
        <w:t xml:space="preserve">    31. 用户寻求托管 100-200GB 数据并能按需连接 4090 或 A100 显卡进行计算的方案。</w:t>
      </w:r>
    </w:p>
    <w:p>
      <w:r>
        <w:t xml:space="preserve">    32. 用户尝试在 Windows Server 2019 上安装 3090 显卡驱动失败，寻求解决方案。</w:t>
      </w:r>
    </w:p>
    <w:p>
      <w:r>
        <w:t xml:space="preserve">    33. 用户考虑在资源有限的服务器上使用小型 RAG 解决方案增强或替换现有的 Streamlit Web UI。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华文楷体" w:hAnsi="华文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