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2025-01-10 LLM News</w:t>
      </w:r>
    </w:p>
    <w:p>
      <w:r>
        <w:t>```</w:t>
      </w:r>
    </w:p>
    <w:p>
      <w:r>
        <w:t xml:space="preserve">    title: LLM News</w:t>
      </w:r>
    </w:p>
    <w:p>
      <w:r>
        <w:t xml:space="preserve">    一：LLM 新闻</w:t>
      </w:r>
    </w:p>
    <w:p>
      <w:r>
        <w:t xml:space="preserve">    1.  Phi-3.5-MoE 模型已合并到 llama.cpp 中。</w:t>
      </w:r>
    </w:p>
    <w:p>
      <w:r>
        <w:t xml:space="preserve">    2.  Dir-assistant 1.2.0 版本发布，支持使用 API 嵌入模型，提高 RAG 查找质量。</w:t>
      </w:r>
    </w:p>
    <w:p>
      <w:r>
        <w:t xml:space="preserve">    3.  Agent Laboratory 框架发布，利用 LLM 代理作为研究助手，降低研究成本并提升研究质量。</w:t>
      </w:r>
    </w:p>
    <w:p>
      <w:r>
        <w:t xml:space="preserve">    4.  Moondream 2B 视觉语言模型发布。</w:t>
      </w:r>
    </w:p>
    <w:p>
      <w:r>
        <w:t xml:space="preserve">    5.  提示的图灵完备性被提出。</w:t>
      </w:r>
    </w:p>
    <w:p>
      <w:r>
        <w:t xml:space="preserve">    6.  Qwen2.5-32B-Instruct-AWQ 模型在 RTX 4090 上运行出现内存溢出问题。</w:t>
      </w:r>
    </w:p>
    <w:p>
      <w:r>
        <w:t xml:space="preserve">    7.  用户正在寻找适用于 Qwen2.5-Coder:32B 模型的通用提示词或系统提示词。</w:t>
      </w:r>
    </w:p>
    <w:p>
      <w:r>
        <w:t xml:space="preserve">    8.  LLM Pools 发布，是一个端到端的 LLM 部署环境。</w:t>
      </w:r>
    </w:p>
    <w:p>
      <w:r>
        <w:t xml:space="preserve">    9.  LongTalk-CoT v0.1 数据集发布，提升模型推理能力。</w:t>
      </w:r>
    </w:p>
    <w:p>
      <w:r>
        <w:t xml:space="preserve">    10. 模型识别为竞争对手产品，如 Deepseek 模型将自己识别为 OpenAI 模型。</w:t>
      </w:r>
    </w:p>
    <w:p>
      <w:r>
        <w:t xml:space="preserve">    11. Braina AI 推出了 LocalLibrary 本地 RAG 功能和 Deep Web Search 功能。</w:t>
      </w:r>
    </w:p>
    <w:p>
      <w:r>
        <w:t xml:space="preserve">    12. rStar-Math 证明小型语言模型可以在数学推理能力上媲美甚至超越 OpenAI 的 o1 模型。</w:t>
      </w:r>
    </w:p>
    <w:p>
      <w:r>
        <w:t xml:space="preserve">    13. 传闻即将发布一个名为 Phi 4 的新模型，参数规模为 14B。</w:t>
      </w:r>
    </w:p>
    <w:p>
      <w:r>
        <w:t xml:space="preserve">    14. 用户发现了一个名为 QwQ-LCoT-7B-Instruct 的微调模型，在复杂、长上下文的编程任务上表现出色。</w:t>
      </w:r>
    </w:p>
    <w:p>
      <w:r>
        <w:t xml:space="preserve">    15. 英伟达即将发布 Project Digits，这是一款人形机器人产品。</w:t>
      </w:r>
    </w:p>
    <w:p>
      <w:r>
        <w:t xml:space="preserve">    16. TGI v3 与 vLLM 的性能对比引关注。</w:t>
      </w:r>
    </w:p>
    <w:p>
      <w:r>
        <w:t xml:space="preserve">    17. Phi-4 模型发布多个修复版本，并提供动态 4bit 量化版本。</w:t>
      </w:r>
    </w:p>
    <w:p/>
    <w:p>
      <w:r>
        <w:t xml:space="preserve">    二：实用技巧：</w:t>
      </w:r>
    </w:p>
    <w:p>
      <w:r>
        <w:t xml:space="preserve">    1.  RTX 4090 48GB 版本被发现，售价 4700 美元。</w:t>
      </w:r>
    </w:p>
    <w:p>
      <w:r>
        <w:t xml:space="preserve">    2.  DeepSeek API 的使用方法：对于大型文本或 PDF 文件，需要分割成块进行翻译。</w:t>
      </w:r>
    </w:p>
    <w:p>
      <w:r>
        <w:t xml:space="preserve">    3.  将音频转录成 LaTeX，利用本地模型去除口语化表达。</w:t>
      </w:r>
    </w:p>
    <w:p>
      <w:r>
        <w:t xml:space="preserve">    4.  微调模型选择参考：Phi 模型有时过于“死板”，探讨了微调后的 Llama 和 Phi 模型的对比结果。</w:t>
      </w:r>
    </w:p>
    <w:p>
      <w:r>
        <w:t xml:space="preserve">    5.  小型模型（3B）进行 Roo/Cline 的效果不佳。</w:t>
      </w:r>
    </w:p>
    <w:p>
      <w:r>
        <w:t xml:space="preserve">    6.  多 GPU 环境下 VRAM 未充分利用问题，可能需要进一步排查 GPU 设置。</w:t>
      </w:r>
    </w:p>
    <w:p>
      <w:r>
        <w:t xml:space="preserve">    7.  RTX 4060 Ti 16GB 与 A4000 16GB 性能对比，差异可能不大。</w:t>
      </w:r>
    </w:p>
    <w:p>
      <w:r>
        <w:t xml:space="preserve">    8.  运行 70B 模型的硬件选择：Digits、AMD AI max、Apple M4 Max、3090/4090/5090。</w:t>
      </w:r>
    </w:p>
    <w:p>
      <w:r>
        <w:t xml:space="preserve">    9.  显卡购买建议：双 3090 和单 5090 的选择，考虑显存和游戏需求。</w:t>
      </w:r>
    </w:p>
    <w:p>
      <w:r>
        <w:t xml:space="preserve">    10. 运行大型语言模型的硬件新思路：使用 Ampere Altra 处理器。</w:t>
      </w:r>
    </w:p>
    <w:p>
      <w:r>
        <w:t xml:space="preserve">    11. O1 模型在处理非结构化数据时表现优异。</w:t>
      </w:r>
    </w:p>
    <w:p>
      <w:r>
        <w:t xml:space="preserve">    12. 使用 Ollama, Anthropic 或 DeepSeek 运行开源 AI Web Agent。</w:t>
      </w:r>
    </w:p>
    <w:p>
      <w:r>
        <w:t xml:space="preserve">    13. 构建 AI 驱动的文档搜索系统，用于搜索产品手册。</w:t>
      </w:r>
    </w:p>
    <w:p>
      <w:r>
        <w:t xml:space="preserve">    14. 双 4090 显卡在特定场景下更具性价比。</w:t>
      </w:r>
    </w:p>
    <w:p>
      <w:r>
        <w:t xml:space="preserve">    15. Mac Mini M4 Pro 上 Llama 3.3 70B 的性能：仅使用 CPU 运行，预测速度可达 6.51 tok/s。</w:t>
      </w:r>
    </w:p>
    <w:p>
      <w:r>
        <w:t xml:space="preserve">    16. Braina AI 的 Deep Web Search 使用技巧：增加模型的上下文窗口长度。</w:t>
      </w:r>
    </w:p>
    <w:p>
      <w:r>
        <w:t xml:space="preserve">    17. 在本地运行大型语言模型的显存优化：研究通过硬盘读取内存。</w:t>
      </w:r>
    </w:p>
    <w:p>
      <w:r>
        <w:t xml:space="preserve">    18. 使用 TODO 驱动开发进行开源贡献。</w:t>
      </w:r>
    </w:p>
    <w:p>
      <w:r>
        <w:t xml:space="preserve">    19. KoboldCpp API 的 Python 脚本编写指南。</w:t>
      </w:r>
    </w:p>
    <w:p>
      <w:r>
        <w:t xml:space="preserve">    20. 双 GPU 运行 LLM 的硬件考虑：PCIe 通道和电源问题。</w:t>
      </w:r>
    </w:p>
    <w:p>
      <w:r>
        <w:t xml:space="preserve">    21. Ollama 模型下载路径配置：用户尝试修改下载路径，但模型仍然下载到默认路径。</w:t>
      </w:r>
    </w:p>
    <w:p>
      <w:r>
        <w:t xml:space="preserve">    22. GPU 选择：RTX 4060 Ti 16GB 比 RTX 3060 12GB 更值得考虑。</w:t>
      </w:r>
    </w:p>
    <w:p>
      <w:r>
        <w:t xml:space="preserve">    23. 本地 LLM 运行：可以通过购买二手 RTX 3090 显卡和升级 RAM 来在本地运行中等规模的 LLM 模型。</w:t>
      </w:r>
    </w:p>
    <w:p>
      <w:r>
        <w:t xml:space="preserve">    24. 知识图谱与向量搜索结合：构建 RAG 应用改进电影搜索体验。</w:t>
      </w:r>
    </w:p>
    <w:p>
      <w:r>
        <w:t xml:space="preserve">    25. Phi-4 模型现已支持 llama.cpp。</w:t>
      </w:r>
    </w:p>
    <w:p>
      <w:r>
        <w:t xml:space="preserve">    26. Phi-4 模型微调速度提升 2 倍，VRAM 使用减少 70%。</w:t>
      </w:r>
    </w:p>
    <w:p/>
    <w:p>
      <w:r>
        <w:t xml:space="preserve">    三：其他：</w:t>
      </w:r>
    </w:p>
    <w:p>
      <w:r>
        <w:t xml:space="preserve">    1.  用户创建了一个新的 LLM 挑战，旨在测试参与者找到正确函数调用的能力。</w:t>
      </w:r>
    </w:p>
    <w:p>
      <w:r>
        <w:t xml:space="preserve">    2.  关于本地 LLM 是否可以搜索互联网的讨论。</w:t>
      </w:r>
    </w:p>
    <w:p>
      <w:r>
        <w:t xml:space="preserve">    3.  Moondream 2b 的新视线检测脚本。</w:t>
      </w:r>
    </w:p>
    <w:p>
      <w:r>
        <w:t xml:space="preserve">    4.  2025 年最佳信息检索嵌入模型（标题内容为空）。</w:t>
      </w:r>
    </w:p>
    <w:p>
      <w:r>
        <w:t xml:space="preserve">    5.  Phi-4 的快速测试（标题内容为空）。</w:t>
      </w:r>
    </w:p>
    <w:p>
      <w:r>
        <w:t xml:space="preserve">    6.  无线去中心化推理：探索本地网络中多台机器的算力进行无线分布式计算。</w:t>
      </w:r>
    </w:p>
    <w:p>
      <w:r>
        <w:t xml:space="preserve">    7.  开源 AI Web Agent 的更新，可以与 Ollama、Anthropic 或 DeepSeek 一起使用。</w:t>
      </w:r>
    </w:p>
    <w:p>
      <w:r>
        <w:t xml:space="preserve">    8.  LLM Pools 的开源地址和公共 LLM Pool 地址。</w:t>
      </w:r>
    </w:p>
    <w:p>
      <w:r>
        <w:t xml:space="preserve">    9.  开源提示库的需求。</w:t>
      </w:r>
    </w:p>
    <w:p>
      <w:r>
        <w:t xml:space="preserve">    10. 语音对话和开源语音模型的现状。</w:t>
      </w:r>
    </w:p>
    <w:p>
      <w:r>
        <w:t xml:space="preserve">    11. 开源、基于 Python 的数据连接器的需求。</w:t>
      </w:r>
    </w:p>
    <w:p>
      <w:r>
        <w:t xml:space="preserve">    12. 金融聊天机器人的意图分类挑战。</w:t>
      </w:r>
    </w:p>
    <w:p>
      <w:r>
        <w:t xml:space="preserve">    13. 测试 LLM 能力的方法：使用井字棋或四子棋等游戏。</w:t>
      </w:r>
    </w:p>
    <w:p>
      <w:r>
        <w:t xml:space="preserve">    14. AI 代理 24/7 运行：需要一个可以提醒日历事件并定期搜索互联网信息的 AI 代理。</w:t>
      </w:r>
    </w:p>
    <w:p>
      <w:r>
        <w:t xml:space="preserve">    15. 生成式 AI 工程师面试：关于生成式 AI 工程师的面试问题和建议。</w:t>
      </w:r>
    </w:p>
    <w:p>
      <w:r>
        <w:t xml:space="preserve">    16. Twitter 上的 AI 领域专家：用户询问了在 Twitter 上值得关注的 AI 领域专家。</w:t>
      </w:r>
    </w:p>
    <w:p>
      <w:r>
        <w:t xml:space="preserve">    17. 用户正在寻找能够总结医学或生物领域研究论文的预训练模型。</w:t>
      </w:r>
    </w:p>
    <w:p>
      <w:r>
        <w:t xml:space="preserve">    18. 一个 MERN 栈开发者 (大学生) 正在寻找学习 AI 的资源和建议。</w:t>
      </w:r>
    </w:p>
    <w:p>
      <w:r>
        <w:t xml:space="preserve">    19. 有人提出开发一个名为 “TransPixar” 的新生成模型。</w:t>
      </w:r>
    </w:p>
    <w:p>
      <w:r>
        <w:t xml:space="preserve">    20. 用户寻求基于 Ollama 的翻译工具。</w:t>
      </w:r>
    </w:p>
    <w:p>
      <w:r>
        <w:t xml:space="preserve">    21. 用户对 Phi-4 模型在实际应用中的表现进行评估。</w:t>
      </w:r>
    </w:p>
    <w:p>
      <w:r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华文楷体" w:hAnsi="华文楷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