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2025-01-13 LLM News</w:t>
      </w:r>
    </w:p>
    <w:p>
      <w:r>
        <w:t>```</w:t>
      </w:r>
    </w:p>
    <w:p>
      <w:r>
        <w:t xml:space="preserve">    title: LLM News</w:t>
      </w:r>
    </w:p>
    <w:p>
      <w:r>
        <w:t xml:space="preserve">    一：LLM 新闻</w:t>
      </w:r>
    </w:p>
    <w:p>
      <w:r>
        <w:t xml:space="preserve">    1. Llama 3 的继任者 Llama 4 正在开发中。</w:t>
      </w:r>
    </w:p>
    <w:p>
      <w:r>
        <w:t xml:space="preserve">    2. SWE-Fixer 出现，旨在训练开源大型语言模型以有效且高效地解决 GitHub 问题。</w:t>
      </w:r>
    </w:p>
    <w:p>
      <w:r>
        <w:t xml:space="preserve">    3. QwQ-32B-Preview 模型在被限制使用自身 token 预测选择下一个词后，表现出混乱、自我分析、假设检验，甚至哲学思考等行为。</w:t>
      </w:r>
    </w:p>
    <w:p>
      <w:r>
        <w:t xml:space="preserve">    4. 中国人民大学提出 Search-o1，这是一个增强型的、具有代理能力的搜索增强型大型推理模型。</w:t>
      </w:r>
    </w:p>
    <w:p>
      <w:r>
        <w:t xml:space="preserve">    5. Radiologist copilot 的出现及其潜在应用，通过学习大量的放射学 PDF、教科书和 Radiopaedia.org 文章，旨在提供比 ChatGPT 更准确和专业的辅助诊断。</w:t>
      </w:r>
    </w:p>
    <w:p>
      <w:r>
        <w:t xml:space="preserve">    6. Webui 新工具 visual-text-generation-webui 出现，以支持 LLaMA 3.2 11b 等视觉语言模型的图像发送功能。</w:t>
      </w:r>
    </w:p>
    <w:p>
      <w:r>
        <w:t xml:space="preserve">    7. Kokoro 在 TTS 排行榜上名列第一，其模型尺寸更小，许可协议也更具优势。</w:t>
      </w:r>
    </w:p>
    <w:p>
      <w:r>
        <w:t xml:space="preserve">    8. Volo 发布，使用Kiwix创建的维基百科副本作为离线数据库,Qwen2.5:3B作为LLM,旨在通过使AI模型可以访问脱机维基百科副本来解决其幻觉问题。</w:t>
      </w:r>
    </w:p>
    <w:p>
      <w:r>
        <w:t xml:space="preserve">    9. 针对特定任务的模型选择成为讨论热点，用户正在寻求针对特定任务进行优化的模型，而不仅仅是通用的基准测试模型。</w:t>
      </w:r>
    </w:p>
    <w:p>
      <w:r>
        <w:t xml:space="preserve">    10. 非指令微调的文本模型用例探索，用户对 Llama 3.2 等非指令微调文本模型的实际应用场景表示好奇。</w:t>
      </w:r>
    </w:p>
    <w:p>
      <w:r>
        <w:t xml:space="preserve">    11. 合成数据集的创建与应用，有用户计划使用 DeepSeek 在其所在语言环境中生成合成数据集。</w:t>
      </w:r>
    </w:p>
    <w:p>
      <w:r>
        <w:t xml:space="preserve">    12. Meta 计划用 AI 工程师替代中级工程师，Mark Zuckerberg 表示，到 2025 年，Meta 可能会拥有能够编写代码的中级工程师 AI。</w:t>
      </w:r>
    </w:p>
    <w:p>
      <w:r>
        <w:t xml:space="preserve">    13. DeepSeek V3 模型持续带来惊喜。</w:t>
      </w:r>
    </w:p>
    <w:p>
      <w:r>
        <w:t xml:space="preserve">    14. 目前存在支持视觉功能的非聊天或指令微调的基础模型。</w:t>
      </w:r>
    </w:p>
    <w:p>
      <w:r>
        <w:t xml:space="preserve">    15. Daniel Han 发布了关于微软 phi-4 模型 Llama-fication 的帖子，解释了将模型转换为 Llama 格式的步骤。</w:t>
      </w:r>
    </w:p>
    <w:p>
      <w:r>
        <w:t xml:space="preserve">    16. Qwen 发布了在线版本的 Qwen Chat。</w:t>
      </w:r>
    </w:p>
    <w:p>
      <w:r>
        <w:t xml:space="preserve">    17. Gemma-2 Ifable 在故事讨论中展现出不俗的推理和理解能力。</w:t>
      </w:r>
    </w:p>
    <w:p>
      <w:r>
        <w:t xml:space="preserve">    18. 针对学术论文写作，具有 16GB VRAM 的 4060 Ti 显卡用户正在寻找合适的模型。</w:t>
      </w:r>
    </w:p>
    <w:p>
      <w:r>
        <w:t xml:space="preserve">    19. 视觉语言模型 (VLM) 领域涌现出更多选择，用户在寻找 14B 以下参数量的优秀 VLM 模型。</w:t>
      </w:r>
    </w:p>
    <w:p>
      <w:r>
        <w:t xml:space="preserve">    20. 有一家公司宣布转型为 AI 公司。</w:t>
      </w:r>
    </w:p>
    <w:p/>
    <w:p>
      <w:r>
        <w:t xml:space="preserve">    二：实用技巧：</w:t>
      </w:r>
    </w:p>
    <w:p>
      <w:r>
        <w:t xml:space="preserve">    1. Llama.cpp 分布式推理：可以通过在多个 GPU 服务器上运行 `build-rpc-cuda/bin/rpc-server`，并使用 `build-rpc/bin/llama-cli` 命令指定多个 RPC 服务器地址来实现分布式推理。</w:t>
      </w:r>
    </w:p>
    <w:p>
      <w:r>
        <w:t xml:space="preserve">    2. 利用特定领域的知识训练本地模型：通过使用特定领域的文本数据（如放射学 PDF、教科书）训练本地模型，可以显著提高模型在该领域的准确性和实用性。</w:t>
      </w:r>
    </w:p>
    <w:p>
      <w:r>
        <w:t xml:space="preserve">    3. 利用 Webui 工具增强视觉语言模型的功能：visual-text-generation-webui 填补了现有 Webui 工具在视觉语言模型图像发送功能方面的空白。</w:t>
      </w:r>
    </w:p>
    <w:p>
      <w:r>
        <w:t xml:space="preserve">    4. 利用现有显卡运行本地模型：一张 5090 显卡可以用于运行定制化的专业领域大语言模型。且2x P40可以运行qwen 2 audio模型。</w:t>
      </w:r>
    </w:p>
    <w:p>
      <w:r>
        <w:t xml:space="preserve">    5. 低配设备上运行小型 LLM：存在能够在移动设备或低配置笔记本电脑（集成 GPU + 8/12GB 内存）上运行的小型 LLM。</w:t>
      </w:r>
    </w:p>
    <w:p>
      <w:r>
        <w:t xml:space="preserve">    6. 生成特定格式的输出：可以使用 RAG 模型生成特定格式的输出，例如 JSON。</w:t>
      </w:r>
    </w:p>
    <w:p>
      <w:r>
        <w:t xml:space="preserve">    7. 大型编码项目的 AI 辅助开发技巧：使用 macOS 上的“Combine Files”应用将多个文件合并成一个文件，以绕过文件数量限制；需要仔细审查 AI 提交的代码。</w:t>
      </w:r>
    </w:p>
    <w:p>
      <w:r>
        <w:t xml:space="preserve">    8. 本地部署大语言模型的硬件配置：针对政府部门等需要处理敏感数据的情况，有用户咨询了在 2 万美元 GPU 预算下，本地部署大语言模型的最佳硬件配置方案。</w:t>
      </w:r>
    </w:p>
    <w:p>
      <w:r>
        <w:t xml:space="preserve">    9. LM Studio 使用外部存储 GGUF 模型的配置方法：需要更改 LM Studio 的配置文件，以指向正确的模型文件路径。</w:t>
      </w:r>
    </w:p>
    <w:p>
      <w:r>
        <w:t xml:space="preserve">    10. 寻找 Phi-4 的在线聊天界面：用户正在寻找能够提供 Phi-4 非量化模型在线聊天界面的平台。</w:t>
      </w:r>
    </w:p>
    <w:p>
      <w:r>
        <w:t xml:space="preserve">    11. 利用本地 AI 助手提高生产力：用户寻求能够协助制定计划、处理消息/邮件等琐碎任务的本地 AI 助手模型。</w:t>
      </w:r>
    </w:p>
    <w:p>
      <w:r>
        <w:t xml:space="preserve">    12. VLC 计划添加离线实时 AI 字幕：VLC 正在开发一项新功能，将利用 AI 技术提供离线、实时的字幕。</w:t>
      </w:r>
    </w:p>
    <w:p>
      <w:r>
        <w:t xml:space="preserve">    13. 利用 MCPAdapt 将 650+ MCP 服务器作为工具：一个名为 MCPAdapt 的开源库允许将 MCP 服务器作为工具集成到各种智能体框架中。</w:t>
      </w:r>
    </w:p>
    <w:p>
      <w:r>
        <w:t xml:space="preserve">    14. Agentless：无需智能体也能解决复杂的代码问题：Agentless 是一个非智能体框架，OpenAI 已经使用它在 SWE Bench 上用 o3 获得了高准确性。</w:t>
      </w:r>
    </w:p>
    <w:p>
      <w:r>
        <w:t xml:space="preserve">    15. 在 6GB 显存的显卡上运行本地 LLM：可以使用 GTX 1660 Ti (6GB 显存) 运行一些经过量化的较小模型。</w:t>
      </w:r>
    </w:p>
    <w:p>
      <w:r>
        <w:t xml:space="preserve">    16. 构建本地聊天机器人：使用 Ollama 服务器和 8GB 显存、32GB 内存的配置，可以尝试运行一些较小的模型。</w:t>
      </w:r>
    </w:p>
    <w:p>
      <w:r>
        <w:t xml:space="preserve">    17. 了解运行 LLM 的系统要求：有学习资料可帮助了解不同类型模型所需的显存大小、量化技术及其与内存的关系等基础知识。</w:t>
      </w:r>
    </w:p>
    <w:p>
      <w:r>
        <w:t xml:space="preserve">    18. 通过光学输出或 HDMI ARC 将电视音频连接到 PC：可以使用 Creative G8 DAC 作为中介。</w:t>
      </w:r>
    </w:p>
    <w:p>
      <w:r>
        <w:t xml:space="preserve">    19. Dell 电脑选购建议：在 2000-3000 美元的预算下，可以考虑配备第 14 代 i7 处理器、32GB 内存以及 8GB 或 12GB 显存显卡的 OptiPlex 或 Precision 系列工作站。</w:t>
      </w:r>
    </w:p>
    <w:p>
      <w:r>
        <w:t xml:space="preserve">    20. 实现 LLaMA 多模态：理论上可以将 LLaMA 13B 与附加组件结合，实现具有长期记忆的 TTS 对话。</w:t>
      </w:r>
    </w:p>
    <w:p>
      <w:r>
        <w:t xml:space="preserve">    21. 在当前阶段，推测性解码 (speculative decoding) 功能还不太可能被集成到 Ollama 中。</w:t>
      </w:r>
    </w:p>
    <w:p>
      <w:r>
        <w:t xml:space="preserve">    22. 6 台 AMD Instinct Mi60 AI 服务器可用于运行 Llama 405B 模型，并结合 vLLM 和 Open-WebUI 使用。</w:t>
      </w:r>
    </w:p>
    <w:p>
      <w:r>
        <w:t xml:space="preserve">    23. 选择合适的模型进行学术论文写作：拥有 16GB VRAM 的用户可以尝试一些针对学术写作优化的模型。</w:t>
      </w:r>
    </w:p>
    <w:p>
      <w:r>
        <w:t xml:space="preserve">    24. 在资源受限的情况下运行 VLM：寻找 14B 以下、性能优异且兼容 Ollama 的 GGUF 格式 VLM 模型。</w:t>
      </w:r>
    </w:p>
    <w:p>
      <w:r>
        <w:t xml:space="preserve">    25. 排查 RAG 问题：使用 AnythingLLM 和 Phi4 进行 RAG 时，需要检查 AnythingLLM 的配置。</w:t>
      </w:r>
    </w:p>
    <w:p/>
    <w:p>
      <w:r>
        <w:t xml:space="preserve">    三：其他：</w:t>
      </w:r>
    </w:p>
    <w:p>
      <w:r>
        <w:t xml:space="preserve">    1. 寻找最佳的本地模型以进行陪伴和闲聊：社区正在积极探讨哪些本地模型最适合作为孤独人群的陪伴。</w:t>
      </w:r>
    </w:p>
    <w:p>
      <w:r>
        <w:t xml:space="preserve">    2. API 提供商支持语法引导采样：用户寻找能够提供语法引导采样功能的 API 提供商。</w:t>
      </w:r>
    </w:p>
    <w:p>
      <w:r>
        <w:t xml:space="preserve">    3. 不同模型在不同任务上的表现差异：有用户发现 Claude sonet3.5 在结构化输出方面优于 GPT4-o。</w:t>
      </w:r>
    </w:p>
    <w:p>
      <w:r>
        <w:t xml:space="preserve">    4. 用户正在讨论是否应该升级显卡：用户正在讨论升级到 50xx 系列显卡的可行性和必要性。</w:t>
      </w:r>
    </w:p>
    <w:p>
      <w:r>
        <w:t xml:space="preserve">    5. 结合参与度指标的向量数据库应用：有用户提到了结合 LinkedIn 帖子和参与度指标的向量数据库。</w:t>
      </w:r>
    </w:p>
    <w:p>
      <w:r>
        <w:t xml:space="preserve">    6. 寻找音乐艺术家相似性模型：有用户询问是否存在用于查找相似音乐艺术家的模型。</w:t>
      </w:r>
    </w:p>
    <w:p>
      <w:r>
        <w:t xml:space="preserve">    7. 终结者视觉中的“ANALYSIS”可能是图像嵌入：用户推测电影《终结者》中机器视觉的“ANALYSIS”功能可能是指图像嵌入技术。</w:t>
      </w:r>
    </w:p>
    <w:p>
      <w:r>
        <w:t xml:space="preserve">    8. 欧盟 AI 服务器供应商：一位用户正在寻找欧盟地区提供 AI 服务器构建和销售服务的个人或公司。</w:t>
      </w:r>
    </w:p>
    <w:p>
      <w:r>
        <w:t xml:space="preserve">    9. 一些用户需要寻找支持视觉功能的非聊天或指令微调的基础模型。</w:t>
      </w:r>
    </w:p>
    <w:p>
      <w:r>
        <w:t xml:space="preserve">    10. 一位用户询问关于将微软的 phi-4 模型进行 Llama-fication 的实现细节。</w:t>
      </w:r>
    </w:p>
    <w:p>
      <w:r>
        <w:t xml:space="preserve">    11. 一位用户询问关于如何实现 LLaMA 多模态，并提出了具体的功能需求。</w:t>
      </w:r>
    </w:p>
    <w:p>
      <w:r>
        <w:t xml:space="preserve">    12. 有用户测试了 Moondream 模型在解决验证码 (CAPTCHA) 方面的能力。</w:t>
      </w:r>
    </w:p>
    <w:p>
      <w:r>
        <w:t xml:space="preserve">    13. 有用户正在寻找涵盖 LLM 深度细节的现代机器学习 (ML) 基础知识认证课程。</w:t>
      </w:r>
    </w:p>
    <w:p>
      <w:r>
        <w:t xml:space="preserve">    14. 用户在使用 AnythingLLM 进行 RAG（检索增强生成）时遇到问题。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华文楷体" w:hAnsi="华文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