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0FED" w14:textId="1838DADA" w:rsidR="00B53145" w:rsidRPr="006779A2" w:rsidRDefault="00B53145" w:rsidP="00B53145">
      <w:bookmarkStart w:id="0" w:name="_Toc157455455"/>
      <w:r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S13 </w:t>
      </w:r>
      <w:r w:rsidRPr="006779A2"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Table. </w:t>
      </w:r>
      <w:r w:rsidRPr="006779A2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Average excess deaths (based on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the age structure of WHO standard population</w:t>
      </w:r>
      <w:r w:rsidRPr="006779A2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) associated with heatwaves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per warm season</w:t>
      </w:r>
      <w:r w:rsidRPr="006779A2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from 1990–1999 to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2010–2019</w:t>
      </w:r>
      <w:r w:rsidRPr="006779A2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by the indicators of </w:t>
      </w:r>
      <w:proofErr w:type="spellStart"/>
      <w:r w:rsidRPr="006779A2">
        <w:rPr>
          <w:rStyle w:val="10"/>
          <w:rFonts w:ascii="Times New Roman" w:hAnsi="Times New Roman" w:cs="Times New Roman"/>
          <w:color w:val="auto"/>
          <w:sz w:val="20"/>
          <w:szCs w:val="20"/>
        </w:rPr>
        <w:t>Köppen</w:t>
      </w:r>
      <w:proofErr w:type="spellEnd"/>
      <w:r w:rsidRPr="006779A2">
        <w:rPr>
          <w:rStyle w:val="10"/>
          <w:rFonts w:ascii="Times New Roman" w:hAnsi="Times New Roman" w:cs="Times New Roman"/>
          <w:color w:val="auto"/>
          <w:sz w:val="20"/>
          <w:szCs w:val="20"/>
        </w:rPr>
        <w:t>-Geiger climate classification and World Bank income groups.</w:t>
      </w:r>
      <w:bookmarkEnd w:id="0"/>
      <w:r w:rsidRPr="006779A2">
        <w:rPr>
          <w:i/>
        </w:rPr>
        <w:t xml:space="preserve"> </w:t>
      </w:r>
      <w:proofErr w:type="spellStart"/>
      <w:r w:rsidRPr="006779A2">
        <w:rPr>
          <w:rFonts w:ascii="Times New Roman" w:eastAsia="等线" w:hAnsi="Times New Roman" w:cs="Times New Roman"/>
          <w:sz w:val="20"/>
          <w:szCs w:val="20"/>
        </w:rPr>
        <w:t>eCIs</w:t>
      </w:r>
      <w:proofErr w:type="spellEnd"/>
      <w:r w:rsidRPr="006779A2">
        <w:rPr>
          <w:rFonts w:ascii="Times New Roman" w:eastAsia="等线" w:hAnsi="Times New Roman" w:cs="Times New Roman"/>
          <w:sz w:val="20"/>
          <w:szCs w:val="20"/>
        </w:rPr>
        <w:t xml:space="preserve">=empirical CIs. </w:t>
      </w:r>
    </w:p>
    <w:tbl>
      <w:tblPr>
        <w:tblW w:w="12582" w:type="dxa"/>
        <w:tblLook w:val="04A0" w:firstRow="1" w:lastRow="0" w:firstColumn="1" w:lastColumn="0" w:noHBand="0" w:noVBand="1"/>
      </w:tblPr>
      <w:tblGrid>
        <w:gridCol w:w="2518"/>
        <w:gridCol w:w="2444"/>
        <w:gridCol w:w="2014"/>
        <w:gridCol w:w="1955"/>
        <w:gridCol w:w="1809"/>
        <w:gridCol w:w="1842"/>
      </w:tblGrid>
      <w:tr w:rsidR="00B53145" w:rsidRPr="006779A2" w14:paraId="395CD8E5" w14:textId="77777777" w:rsidTr="00475DC8">
        <w:trPr>
          <w:trHeight w:val="20"/>
        </w:trPr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2E386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F38DC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  <w:r w:rsidRPr="006779A2">
              <w:rPr>
                <w:rFonts w:ascii="Times New Roman" w:eastAsia="等线" w:hAnsi="Times New Roman" w:cs="Times New Roman" w:hint="eastAsia"/>
                <w:b/>
                <w:bCs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 xml:space="preserve"> Proportion%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53E12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AEC76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E665A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C94B5D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6779A2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B53145" w:rsidRPr="006779A2" w14:paraId="6E39FA83" w14:textId="77777777" w:rsidTr="00475DC8">
        <w:trPr>
          <w:trHeight w:val="2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A62E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Climate zones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F626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D591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D346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F5BB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BD7C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3145" w:rsidRPr="006779A2" w14:paraId="3F5EEBFC" w14:textId="77777777" w:rsidTr="00475DC8">
        <w:trPr>
          <w:trHeight w:val="2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63D5" w14:textId="77777777" w:rsidR="00B53145" w:rsidRPr="006779A2" w:rsidRDefault="00B53145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A: Tropical climate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EC01E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39538 (22909 to 55448)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5.32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CFB4B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41316 (24592 to 58439)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12F28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37508 (21695 to 52464)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AF33E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39790 (22439 to 55442)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23F9C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-1.93</w:t>
            </w:r>
          </w:p>
        </w:tc>
      </w:tr>
      <w:tr w:rsidR="00B53145" w:rsidRPr="006779A2" w14:paraId="53DF87FB" w14:textId="77777777" w:rsidTr="00475DC8">
        <w:trPr>
          <w:trHeight w:val="2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F1BF" w14:textId="77777777" w:rsidR="00B53145" w:rsidRPr="006779A2" w:rsidRDefault="00B53145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B: Dry climate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A0601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38556 (26989 to 49710)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1121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36292 (25413 to 47213)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F04BE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37423 (26141 to 48078)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5BA20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41953 (29412 to 53838)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233F2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7.34</w:t>
            </w:r>
          </w:p>
        </w:tc>
      </w:tr>
      <w:tr w:rsidR="00B53145" w:rsidRPr="006779A2" w14:paraId="711CDDC3" w14:textId="77777777" w:rsidTr="00475DC8">
        <w:trPr>
          <w:trHeight w:val="2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08372" w14:textId="77777777" w:rsidR="00B53145" w:rsidRPr="006779A2" w:rsidRDefault="00B53145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C: Temperate climate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F8F66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59340 (44339 to 73572)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CED83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64198 (48919 to 80616)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6992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57740 (43310 to 71994)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EDB9C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56082 (40789 to 68106)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B3C8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-6.84</w:t>
            </w:r>
          </w:p>
        </w:tc>
      </w:tr>
      <w:tr w:rsidR="00B53145" w:rsidRPr="006779A2" w14:paraId="2470D0B8" w14:textId="77777777" w:rsidTr="00475DC8">
        <w:trPr>
          <w:trHeight w:val="2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4876F" w14:textId="77777777" w:rsidR="00B53145" w:rsidRPr="006779A2" w:rsidRDefault="00B53145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D: Continental climate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CA86F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18267 (13313 to 22841)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66E96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19600 (14912 to 25189)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D362D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17261 (12675 to 21905)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43356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17940 (12352 to 21429)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26606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-4.54</w:t>
            </w:r>
          </w:p>
        </w:tc>
      </w:tr>
      <w:tr w:rsidR="00B53145" w:rsidRPr="006779A2" w14:paraId="047EAFDE" w14:textId="77777777" w:rsidTr="00475DC8">
        <w:trPr>
          <w:trHeight w:val="20"/>
        </w:trPr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3E2D6" w14:textId="77777777" w:rsidR="00B53145" w:rsidRPr="006779A2" w:rsidRDefault="00B53145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Group E: Polar and alpine climates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21E3DE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451 (-160 to 1128);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0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.29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2F7100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461 (-150 to 1147)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0ECD10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444 (-158 to 1113)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DDC443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447 (-170 to 1124)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BF3C72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-1.55</w:t>
            </w:r>
          </w:p>
        </w:tc>
      </w:tr>
      <w:tr w:rsidR="00B53145" w:rsidRPr="006779A2" w14:paraId="4C55AC2B" w14:textId="77777777" w:rsidTr="00475DC8">
        <w:trPr>
          <w:trHeight w:val="20"/>
        </w:trPr>
        <w:tc>
          <w:tcPr>
            <w:tcW w:w="25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2D91F2" w14:textId="77777777" w:rsidR="00B53145" w:rsidRPr="006779A2" w:rsidRDefault="00B53145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Income groups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44B087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C350D0C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A4275AC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A95266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4CB0A45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53145" w:rsidRPr="006779A2" w14:paraId="7AF4ACF9" w14:textId="77777777" w:rsidTr="00475DC8">
        <w:trPr>
          <w:trHeight w:val="20"/>
        </w:trPr>
        <w:tc>
          <w:tcPr>
            <w:tcW w:w="25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BAC2D1" w14:textId="77777777" w:rsidR="00B53145" w:rsidRPr="006779A2" w:rsidRDefault="00B53145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 income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0D0938E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16709 (9098 to 23969)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201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CB9A14C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16203 (8891 to 23562)</w:t>
            </w:r>
          </w:p>
        </w:tc>
        <w:tc>
          <w:tcPr>
            <w:tcW w:w="195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86DE456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15793 (8535 to 22844)</w:t>
            </w:r>
          </w:p>
        </w:tc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ADD774F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18130 (9867 to 25378)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D36D0CA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5.77</w:t>
            </w:r>
          </w:p>
        </w:tc>
      </w:tr>
      <w:tr w:rsidR="00B53145" w:rsidRPr="00386C45" w14:paraId="6A5780DE" w14:textId="77777777" w:rsidTr="00475DC8">
        <w:trPr>
          <w:trHeight w:val="20"/>
        </w:trPr>
        <w:tc>
          <w:tcPr>
            <w:tcW w:w="25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79CB343" w14:textId="77777777" w:rsidR="00B53145" w:rsidRPr="006779A2" w:rsidRDefault="00B53145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Lower-middle income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195CCE8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74203 (51058 to 96631)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;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779A2"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</w:t>
            </w: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7.52</w:t>
            </w:r>
          </w:p>
        </w:tc>
        <w:tc>
          <w:tcPr>
            <w:tcW w:w="201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AE2C9A2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76231 (52861 to 99512)</w:t>
            </w:r>
          </w:p>
        </w:tc>
        <w:tc>
          <w:tcPr>
            <w:tcW w:w="195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95E0E51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70991 (48840 to 92356)</w:t>
            </w:r>
          </w:p>
        </w:tc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857F152" w14:textId="77777777" w:rsidR="00B53145" w:rsidRPr="006779A2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75387 (51472 to 98024)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0D1C3F5" w14:textId="77777777" w:rsidR="00B53145" w:rsidRPr="008F3F18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779A2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-0.57</w:t>
            </w:r>
          </w:p>
        </w:tc>
      </w:tr>
      <w:tr w:rsidR="00B53145" w:rsidRPr="00386C45" w14:paraId="053396DA" w14:textId="77777777" w:rsidTr="00475DC8">
        <w:trPr>
          <w:trHeight w:val="20"/>
        </w:trPr>
        <w:tc>
          <w:tcPr>
            <w:tcW w:w="25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9F7AFF2" w14:textId="77777777" w:rsidR="00B53145" w:rsidRPr="00386C45" w:rsidRDefault="00B53145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Upper-middle income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E25B4F2" w14:textId="77777777" w:rsidR="00B53145" w:rsidRPr="008F3F18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44656 (31104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57309)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; 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8.60</w:t>
            </w:r>
          </w:p>
        </w:tc>
        <w:tc>
          <w:tcPr>
            <w:tcW w:w="201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9BA68B" w14:textId="77777777" w:rsidR="00B53145" w:rsidRPr="008F3F18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47079 (33894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61949)</w:t>
            </w:r>
          </w:p>
        </w:tc>
        <w:tc>
          <w:tcPr>
            <w:tcW w:w="195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950FB6F" w14:textId="77777777" w:rsidR="00B53145" w:rsidRPr="008F3F18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44109 (31046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56964)</w:t>
            </w:r>
          </w:p>
        </w:tc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2CAC277" w14:textId="77777777" w:rsidR="00B53145" w:rsidRPr="008F3F18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42778 (28373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53015)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79333B6" w14:textId="77777777" w:rsidR="00B53145" w:rsidRPr="008F3F18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-4.82</w:t>
            </w:r>
          </w:p>
        </w:tc>
      </w:tr>
      <w:tr w:rsidR="00B53145" w:rsidRPr="00386C45" w14:paraId="6508402F" w14:textId="77777777" w:rsidTr="00475DC8">
        <w:trPr>
          <w:trHeight w:val="20"/>
        </w:trPr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2ED27C" w14:textId="77777777" w:rsidR="00B53145" w:rsidRPr="00386C45" w:rsidRDefault="00B53145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High income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4D95BF" w14:textId="77777777" w:rsidR="00B53145" w:rsidRPr="008F3F18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20584 (16255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24741)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; 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3.18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768ACB" w14:textId="77777777" w:rsidR="00B53145" w:rsidRPr="008F3F18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22353 (18180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27396)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7B74F62" w14:textId="77777777" w:rsidR="00B53145" w:rsidRPr="008F3F18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19483 (15402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23375)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E6D40EF" w14:textId="77777777" w:rsidR="00B53145" w:rsidRPr="008F3F18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19916 (15150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23452)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06104F7" w14:textId="77777777" w:rsidR="00B53145" w:rsidRPr="008F3F18" w:rsidRDefault="00B53145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F3F1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-5.92</w:t>
            </w:r>
          </w:p>
        </w:tc>
      </w:tr>
    </w:tbl>
    <w:p w14:paraId="08933DB8" w14:textId="77777777" w:rsidR="00B53145" w:rsidRPr="009139A4" w:rsidRDefault="00B53145" w:rsidP="00B5314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  <w:vertAlign w:val="superscript"/>
        </w:rPr>
        <w:t xml:space="preserve"> a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213FE2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p w14:paraId="13B36BE0" w14:textId="77777777" w:rsidR="00B53145" w:rsidRDefault="00B53145" w:rsidP="00B53145">
      <w:pPr>
        <w:rPr>
          <w:rFonts w:ascii="Times New Roman" w:hAnsi="Times New Roman" w:cs="Times New Roman"/>
          <w:sz w:val="16"/>
          <w:szCs w:val="16"/>
        </w:rPr>
      </w:pPr>
    </w:p>
    <w:p w14:paraId="3BC1AFB4" w14:textId="77777777" w:rsidR="00EA405A" w:rsidRDefault="00EA405A"/>
    <w:sectPr w:rsidR="00EA405A" w:rsidSect="009D11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2F"/>
    <w:rsid w:val="00015CF9"/>
    <w:rsid w:val="007E5A2F"/>
    <w:rsid w:val="009D11D6"/>
    <w:rsid w:val="00B43D74"/>
    <w:rsid w:val="00B53145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8AAC"/>
  <w15:chartTrackingRefBased/>
  <w15:docId w15:val="{6DD90906-CBBC-4FA7-98B8-7096DDB1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145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B53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1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2024-02-17T13:01:00Z</dcterms:created>
  <dcterms:modified xsi:type="dcterms:W3CDTF">2024-02-17T13:02:00Z</dcterms:modified>
</cp:coreProperties>
</file>