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Prompt: create a new client bench</w:t>
      </w:r>
    </w:p>
    <w:p>
      <w:pPr>
        <w:spacing w:after="120"/>
        <w:ind w:left="0"/>
      </w:pPr>
      <w:r>
        <w:t xml:space="preserve">Use this when you want a </w:t>
      </w:r>
      <w:r>
        <w:rPr>
          <w:b/>
        </w:rPr>
        <w:t>brand new Dokploy project</w:t>
      </w:r>
      <w:r>
        <w:t xml:space="preserve"> — a new company, its own site, its own apps. Once the bench is live, use </w:t>
      </w:r>
      <w:r>
        <w:rPr>
          <w:rFonts w:ascii="Consolas" w:hAnsi="Consolas"/>
          <w:color w:val="A3115E"/>
          <w:sz w:val="19"/>
        </w:rPr>
        <w:t>CLAUDE-PROMPT.md</w:t>
      </w:r>
      <w:r>
        <w:t xml:space="preserve"> to put CI/CD on each custom app.</w:t>
      </w:r>
    </w:p>
    <w:p>
      <w:pPr>
        <w:spacing w:after="120"/>
        <w:ind w:left="0"/>
      </w:pPr>
      <w:r>
        <w:t>Edit the input block, paste the whole thing into Claude Code.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Create a new Frappe/ERPNext v15 bench on our Dokploy server for a new client,</w:t>
      </w:r>
      <w:r>
        <w:br/>
      </w:r>
      <w:r>
        <w:rPr>
          <w:rFonts w:ascii="Consolas" w:hAnsi="Consolas"/>
          <w:sz w:val="17"/>
        </w:rPr>
        <w:t>as its own Dokploy project, then set up CI/CD for its custom apps.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THE INPUT I AM GIVING YOU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Client / company:         &lt;&lt;Acme Coaching&gt;&gt;</w:t>
      </w:r>
      <w:r>
        <w:br/>
      </w:r>
      <w:r>
        <w:rPr>
          <w:rFonts w:ascii="Consolas" w:hAnsi="Consolas"/>
          <w:sz w:val="17"/>
        </w:rPr>
        <w:t>Site domain:              &lt;&lt;erp.acme.com&gt;&gt;</w:t>
      </w:r>
      <w:r>
        <w:br/>
      </w:r>
      <w:r>
        <w:rPr>
          <w:rFonts w:ascii="Consolas" w:hAnsi="Consolas"/>
          <w:sz w:val="17"/>
        </w:rPr>
        <w:t>Frappe / ERPNext branch:  &lt;&lt;version-15&gt;&gt;</w:t>
      </w:r>
      <w:r>
        <w:br/>
      </w:r>
      <w:r>
        <w:rPr>
          <w:rFonts w:ascii="Consolas" w:hAnsi="Consolas"/>
          <w:sz w:val="17"/>
        </w:rPr>
        <w:t>Standard apps:            &lt;&lt;erpnext, hrms, india_compliance&gt;&gt;</w:t>
      </w:r>
      <w:r>
        <w:br/>
      </w:r>
      <w:r>
        <w:rPr>
          <w:rFonts w:ascii="Consolas" w:hAnsi="Consolas"/>
          <w:sz w:val="17"/>
        </w:rPr>
        <w:t>Custom apps, one per line as  name|git url|branch :</w:t>
      </w:r>
      <w:r>
        <w:br/>
      </w:r>
      <w:r>
        <w:rPr>
          <w:rFonts w:ascii="Consolas" w:hAnsi="Consolas"/>
          <w:sz w:val="17"/>
        </w:rPr>
        <w:t xml:space="preserve">  &lt;&lt;erp_acme_custom|git@github.com:360ITHUBPVTLTD/erp_acme_custom.git|360ithub_master&gt;&gt;</w:t>
      </w:r>
      <w:r>
        <w:br/>
      </w:r>
      <w:r>
        <w:rPr>
          <w:rFonts w:ascii="Consolas" w:hAnsi="Consolas"/>
          <w:sz w:val="17"/>
        </w:rPr>
        <w:t xml:space="preserve">  &lt;&lt;clarity_360ithub|git@github.com:360ITHUBPVTLTD/clarity_360ithub.git|tnc_v2&gt;&gt;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Dokploy server:  194.146.12.226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COPY THE WORKING ONE. DO NOT INVENT A COMPOSE FILE.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There is a working reference bench already running:</w:t>
      </w:r>
      <w:r>
        <w:br/>
      </w:r>
      <w:r>
        <w:rPr>
          <w:rFonts w:ascii="Consolas" w:hAnsi="Consolas"/>
          <w:sz w:val="17"/>
        </w:rPr>
        <w:t xml:space="preserve">  project   "TEST DEMO"   projectId JC_puT3hZAItVL0Sxg73Q</w:t>
      </w:r>
      <w:r>
        <w:br/>
      </w:r>
      <w:r>
        <w:rPr>
          <w:rFonts w:ascii="Consolas" w:hAnsi="Consolas"/>
          <w:sz w:val="17"/>
        </w:rPr>
        <w:t xml:space="preserve">  compose   "tncv2-bench" composeId XseUn4r7G6aZ50wjsYH_I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Read it with the dokploy MCP (compose-getConvertedCompose) and adapt it. Every</w:t>
      </w:r>
      <w:r>
        <w:br/>
      </w:r>
      <w:r>
        <w:rPr>
          <w:rFonts w:ascii="Consolas" w:hAnsi="Consolas"/>
          <w:sz w:val="17"/>
        </w:rPr>
        <w:t>trap listed at the bottom of this prompt is already solved in that file. Writing</w:t>
      </w:r>
      <w:r>
        <w:br/>
      </w:r>
      <w:r>
        <w:rPr>
          <w:rFonts w:ascii="Consolas" w:hAnsi="Consolas"/>
          <w:sz w:val="17"/>
        </w:rPr>
        <w:t>a fresh compose from the public Frappe docker docs will reintroduce all of them.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Change only:</w:t>
      </w:r>
      <w:r>
        <w:br/>
      </w:r>
      <w:r>
        <w:rPr>
          <w:rFonts w:ascii="Consolas" w:hAnsi="Consolas"/>
          <w:sz w:val="17"/>
        </w:rPr>
        <w:t xml:space="preserve">  - the APPS=( ) list, from my input above</w:t>
      </w:r>
      <w:r>
        <w:br/>
      </w:r>
      <w:r>
        <w:rPr>
          <w:rFonts w:ascii="Consolas" w:hAnsi="Consolas"/>
          <w:sz w:val="17"/>
        </w:rPr>
        <w:t xml:space="preserve">  - SITE_NAME</w:t>
      </w:r>
      <w:r>
        <w:br/>
      </w:r>
      <w:r>
        <w:rPr>
          <w:rFonts w:ascii="Consolas" w:hAnsi="Consolas"/>
          <w:sz w:val="17"/>
        </w:rPr>
        <w:t xml:space="preserve">  - the Traefik host rules</w:t>
      </w:r>
      <w:r>
        <w:br/>
      </w:r>
      <w:r>
        <w:rPr>
          <w:rFonts w:ascii="Consolas" w:hAnsi="Consolas"/>
          <w:sz w:val="17"/>
        </w:rPr>
        <w:t xml:space="preserve">  - passwords</w:t>
      </w:r>
      <w:r>
        <w:br/>
      </w:r>
      <w:r>
        <w:rPr>
          <w:rFonts w:ascii="Consolas" w:hAnsi="Consolas"/>
          <w:sz w:val="17"/>
        </w:rPr>
        <w:t>Keep everything else byte for byte unless you can tell me why it must change.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1: CHECK BEFORE YOU BUILD ANYTHING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a) Confirm the DNS A record for the domain already points at 194.146.12.226.</w:t>
      </w:r>
      <w:r>
        <w:br/>
      </w:r>
      <w:r>
        <w:rPr>
          <w:rFonts w:ascii="Consolas" w:hAnsi="Consolas"/>
          <w:sz w:val="17"/>
        </w:rPr>
        <w:t xml:space="preserve">   Let's Encrypt validates over HTTP, so if DNS is not live first the</w:t>
      </w:r>
      <w:r>
        <w:br/>
      </w:r>
      <w:r>
        <w:rPr>
          <w:rFonts w:ascii="Consolas" w:hAnsi="Consolas"/>
          <w:sz w:val="17"/>
        </w:rPr>
        <w:t xml:space="preserve">   certificate fails and the site is stuck on plain HTTP. Tell me to fix DNS and</w:t>
      </w:r>
      <w:r>
        <w:br/>
      </w:r>
      <w:r>
        <w:rPr>
          <w:rFonts w:ascii="Consolas" w:hAnsi="Consolas"/>
          <w:sz w:val="17"/>
        </w:rPr>
        <w:t xml:space="preserve">   WAIT if it is not resolving yet.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b) List existing Dokploy projects (project-all) and confirm the name and site do</w:t>
      </w:r>
      <w:r>
        <w:br/>
      </w:r>
      <w:r>
        <w:rPr>
          <w:rFonts w:ascii="Consolas" w:hAnsi="Consolas"/>
          <w:sz w:val="17"/>
        </w:rPr>
        <w:t xml:space="preserve">   not collide with one already there.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c) For each private custom app repo, confirm the GitHub account `360ithubdev`</w:t>
      </w:r>
      <w:r>
        <w:br/>
      </w:r>
      <w:r>
        <w:rPr>
          <w:rFonts w:ascii="Consolas" w:hAnsi="Consolas"/>
          <w:sz w:val="17"/>
        </w:rPr>
        <w:t xml:space="preserve">   can read it - that is the account the in-container deploy key belongs to. If</w:t>
      </w:r>
      <w:r>
        <w:br/>
      </w:r>
      <w:r>
        <w:rPr>
          <w:rFonts w:ascii="Consolas" w:hAnsi="Consolas"/>
          <w:sz w:val="17"/>
        </w:rPr>
        <w:t xml:space="preserve">   not, tell me to grant access before we start, or the clone fails mid-build.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d) Check whether any custom app declares `required_apps` in its hooks.py. Frappe</w:t>
      </w:r>
      <w:r>
        <w:br/>
      </w:r>
      <w:r>
        <w:rPr>
          <w:rFonts w:ascii="Consolas" w:hAnsi="Consolas"/>
          <w:sz w:val="17"/>
        </w:rPr>
        <w:t xml:space="preserve">   hard-fails the install if one is missing, and it is easy to leave out of the</w:t>
      </w:r>
      <w:r>
        <w:br/>
      </w:r>
      <w:r>
        <w:rPr>
          <w:rFonts w:ascii="Consolas" w:hAnsi="Consolas"/>
          <w:sz w:val="17"/>
        </w:rPr>
        <w:t xml:space="preserve">   APPS list. tnc_v2_360ithub requires erpnext, hrms AND india_compliance.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Show me what you found and WAIT for my OK before creating anything.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WHO DOES WHAT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YOU do, through the dokploy MCP - I am not creating anything by hand:</w:t>
      </w:r>
      <w:r>
        <w:br/>
      </w:r>
      <w:r>
        <w:rPr>
          <w:rFonts w:ascii="Consolas" w:hAnsi="Consolas"/>
          <w:sz w:val="17"/>
        </w:rPr>
        <w:t xml:space="preserve">  project-create, compose-create, compose-update (the compose file),</w:t>
      </w:r>
      <w:r>
        <w:br/>
      </w:r>
      <w:r>
        <w:rPr>
          <w:rFonts w:ascii="Consolas" w:hAnsi="Consolas"/>
          <w:sz w:val="17"/>
        </w:rPr>
        <w:t xml:space="preserve">  compose-saveEnvironment (the env vars), domain-create, compose-deploy.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I do, because you cannot:</w:t>
      </w:r>
      <w:r>
        <w:br/>
      </w:r>
      <w:r>
        <w:rPr>
          <w:rFonts w:ascii="Consolas" w:hAnsi="Consolas"/>
          <w:sz w:val="17"/>
        </w:rPr>
        <w:t xml:space="preserve">  - point the DNS A record at the server (before you deploy anything)</w:t>
      </w:r>
      <w:r>
        <w:br/>
      </w:r>
      <w:r>
        <w:rPr>
          <w:rFonts w:ascii="Consolas" w:hAnsi="Consolas"/>
          <w:sz w:val="17"/>
        </w:rPr>
        <w:t xml:space="preserve">  - grant 360ithubdev read access to any private repo that lacks it</w:t>
      </w:r>
      <w:r>
        <w:br/>
      </w:r>
      <w:r>
        <w:rPr>
          <w:rFonts w:ascii="Consolas" w:hAnsi="Consolas"/>
          <w:sz w:val="17"/>
        </w:rPr>
        <w:t xml:space="preserve">  - complete the ERPNext setup wizard at the end</w:t>
      </w:r>
      <w:r>
        <w:br/>
      </w:r>
      <w:r>
        <w:rPr>
          <w:rFonts w:ascii="Consolas" w:hAnsi="Consolas"/>
          <w:sz w:val="17"/>
        </w:rPr>
        <w:t xml:space="preserve">  - copy GIT_SSH_KEY_B64 across from an existing bench, if you need me to:</w:t>
      </w:r>
      <w:r>
        <w:br/>
      </w:r>
      <w:r>
        <w:rPr>
          <w:rFonts w:ascii="Consolas" w:hAnsi="Consolas"/>
          <w:sz w:val="17"/>
        </w:rPr>
        <w:t xml:space="preserve">    Dokploy -&gt; the tncv2-bench compose -&gt; Environment -&gt; copy that value.</w:t>
      </w:r>
      <w:r>
        <w:br/>
      </w:r>
      <w:r>
        <w:rPr>
          <w:rFonts w:ascii="Consolas" w:hAnsi="Consolas"/>
          <w:sz w:val="17"/>
        </w:rPr>
        <w:t xml:space="preserve">    The MCP redacts it, so you cannot read it yourself.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Ask me for anything on my list at the moment you need it, not all at the start.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2: CREATE THE PROJECT AND COMPOSE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Create the Dokploy project, then a compose service of type "raw" with the</w:t>
      </w:r>
      <w:r>
        <w:br/>
      </w:r>
      <w:r>
        <w:rPr>
          <w:rFonts w:ascii="Consolas" w:hAnsi="Consolas"/>
          <w:sz w:val="17"/>
        </w:rPr>
        <w:t>adapted compose file. Order the APPS list so dependencies come before the apps</w:t>
      </w:r>
      <w:r>
        <w:br/>
      </w:r>
      <w:r>
        <w:rPr>
          <w:rFonts w:ascii="Consolas" w:hAnsi="Consolas"/>
          <w:sz w:val="17"/>
        </w:rPr>
        <w:t>that need them: erpnext, hrms, india_compliance, then our custom apps.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Set these env vars yourself with compose-saveEnvironment:</w:t>
      </w:r>
      <w:r>
        <w:br/>
      </w:r>
      <w:r>
        <w:rPr>
          <w:rFonts w:ascii="Consolas" w:hAnsi="Consolas"/>
          <w:sz w:val="17"/>
        </w:rPr>
        <w:t xml:space="preserve">  SITE_NAME, DB_ROOT_PASSWORD, ADMIN_PASSWORD,</w:t>
      </w:r>
      <w:r>
        <w:br/>
      </w:r>
      <w:r>
        <w:rPr>
          <w:rFonts w:ascii="Consolas" w:hAnsi="Consolas"/>
          <w:sz w:val="17"/>
        </w:rPr>
        <w:t xml:space="preserve">  GIT_SSH_KEY_B64, GIT_AUTHOR_NAME, GIT_AUTHOR_EMAIL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Generate DB_ROOT_PASSWORD and ADMIN_PASSWORD yourself - long and random. Do NOT</w:t>
      </w:r>
      <w:r>
        <w:br/>
      </w:r>
      <w:r>
        <w:rPr>
          <w:rFonts w:ascii="Consolas" w:hAnsi="Consolas"/>
          <w:sz w:val="17"/>
        </w:rPr>
        <w:t>print them in the chat. Tell me instead that I can read them in Dokploy under</w:t>
      </w:r>
      <w:r>
        <w:br/>
      </w:r>
      <w:r>
        <w:rPr>
          <w:rFonts w:ascii="Consolas" w:hAnsi="Consolas"/>
          <w:sz w:val="17"/>
        </w:rPr>
        <w:t>the compose service's Environment tab, and that I will need ADMIN_PASSWORD to</w:t>
      </w:r>
      <w:r>
        <w:br/>
      </w:r>
      <w:r>
        <w:rPr>
          <w:rFonts w:ascii="Consolas" w:hAnsi="Consolas"/>
          <w:sz w:val="17"/>
        </w:rPr>
        <w:t>log in as Administrator at the end.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3: DOMAINS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Two domains on the compose service:</w:t>
      </w:r>
      <w:r>
        <w:br/>
      </w:r>
      <w:r>
        <w:rPr>
          <w:rFonts w:ascii="Consolas" w:hAnsi="Consolas"/>
          <w:sz w:val="17"/>
        </w:rPr>
        <w:t xml:space="preserve">  &lt;site&gt;/            -&gt; service web       port 8000   https, letsencrypt</w:t>
      </w:r>
      <w:r>
        <w:br/>
      </w:r>
      <w:r>
        <w:rPr>
          <w:rFonts w:ascii="Consolas" w:hAnsi="Consolas"/>
          <w:sz w:val="17"/>
        </w:rPr>
        <w:t xml:space="preserve">  &lt;site&gt;/socket.io   -&gt; service socketio  port 9000   https, letsencrypt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CRITICAL: Dokploy has silently set the web domain's port to 8080 after creation</w:t>
      </w:r>
      <w:r>
        <w:br/>
      </w:r>
      <w:r>
        <w:rPr>
          <w:rFonts w:ascii="Consolas" w:hAnsi="Consolas"/>
          <w:sz w:val="17"/>
        </w:rPr>
        <w:t>before. Traefik then emits loadbalancer.server.port 8080 while bench serves on</w:t>
      </w:r>
      <w:r>
        <w:br/>
      </w:r>
      <w:r>
        <w:rPr>
          <w:rFonts w:ascii="Consolas" w:hAnsi="Consolas"/>
          <w:sz w:val="17"/>
        </w:rPr>
        <w:t>8000, which is a permanent 502 that looks exactly like "still building". After</w:t>
      </w:r>
      <w:r>
        <w:br/>
      </w:r>
      <w:r>
        <w:rPr>
          <w:rFonts w:ascii="Consolas" w:hAnsi="Consolas"/>
          <w:sz w:val="17"/>
        </w:rPr>
        <w:t>creating the domains, read the CONTAINER's traefik labels and confirm 8000 -</w:t>
      </w:r>
      <w:r>
        <w:br/>
      </w:r>
      <w:r>
        <w:rPr>
          <w:rFonts w:ascii="Consolas" w:hAnsi="Consolas"/>
          <w:sz w:val="17"/>
        </w:rPr>
        <w:t>do not trust the Domains tab.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4: DEPLOY AND WATCH IT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The first build takes several minutes (bench init, get-app for every app, bench</w:t>
      </w:r>
      <w:r>
        <w:br/>
      </w:r>
      <w:r>
        <w:rPr>
          <w:rFonts w:ascii="Consolas" w:hAnsi="Consolas"/>
          <w:sz w:val="17"/>
        </w:rPr>
        <w:t>build, new-site, install-app for every app, migrate). Tell me how to follow the</w:t>
      </w:r>
      <w:r>
        <w:br/>
      </w:r>
      <w:r>
        <w:rPr>
          <w:rFonts w:ascii="Consolas" w:hAnsi="Consolas"/>
          <w:sz w:val="17"/>
        </w:rPr>
        <w:t>logs and what the normal milestones look like, so I can tell "slow" from "stuck".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5: VERIFY BEFORE HANDING IT OVER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Check and report each of these, do not assume:</w:t>
      </w:r>
      <w:r>
        <w:br/>
      </w:r>
      <w:r>
        <w:rPr>
          <w:rFonts w:ascii="Consolas" w:hAnsi="Consolas"/>
          <w:sz w:val="17"/>
        </w:rPr>
        <w:t xml:space="preserve">  - HTTP 200 on https://&lt;site&gt; with a valid Let's Encrypt certificate</w:t>
      </w:r>
      <w:r>
        <w:br/>
      </w:r>
      <w:r>
        <w:rPr>
          <w:rFonts w:ascii="Consolas" w:hAnsi="Consolas"/>
          <w:sz w:val="17"/>
        </w:rPr>
        <w:t xml:space="preserve">  - window.dev_server is 0   (if it is 1, realtime will break behind Traefik)</w:t>
      </w:r>
      <w:r>
        <w:br/>
      </w:r>
      <w:r>
        <w:rPr>
          <w:rFonts w:ascii="Consolas" w:hAnsi="Consolas"/>
          <w:sz w:val="17"/>
        </w:rPr>
        <w:t xml:space="preserve">  - hashed asset files return 200</w:t>
      </w:r>
      <w:r>
        <w:br/>
      </w:r>
      <w:r>
        <w:rPr>
          <w:rFonts w:ascii="Consolas" w:hAnsi="Consolas"/>
          <w:sz w:val="17"/>
        </w:rPr>
        <w:t xml:space="preserve">  - /socket.io/?EIO=4&amp;transport=polling returns 200</w:t>
      </w:r>
      <w:r>
        <w:br/>
      </w:r>
      <w:r>
        <w:rPr>
          <w:rFonts w:ascii="Consolas" w:hAnsi="Consolas"/>
          <w:sz w:val="17"/>
        </w:rPr>
        <w:t xml:space="preserve">  - http redirects to https</w:t>
      </w:r>
      <w:r>
        <w:br/>
      </w:r>
      <w:r>
        <w:rPr>
          <w:rFonts w:ascii="Consolas" w:hAnsi="Consolas"/>
          <w:sz w:val="17"/>
        </w:rPr>
        <w:t xml:space="preserve">  - every app from my list appears in sites/apps.txt</w:t>
      </w:r>
      <w:r>
        <w:br/>
      </w:r>
      <w:r>
        <w:rPr>
          <w:rFonts w:ascii="Consolas" w:hAnsi="Consolas"/>
          <w:sz w:val="17"/>
        </w:rPr>
        <w:t xml:space="preserve">  - all containers running: init-perms completed, db healthy, web, socketio,</w:t>
      </w:r>
      <w:r>
        <w:br/>
      </w:r>
      <w:r>
        <w:rPr>
          <w:rFonts w:ascii="Consolas" w:hAnsi="Consolas"/>
          <w:sz w:val="17"/>
        </w:rPr>
        <w:t xml:space="preserve">    scheduler, worker, watch up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6: HAND OVER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Tell me to:</w:t>
      </w:r>
      <w:r>
        <w:br/>
      </w:r>
      <w:r>
        <w:rPr>
          <w:rFonts w:ascii="Consolas" w:hAnsi="Consolas"/>
          <w:sz w:val="17"/>
        </w:rPr>
        <w:t xml:space="preserve">  - log in as Administrator and complete the ERPNext setup wizard</w:t>
      </w:r>
      <w:r>
        <w:br/>
      </w:r>
      <w:r>
        <w:rPr>
          <w:rFonts w:ascii="Consolas" w:hAnsi="Consolas"/>
          <w:sz w:val="17"/>
        </w:rPr>
        <w:t xml:space="preserve">  - then re-run `bench --site &lt;site&gt; migrate`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Explain why: several after_migrate hooks create records under ERPNext's root</w:t>
      </w:r>
      <w:r>
        <w:br/>
      </w:r>
      <w:r>
        <w:rPr>
          <w:rFonts w:ascii="Consolas" w:hAnsi="Consolas"/>
          <w:sz w:val="17"/>
        </w:rPr>
        <w:t>trees ("All Customer Groups", "All Item Groups"), which the setup wizard creates.</w:t>
      </w:r>
      <w:r>
        <w:br/>
      </w:r>
      <w:r>
        <w:rPr>
          <w:rFonts w:ascii="Consolas" w:hAnsi="Consolas"/>
          <w:sz w:val="17"/>
        </w:rPr>
        <w:t>On a fresh site those hooks fail and migrate exits 1 until the wizard is done.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Also tell me, once, that this bench has NO database backup until I create one in</w:t>
      </w:r>
      <w:r>
        <w:br/>
      </w:r>
      <w:r>
        <w:rPr>
          <w:rFonts w:ascii="Consolas" w:hAnsi="Consolas"/>
          <w:sz w:val="17"/>
        </w:rPr>
        <w:t>Dokploy, and that bench migrate cannot be undone.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7: CI/CD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For each custom app in my list, set up the deploy pipeline. The reusable prompt</w:t>
      </w:r>
      <w:r>
        <w:br/>
      </w:r>
      <w:r>
        <w:rPr>
          <w:rFonts w:ascii="Consolas" w:hAnsi="Consolas"/>
          <w:sz w:val="17"/>
        </w:rPr>
        <w:t>for this is docs/CLAUDE-PROMPT.md in the tnc_v2_360ithub repo - follow it rather</w:t>
      </w:r>
      <w:r>
        <w:br/>
      </w:r>
      <w:r>
        <w:rPr>
          <w:rFonts w:ascii="Consolas" w:hAnsi="Consolas"/>
          <w:sz w:val="17"/>
        </w:rPr>
        <w:t>than improvising. In short:</w:t>
      </w:r>
      <w:r>
        <w:br/>
      </w:r>
      <w:r>
        <w:rPr>
          <w:rFonts w:ascii="Consolas" w:hAnsi="Consolas"/>
          <w:sz w:val="17"/>
        </w:rPr>
        <w:t xml:space="preserve">  - the shared script is /usr/local/bin/deploy-tnc-app.sh &lt;app&gt; &lt;branch&gt; &lt;stack&gt; &lt;site&gt;</w:t>
      </w:r>
      <w:r>
        <w:br/>
      </w:r>
      <w:r>
        <w:rPr>
          <w:rFonts w:ascii="Consolas" w:hAnsi="Consolas"/>
          <w:sz w:val="17"/>
        </w:rPr>
        <w:t xml:space="preserve">  - the workflow needs DEPLOY_HOST / DEPLOY_USER / DEPLOY_SSH_KEY per repo</w:t>
      </w:r>
      <w:r>
        <w:br/>
      </w:r>
      <w:r>
        <w:rPr>
          <w:rFonts w:ascii="Consolas" w:hAnsi="Consolas"/>
          <w:sz w:val="17"/>
        </w:rPr>
        <w:t xml:space="preserve">  - if an app is on several benches, the workflow uses a matrix with</w:t>
      </w:r>
      <w:r>
        <w:br/>
      </w:r>
      <w:r>
        <w:rPr>
          <w:rFonts w:ascii="Consolas" w:hAnsi="Consolas"/>
          <w:sz w:val="17"/>
        </w:rPr>
        <w:t xml:space="preserve">    fail-fast: false</w:t>
      </w:r>
      <w:r>
        <w:br/>
      </w:r>
      <w:r>
        <w:rPr>
          <w:rFonts w:ascii="Consolas" w:hAnsi="Consolas"/>
          <w:sz w:val="17"/>
        </w:rPr>
        <w:t xml:space="preserve">  - smoke test one target by hand before turning the workflow on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THINGS YOU MUST KNOW. These are all real failures we have already had.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BENCH IMAGE</w:t>
      </w:r>
      <w:r>
        <w:br/>
      </w:r>
      <w:r>
        <w:rPr>
          <w:rFonts w:ascii="Consolas" w:hAnsi="Consolas"/>
          <w:sz w:val="17"/>
        </w:rPr>
        <w:t>- Pin the versions. In frappe/bench:v5.31.0 the defaults are python 3.14 and</w:t>
      </w:r>
      <w:r>
        <w:br/>
      </w:r>
      <w:r>
        <w:rPr>
          <w:rFonts w:ascii="Consolas" w:hAnsi="Consolas"/>
          <w:sz w:val="17"/>
        </w:rPr>
        <w:t xml:space="preserve">  node 24, both too new for v15. Set PYENV_VERSION=3.12.14 and put</w:t>
      </w:r>
      <w:r>
        <w:br/>
      </w:r>
      <w:r>
        <w:rPr>
          <w:rFonts w:ascii="Consolas" w:hAnsi="Consolas"/>
          <w:sz w:val="17"/>
        </w:rPr>
        <w:t xml:space="preserve">  /home/frappe/.nvm/versions/node/v22.23.2/bin FIRST on PATH.</w:t>
      </w:r>
      <w:r>
        <w:br/>
      </w:r>
      <w:r>
        <w:rPr>
          <w:rFonts w:ascii="Consolas" w:hAnsi="Consolas"/>
          <w:sz w:val="17"/>
        </w:rPr>
        <w:t>- Never use `bash -l`. A login shell re-sources .bashrc and puts node 24 back on</w:t>
      </w:r>
      <w:r>
        <w:br/>
      </w:r>
      <w:r>
        <w:rPr>
          <w:rFonts w:ascii="Consolas" w:hAnsi="Consolas"/>
          <w:sz w:val="17"/>
        </w:rPr>
        <w:t xml:space="preserve">  PATH, undoing the pin. Use `bash -c` with an explicit PATH.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PROCESSES</w:t>
      </w:r>
      <w:r>
        <w:br/>
      </w:r>
      <w:r>
        <w:rPr>
          <w:rFonts w:ascii="Consolas" w:hAnsi="Consolas"/>
          <w:sz w:val="17"/>
        </w:rPr>
        <w:t>- Never run `bench start` behind a reverse proxy. It sets DEV_SERVER=true, which</w:t>
      </w:r>
      <w:r>
        <w:br/>
      </w:r>
      <w:r>
        <w:rPr>
          <w:rFonts w:ascii="Consolas" w:hAnsi="Consolas"/>
          <w:sz w:val="17"/>
        </w:rPr>
        <w:t xml:space="preserve">  makes window.dev_server=1, and frappe's socketio client then dials</w:t>
      </w:r>
      <w:r>
        <w:br/>
      </w:r>
      <w:r>
        <w:rPr>
          <w:rFonts w:ascii="Consolas" w:hAnsi="Consolas"/>
          <w:sz w:val="17"/>
        </w:rPr>
        <w:t xml:space="preserve">  https://&lt;site&gt;:9000 directly instead of the origin - realtime breaks behind</w:t>
      </w:r>
      <w:r>
        <w:br/>
      </w:r>
      <w:r>
        <w:rPr>
          <w:rFonts w:ascii="Consolas" w:hAnsi="Consolas"/>
          <w:sz w:val="17"/>
        </w:rPr>
        <w:t xml:space="preserve">  Traefik. Run each process as its own service: bench serve, bench socketio,</w:t>
      </w:r>
      <w:r>
        <w:br/>
      </w:r>
      <w:r>
        <w:rPr>
          <w:rFonts w:ascii="Consolas" w:hAnsi="Consolas"/>
          <w:sz w:val="17"/>
        </w:rPr>
        <w:t xml:space="preserve">  bench schedule, bench worker, bench watch.</w:t>
      </w:r>
      <w:r>
        <w:br/>
      </w:r>
      <w:r>
        <w:rPr>
          <w:rFonts w:ascii="Consolas" w:hAnsi="Consolas"/>
          <w:sz w:val="17"/>
        </w:rPr>
        <w:t>- developer_mode in site config is unrelated to DEV_SERVER and is safe to enable.</w:t>
      </w:r>
      <w:r>
        <w:br/>
      </w:r>
      <w:r>
        <w:rPr>
          <w:rFonts w:ascii="Consolas" w:hAnsi="Consolas"/>
          <w:sz w:val="17"/>
        </w:rPr>
        <w:t>- Do NOT set webserver_port in the config. frappe's get_url() appends it to every</w:t>
      </w:r>
      <w:r>
        <w:br/>
      </w:r>
      <w:r>
        <w:rPr>
          <w:rFonts w:ascii="Consolas" w:hAnsi="Consolas"/>
          <w:sz w:val="17"/>
        </w:rPr>
        <w:t xml:space="preserve">  generated link, putting ":8000" into emails, PDFs and redirects. `bench serve`</w:t>
      </w:r>
      <w:r>
        <w:br/>
      </w:r>
      <w:r>
        <w:rPr>
          <w:rFonts w:ascii="Consolas" w:hAnsi="Consolas"/>
          <w:sz w:val="17"/>
        </w:rPr>
        <w:t xml:space="preserve">  takes its port from the --port flag.</w:t>
      </w:r>
      <w:r>
        <w:br/>
      </w:r>
      <w:r>
        <w:rPr>
          <w:rFonts w:ascii="Consolas" w:hAnsi="Consolas"/>
          <w:sz w:val="17"/>
        </w:rPr>
        <w:t>- `bench serve` serves /assets and /files itself, so a dev bench needs no nginx</w:t>
      </w:r>
      <w:r>
        <w:br/>
      </w:r>
      <w:r>
        <w:rPr>
          <w:rFonts w:ascii="Consolas" w:hAnsi="Consolas"/>
          <w:sz w:val="17"/>
        </w:rPr>
        <w:t xml:space="preserve">  container.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VOLUMES AND INIT</w:t>
      </w:r>
      <w:r>
        <w:br/>
      </w:r>
      <w:r>
        <w:rPr>
          <w:rFonts w:ascii="Consolas" w:hAnsi="Consolas"/>
          <w:sz w:val="17"/>
        </w:rPr>
        <w:t>- `bench init` refuses a non-empty path and a mounted volume already exists, so</w:t>
      </w:r>
      <w:r>
        <w:br/>
      </w:r>
      <w:r>
        <w:rPr>
          <w:rFonts w:ascii="Consolas" w:hAnsi="Consolas"/>
          <w:sz w:val="17"/>
        </w:rPr>
        <w:t xml:space="preserve">  pass --ignore-exist.</w:t>
      </w:r>
      <w:r>
        <w:br/>
      </w:r>
      <w:r>
        <w:rPr>
          <w:rFonts w:ascii="Consolas" w:hAnsi="Consolas"/>
          <w:sz w:val="17"/>
        </w:rPr>
        <w:t>- Docker creates named volumes root-owned while the image runs as frappe (uid</w:t>
      </w:r>
      <w:r>
        <w:br/>
      </w:r>
      <w:r>
        <w:rPr>
          <w:rFonts w:ascii="Consolas" w:hAnsi="Consolas"/>
          <w:sz w:val="17"/>
        </w:rPr>
        <w:t xml:space="preserve">  1000). Chown them first in an init service running as user "0:0".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BOOTSTRAP SCRIPT</w:t>
      </w:r>
      <w:r>
        <w:br/>
      </w:r>
      <w:r>
        <w:rPr>
          <w:rFonts w:ascii="Consolas" w:hAnsi="Consolas"/>
          <w:sz w:val="17"/>
        </w:rPr>
        <w:t>- Gate "have I finished" work on a sentinel file written at the very END, never</w:t>
      </w:r>
      <w:r>
        <w:br/>
      </w:r>
      <w:r>
        <w:rPr>
          <w:rFonts w:ascii="Consolas" w:hAnsi="Consolas"/>
          <w:sz w:val="17"/>
        </w:rPr>
        <w:t xml:space="preserve">  on flags describing what this run happened to do. After an interruption the</w:t>
      </w:r>
      <w:r>
        <w:br/>
      </w:r>
      <w:r>
        <w:rPr>
          <w:rFonts w:ascii="Consolas" w:hAnsi="Consolas"/>
          <w:sz w:val="17"/>
        </w:rPr>
        <w:t xml:space="preserve">  apps dir and site dir already exist, so such flags are 0 and the remaining work</w:t>
      </w:r>
      <w:r>
        <w:br/>
      </w:r>
      <w:r>
        <w:rPr>
          <w:rFonts w:ascii="Consolas" w:hAnsi="Consolas"/>
          <w:sz w:val="17"/>
        </w:rPr>
        <w:t xml:space="preserve">  is silently skipped.</w:t>
      </w:r>
      <w:r>
        <w:br/>
      </w:r>
      <w:r>
        <w:rPr>
          <w:rFonts w:ascii="Consolas" w:hAnsi="Consolas"/>
          <w:sz w:val="17"/>
        </w:rPr>
        <w:t>- `bench migrate` exits 1 if any after_migrate hook raises, even though the</w:t>
      </w:r>
      <w:r>
        <w:br/>
      </w:r>
      <w:r>
        <w:rPr>
          <w:rFonts w:ascii="Consolas" w:hAnsi="Consolas"/>
          <w:sz w:val="17"/>
        </w:rPr>
        <w:t xml:space="preserve">  schema changes already applied. Under `set -e` that kills the container. Guard</w:t>
      </w:r>
      <w:r>
        <w:br/>
      </w:r>
      <w:r>
        <w:rPr>
          <w:rFonts w:ascii="Consolas" w:hAnsi="Consolas"/>
          <w:sz w:val="17"/>
        </w:rPr>
        <w:t xml:space="preserve">  it and carry on, so the site still serves.</w:t>
      </w:r>
      <w:r>
        <w:br/>
      </w:r>
      <w:r>
        <w:rPr>
          <w:rFonts w:ascii="Consolas" w:hAnsi="Consolas"/>
          <w:sz w:val="17"/>
        </w:rPr>
        <w:t>- `bench install-app` is idempotent only for a FULLY installed app. An install</w:t>
      </w:r>
      <w:r>
        <w:br/>
      </w:r>
      <w:r>
        <w:rPr>
          <w:rFonts w:ascii="Consolas" w:hAnsi="Consolas"/>
          <w:sz w:val="17"/>
        </w:rPr>
        <w:t xml:space="preserve">  interrupted partway leaves rows behind (e.g. Module Def "HR" from hrms) without</w:t>
      </w:r>
      <w:r>
        <w:br/>
      </w:r>
      <w:r>
        <w:rPr>
          <w:rFonts w:ascii="Consolas" w:hAnsi="Consolas"/>
          <w:sz w:val="17"/>
        </w:rPr>
        <w:t xml:space="preserve">  the app being recorded, and the retry dies on a duplicate key. Always wrap it:</w:t>
      </w:r>
      <w:r>
        <w:br/>
      </w:r>
      <w:r>
        <w:rPr>
          <w:rFonts w:ascii="Consolas" w:hAnsi="Consolas"/>
          <w:sz w:val="17"/>
        </w:rPr>
        <w:t xml:space="preserve">  plain install, then retry with --force on failure.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GIT</w:t>
      </w:r>
      <w:r>
        <w:br/>
      </w:r>
      <w:r>
        <w:rPr>
          <w:rFonts w:ascii="Consolas" w:hAnsi="Consolas"/>
          <w:sz w:val="17"/>
        </w:rPr>
        <w:t>- `bench get-app` names the remote `upstream`, not `origin`, and clones shallow</w:t>
      </w:r>
      <w:r>
        <w:br/>
      </w:r>
      <w:r>
        <w:rPr>
          <w:rFonts w:ascii="Consolas" w:hAnsi="Consolas"/>
          <w:sz w:val="17"/>
        </w:rPr>
        <w:t xml:space="preserve">  and single-branch. To get full history in a dev bench:</w:t>
      </w:r>
      <w:r>
        <w:br/>
      </w:r>
      <w:r>
        <w:rPr>
          <w:rFonts w:ascii="Consolas" w:hAnsi="Consolas"/>
          <w:sz w:val="17"/>
        </w:rPr>
        <w:t xml:space="preserve">  git remote set-branches upstream '*' &amp;&amp; git fetch --unshallow upstream</w:t>
      </w:r>
      <w:r>
        <w:br/>
      </w:r>
      <w:r>
        <w:rPr>
          <w:rFonts w:ascii="Consolas" w:hAnsi="Consolas"/>
          <w:sz w:val="17"/>
        </w:rPr>
        <w:t>- Use git@github.com: URLs for our own repos, not https, so the container can</w:t>
      </w:r>
      <w:r>
        <w:br/>
      </w:r>
      <w:r>
        <w:rPr>
          <w:rFonts w:ascii="Consolas" w:hAnsi="Consolas"/>
          <w:sz w:val="17"/>
        </w:rPr>
        <w:t xml:space="preserve">  push as well as pull.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DOKPLOY</w:t>
      </w:r>
      <w:r>
        <w:br/>
      </w:r>
      <w:r>
        <w:rPr>
          <w:rFonts w:ascii="Consolas" w:hAnsi="Consolas"/>
          <w:sz w:val="17"/>
        </w:rPr>
        <w:t>- Dokploy's Deploy button and auto-deploy webhook redeploy the COMPOSE STACK.</w:t>
      </w:r>
      <w:r>
        <w:br/>
      </w:r>
      <w:r>
        <w:rPr>
          <w:rFonts w:ascii="Consolas" w:hAnsi="Consolas"/>
          <w:sz w:val="17"/>
        </w:rPr>
        <w:t xml:space="preserve">  They cannot deploy app code: the bootstrap skips any app whose folder already</w:t>
      </w:r>
      <w:r>
        <w:br/>
      </w:r>
      <w:r>
        <w:rPr>
          <w:rFonts w:ascii="Consolas" w:hAnsi="Consolas"/>
          <w:sz w:val="17"/>
        </w:rPr>
        <w:t xml:space="preserve">  exists, and an unchanged compose file does not recreate containers at all.</w:t>
      </w:r>
      <w:r>
        <w:br/>
      </w:r>
      <w:r>
        <w:rPr>
          <w:rFonts w:ascii="Consolas" w:hAnsi="Consolas"/>
          <w:sz w:val="17"/>
        </w:rPr>
        <w:t xml:space="preserve">  Use the Deploy button only for compose file changes.</w:t>
      </w:r>
      <w:r>
        <w:br/>
      </w:r>
      <w:r>
        <w:rPr>
          <w:rFonts w:ascii="Consolas" w:hAnsi="Consolas"/>
          <w:sz w:val="17"/>
        </w:rPr>
        <w:t>- Adding an app to the APPS list and redeploying FETCHES it but does NOT install</w:t>
      </w:r>
      <w:r>
        <w:br/>
      </w:r>
      <w:r>
        <w:rPr>
          <w:rFonts w:ascii="Consolas" w:hAnsi="Consolas"/>
          <w:sz w:val="17"/>
        </w:rPr>
        <w:t xml:space="preserve">  it on the site, because the install loop is behind the sentinel check. Always</w:t>
      </w:r>
      <w:r>
        <w:br/>
      </w:r>
      <w:r>
        <w:rPr>
          <w:rFonts w:ascii="Consolas" w:hAnsi="Consolas"/>
          <w:sz w:val="17"/>
        </w:rPr>
        <w:t xml:space="preserve">  follow up with `bench --site &lt;site&gt; install-app &lt;app&gt;` by hand.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HOW TO WORK WITH ME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Show me your findings and wait for my OK before creating anything in Dokploy.</w:t>
      </w:r>
      <w:r>
        <w:br/>
      </w:r>
      <w:r>
        <w:rPr>
          <w:rFonts w:ascii="Consolas" w:hAnsi="Consolas"/>
          <w:sz w:val="17"/>
        </w:rPr>
        <w:t>- Short numbered steps. One command per step. Always say which machine to run it</w:t>
      </w:r>
      <w:r>
        <w:br/>
      </w:r>
      <w:r>
        <w:rPr>
          <w:rFonts w:ascii="Consolas" w:hAnsi="Consolas"/>
          <w:sz w:val="17"/>
        </w:rPr>
        <w:t xml:space="preserve">  on: my laptop, the Dokploy server (194.146.12.226), or the container.</w:t>
      </w:r>
      <w:r>
        <w:br/>
      </w:r>
      <w:r>
        <w:rPr>
          <w:rFonts w:ascii="Consolas" w:hAnsi="Consolas"/>
          <w:sz w:val="17"/>
        </w:rPr>
        <w:t>- Tell me what I should see when a step works.</w:t>
      </w:r>
      <w:r>
        <w:br/>
      </w:r>
      <w:r>
        <w:rPr>
          <w:rFonts w:ascii="Consolas" w:hAnsi="Consolas"/>
          <w:sz w:val="17"/>
        </w:rPr>
        <w:t>- Never tell me something is "on your clipboard". xclip does not survive the</w:t>
      </w:r>
      <w:r>
        <w:br/>
      </w:r>
      <w:r>
        <w:rPr>
          <w:rFonts w:ascii="Consolas" w:hAnsi="Consolas"/>
          <w:sz w:val="17"/>
        </w:rPr>
        <w:t xml:space="preserve">  command that set it. Print file contents in full in the chat AND save them to a</w:t>
      </w:r>
      <w:r>
        <w:br/>
      </w:r>
      <w:r>
        <w:rPr>
          <w:rFonts w:ascii="Consolas" w:hAnsi="Consolas"/>
          <w:sz w:val="17"/>
        </w:rPr>
        <w:t xml:space="preserve">  file, and give me the `cat` command for it.</w:t>
      </w:r>
      <w:r>
        <w:br/>
      </w:r>
      <w:r>
        <w:rPr>
          <w:rFonts w:ascii="Consolas" w:hAnsi="Consolas"/>
          <w:sz w:val="17"/>
        </w:rPr>
        <w:t>- Never print a password or a private key. Give me the command that generates it.</w:t>
      </w:r>
      <w:r>
        <w:br/>
      </w:r>
      <w:r>
        <w:rPr>
          <w:rFonts w:ascii="Consolas" w:hAnsi="Consolas"/>
          <w:sz w:val="17"/>
        </w:rPr>
        <w:t>- When you say something works, prove it - status codes, container states, the</w:t>
      </w:r>
      <w:r>
        <w:br/>
      </w:r>
      <w:r>
        <w:rPr>
          <w:rFonts w:ascii="Consolas" w:hAnsi="Consolas"/>
          <w:sz w:val="17"/>
        </w:rPr>
        <w:t xml:space="preserve">  contents of apps.txt. Not "it should be fine".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