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Prompt</w:t>
      </w:r>
    </w:p>
    <w:p>
      <w:pPr>
        <w:spacing w:after="120"/>
        <w:ind w:left="0"/>
      </w:pPr>
      <w:r>
        <w:t>Copy the whole block below into Claude Code.</w:t>
      </w:r>
    </w:p>
    <w:p>
      <w:pPr>
        <w:spacing w:after="120"/>
        <w:ind w:left="0"/>
      </w:pPr>
      <w:r>
        <w:rPr>
          <w:b/>
        </w:rPr>
        <w:t>Change only the two lines at the top</w:t>
      </w:r>
      <w:r>
        <w:t xml:space="preserve"> — the repo and the branch. Claude works out everything else itself, including which benches the app is on.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Set up CI/CD for this Frappe custom app. Every push to the branch below must</w:t>
      </w:r>
      <w:r>
        <w:br/>
      </w:r>
      <w:r>
        <w:rPr>
          <w:rFonts w:ascii="Consolas" w:hAnsi="Consolas"/>
          <w:sz w:val="17"/>
        </w:rPr>
        <w:t>automatically deploy it to EVERY bench that has this app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ONLY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GitHub repo:  &lt;&lt;360ITHUBPVTLTD/my_app&gt;&gt;</w:t>
      </w:r>
      <w:r>
        <w:br/>
      </w:r>
      <w:r>
        <w:rPr>
          <w:rFonts w:ascii="Consolas" w:hAnsi="Consolas"/>
          <w:sz w:val="17"/>
        </w:rPr>
        <w:t>Branch:       &lt;&lt;360ithub_master&gt;&gt;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Work out everything else yourself, then confirm it with me before changing</w:t>
      </w:r>
      <w:r>
        <w:br/>
      </w:r>
      <w:r>
        <w:rPr>
          <w:rFonts w:ascii="Consolas" w:hAnsi="Consolas"/>
          <w:sz w:val="17"/>
        </w:rPr>
        <w:t>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DISCOVER. Change nothing yet.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Read the repo. The app name is the directory that contains hooks.py.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Use the dokploy MCP to find EVERY bench that has this app installed:</w:t>
      </w:r>
      <w:r>
        <w:br/>
      </w:r>
      <w:r>
        <w:rPr>
          <w:rFonts w:ascii="Consolas" w:hAnsi="Consolas"/>
          <w:sz w:val="17"/>
        </w:rPr>
        <w:t xml:space="preserve">   - project-all to list all projects and their compose services</w:t>
      </w:r>
      <w:r>
        <w:br/>
      </w:r>
      <w:r>
        <w:rPr>
          <w:rFonts w:ascii="Consolas" w:hAnsi="Consolas"/>
          <w:sz w:val="17"/>
        </w:rPr>
        <w:t xml:space="preserve">   - compose-getConvertedCompose on each one, then look inside the bootstrap</w:t>
      </w:r>
      <w:r>
        <w:br/>
      </w:r>
      <w:r>
        <w:rPr>
          <w:rFonts w:ascii="Consolas" w:hAnsi="Consolas"/>
          <w:sz w:val="17"/>
        </w:rPr>
        <w:t xml:space="preserve">     script's APPS=( ... ) list for this app name</w:t>
      </w:r>
      <w:r>
        <w:br/>
      </w:r>
      <w:r>
        <w:rPr>
          <w:rFonts w:ascii="Consolas" w:hAnsi="Consolas"/>
          <w:sz w:val="17"/>
        </w:rPr>
        <w:t xml:space="preserve">   For each match, record: project name, composeId, stack appName, SITE_NAME,</w:t>
      </w:r>
      <w:r>
        <w:br/>
      </w:r>
      <w:r>
        <w:rPr>
          <w:rFonts w:ascii="Consolas" w:hAnsi="Consolas"/>
          <w:sz w:val="17"/>
        </w:rPr>
        <w:t xml:space="preserve">   the domain, and serverId.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docker-getContainersByAppNameMatch on each stack to confirm it is running.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Print a table of every target you found:</w:t>
      </w:r>
      <w:r>
        <w:br/>
      </w:r>
      <w:r>
        <w:rPr>
          <w:rFonts w:ascii="Consolas" w:hAnsi="Consolas"/>
          <w:sz w:val="17"/>
        </w:rPr>
        <w:t xml:space="preserve">       project | stack | site | running?</w:t>
      </w:r>
      <w:r>
        <w:br/>
      </w:r>
      <w:r>
        <w:rPr>
          <w:rFonts w:ascii="Consolas" w:hAnsi="Consolas"/>
          <w:sz w:val="17"/>
        </w:rPr>
        <w:t xml:space="preserve">   Then STOP and ask me to confirm before you change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If the app is on NO bench yet, tell me the exact line to add to the APPS=( )</w:t>
      </w:r>
      <w:r>
        <w:br/>
      </w:r>
      <w:r>
        <w:rPr>
          <w:rFonts w:ascii="Consolas" w:hAnsi="Consolas"/>
          <w:sz w:val="17"/>
        </w:rPr>
        <w:t>list in the compose file, and remind me that after clicking Deploy in Dokploy I</w:t>
      </w:r>
      <w:r>
        <w:br/>
      </w:r>
      <w:r>
        <w:rPr>
          <w:rFonts w:ascii="Consolas" w:hAnsi="Consolas"/>
          <w:sz w:val="17"/>
        </w:rPr>
        <w:t>must still run `bench --site &lt;site&gt; install-app &lt;app&gt;` BY HAND. The bootstrap</w:t>
      </w:r>
      <w:r>
        <w:br/>
      </w:r>
      <w:r>
        <w:rPr>
          <w:rFonts w:ascii="Consolas" w:hAnsi="Consolas"/>
          <w:sz w:val="17"/>
        </w:rPr>
        <w:t>downloads the app but does not install it, because the install loop sits behind</w:t>
      </w:r>
      <w:r>
        <w:br/>
      </w:r>
      <w:r>
        <w:rPr>
          <w:rFonts w:ascii="Consolas" w:hAnsi="Consolas"/>
          <w:sz w:val="17"/>
        </w:rPr>
        <w:t>`if [ ! -f "$SENTINEL" ]` and that sentinel already exists on a working bench.</w:t>
      </w:r>
      <w:r>
        <w:br/>
      </w:r>
      <w:r>
        <w:rPr>
          <w:rFonts w:ascii="Consolas" w:hAnsi="Consolas"/>
          <w:sz w:val="17"/>
        </w:rPr>
        <w:t>It fails silently.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WHAT ALREADY EXISTS. Do not rebuild these.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Dokploy server 194.146.12.226, with a `deploy` user in the docker group,</w:t>
      </w:r>
      <w:r>
        <w:br/>
      </w:r>
      <w:r>
        <w:rPr>
          <w:rFonts w:ascii="Consolas" w:hAnsi="Consolas"/>
          <w:sz w:val="17"/>
        </w:rPr>
        <w:t xml:space="preserve">  key-only login.</w:t>
      </w:r>
      <w:r>
        <w:br/>
      </w:r>
      <w:r>
        <w:rPr>
          <w:rFonts w:ascii="Consolas" w:hAnsi="Consolas"/>
          <w:sz w:val="17"/>
        </w:rPr>
        <w:t>- /usr/local/bin/deploy-tnc-app.sh on that server. It already pulls, migrates,</w:t>
      </w:r>
      <w:r>
        <w:br/>
      </w:r>
      <w:r>
        <w:rPr>
          <w:rFonts w:ascii="Consolas" w:hAnsi="Consolas"/>
          <w:sz w:val="17"/>
        </w:rPr>
        <w:t xml:space="preserve">  restarts web/worker/scheduler, and health-checks the site.</w:t>
      </w:r>
      <w:r>
        <w:br/>
      </w:r>
      <w:r>
        <w:rPr>
          <w:rFonts w:ascii="Consolas" w:hAnsi="Consolas"/>
          <w:sz w:val="17"/>
        </w:rPr>
        <w:t>- SSH keypair: private key at ~/tncv2_deploy on my laptop, public key already in</w:t>
      </w:r>
      <w:r>
        <w:br/>
      </w:r>
      <w:r>
        <w:rPr>
          <w:rFonts w:ascii="Consolas" w:hAnsi="Consolas"/>
          <w:sz w:val="17"/>
        </w:rPr>
        <w:t xml:space="preserve">  /home/deploy/.ssh/authorized_keys on the server.</w:t>
      </w:r>
      <w:r>
        <w:br/>
      </w:r>
      <w:r>
        <w:rPr>
          <w:rFonts w:ascii="Consolas" w:hAnsi="Consolas"/>
          <w:sz w:val="17"/>
        </w:rPr>
        <w:t>- A working reference to copy from: the tnc_v2_360ithub repo - see</w:t>
      </w:r>
      <w:r>
        <w:br/>
      </w:r>
      <w:r>
        <w:rPr>
          <w:rFonts w:ascii="Consolas" w:hAnsi="Consolas"/>
          <w:sz w:val="17"/>
        </w:rPr>
        <w:t xml:space="preserve">  .github/workflows/deploy.yml, deploy/deploy-tnc-app.sh and docs/.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MULTIPLE BENCHES IS THE POINT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same app is often installed on several Dokploy projects. The deploy must</w:t>
      </w:r>
      <w:r>
        <w:br/>
      </w:r>
      <w:r>
        <w:rPr>
          <w:rFonts w:ascii="Consolas" w:hAnsi="Consolas"/>
          <w:sz w:val="17"/>
        </w:rPr>
        <w:t>handle N targets, not 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deploy-tnc-app.sh ALREADY takes the target as arguments:</w:t>
      </w:r>
      <w:r>
        <w:br/>
      </w:r>
      <w:r>
        <w:rPr>
          <w:rFonts w:ascii="Consolas" w:hAnsi="Consolas"/>
          <w:sz w:val="17"/>
        </w:rPr>
        <w:t xml:space="preserve">      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Stack and site default to the tncv2 bench when omitted. Do not change the</w:t>
      </w:r>
      <w:r>
        <w:br/>
      </w:r>
      <w:r>
        <w:rPr>
          <w:rFonts w:ascii="Consolas" w:hAnsi="Consolas"/>
          <w:sz w:val="17"/>
        </w:rPr>
        <w:t xml:space="preserve">  script. If the copy on the server is older than this, tell me to run:</w:t>
      </w:r>
      <w:r>
        <w:br/>
      </w:r>
      <w:r>
        <w:rPr>
          <w:rFonts w:ascii="Consolas" w:hAnsi="Consolas"/>
          <w:sz w:val="17"/>
        </w:rPr>
        <w:t xml:space="preserve">      scp ~/tncv2-cicd/deploy-tnc-app.sh root@194.146.12.226:/usr/local/bin/deploy-tnc-app.sh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The workflow must deploy to every target with a matrix:</w:t>
      </w:r>
      <w:r>
        <w:br/>
      </w:r>
      <w:r>
        <w:rPr>
          <w:rFonts w:ascii="Consolas" w:hAnsi="Consolas"/>
          <w:sz w:val="17"/>
        </w:rPr>
        <w:t xml:space="preserve">      strategy:</w:t>
      </w:r>
      <w:r>
        <w:br/>
      </w:r>
      <w:r>
        <w:rPr>
          <w:rFonts w:ascii="Consolas" w:hAnsi="Consolas"/>
          <w:sz w:val="17"/>
        </w:rPr>
        <w:t xml:space="preserve">        fail-fast: false</w:t>
      </w:r>
      <w:r>
        <w:br/>
      </w:r>
      <w:r>
        <w:rPr>
          <w:rFonts w:ascii="Consolas" w:hAnsi="Consolas"/>
          <w:sz w:val="17"/>
        </w:rPr>
        <w:t xml:space="preserve">        matrix:</w:t>
      </w:r>
      <w:r>
        <w:br/>
      </w:r>
      <w:r>
        <w:rPr>
          <w:rFonts w:ascii="Consolas" w:hAnsi="Consolas"/>
          <w:sz w:val="17"/>
        </w:rPr>
        <w:t xml:space="preserve">          include:</w:t>
      </w:r>
      <w:r>
        <w:br/>
      </w:r>
      <w:r>
        <w:rPr>
          <w:rFonts w:ascii="Consolas" w:hAnsi="Consolas"/>
          <w:sz w:val="17"/>
        </w:rPr>
        <w:t xml:space="preserve">            - stack: &lt;stack-1&gt;</w:t>
      </w:r>
      <w:r>
        <w:br/>
      </w:r>
      <w:r>
        <w:rPr>
          <w:rFonts w:ascii="Consolas" w:hAnsi="Consolas"/>
          <w:sz w:val="17"/>
        </w:rPr>
        <w:t xml:space="preserve">              site:  &lt;site-1&gt;</w:t>
      </w:r>
      <w:r>
        <w:br/>
      </w:r>
      <w:r>
        <w:rPr>
          <w:rFonts w:ascii="Consolas" w:hAnsi="Consolas"/>
          <w:sz w:val="17"/>
        </w:rPr>
        <w:t xml:space="preserve">            - stack: &lt;stack-2&gt;</w:t>
      </w:r>
      <w:r>
        <w:br/>
      </w:r>
      <w:r>
        <w:rPr>
          <w:rFonts w:ascii="Consolas" w:hAnsi="Consolas"/>
          <w:sz w:val="17"/>
        </w:rPr>
        <w:t xml:space="preserve">              site:  &lt;site-2&gt;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fail-fast: false matters. If one client's bench is down I still want the</w:t>
      </w:r>
      <w:r>
        <w:br/>
      </w:r>
      <w:r>
        <w:rPr>
          <w:rFonts w:ascii="Consolas" w:hAnsi="Consolas"/>
          <w:sz w:val="17"/>
        </w:rPr>
        <w:t xml:space="preserve">  others deployed.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Keep `concurrency` grouped per app so two pushes never overlap.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All targets on the same server share the same DEPLOY_HOST / DEPLOY_USER /</w:t>
      </w:r>
      <w:r>
        <w:br/>
      </w:r>
      <w:r>
        <w:rPr>
          <w:rFonts w:ascii="Consolas" w:hAnsi="Consolas"/>
          <w:sz w:val="17"/>
        </w:rPr>
        <w:t xml:space="preserve">  DEPLOY_SSH_KEY secrets. Only stack and site differ. If you find a target with a</w:t>
      </w:r>
      <w:r>
        <w:br/>
      </w:r>
      <w:r>
        <w:rPr>
          <w:rFonts w:ascii="Consolas" w:hAnsi="Consolas"/>
          <w:sz w:val="17"/>
        </w:rPr>
        <w:t xml:space="preserve">  different serverId, tell me - that one needs its own host secret and its own</w:t>
      </w:r>
      <w:r>
        <w:br/>
      </w:r>
      <w:r>
        <w:rPr>
          <w:rFonts w:ascii="Consolas" w:hAnsi="Consolas"/>
          <w:sz w:val="17"/>
        </w:rPr>
        <w:t xml:space="preserve">  key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WHAT TO GIVE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1. The .github/workflows/deploy.yml with the matrix filled in from what you</w:t>
      </w:r>
      <w:r>
        <w:br/>
      </w:r>
      <w:r>
        <w:rPr>
          <w:rFonts w:ascii="Consolas" w:hAnsi="Consolas"/>
          <w:sz w:val="17"/>
        </w:rPr>
        <w:t xml:space="preserve">   found in Step 1. Start from docs/deploy.yml.template in the tnc_v2_360ithub</w:t>
      </w:r>
      <w:r>
        <w:br/>
      </w:r>
      <w:r>
        <w:rPr>
          <w:rFonts w:ascii="Consolas" w:hAnsi="Consolas"/>
          <w:sz w:val="17"/>
        </w:rPr>
        <w:t xml:space="preserve">   repo - it already has the matrix shape.</w:t>
      </w:r>
      <w:r>
        <w:br/>
      </w:r>
      <w:r>
        <w:rPr>
          <w:rFonts w:ascii="Consolas" w:hAnsi="Consolas"/>
          <w:sz w:val="17"/>
        </w:rPr>
        <w:t>2. Exactly which GitHub secrets to add, and where.</w:t>
      </w:r>
      <w:r>
        <w:br/>
      </w:r>
      <w:r>
        <w:rPr>
          <w:rFonts w:ascii="Consolas" w:hAnsi="Consolas"/>
          <w:sz w:val="17"/>
        </w:rPr>
        <w:t>3. One command to smoke test a SINGLE target before I turn anything on.</w:t>
      </w:r>
      <w:r>
        <w:br/>
      </w:r>
      <w:r>
        <w:rPr>
          <w:rFonts w:ascii="Consolas" w:hAnsi="Consolas"/>
          <w:sz w:val="17"/>
        </w:rPr>
        <w:t>4. How to verify afterwards that the code landed on EVERY target.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 ABOUT THIS SETUP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Three machines are involved: my laptop, the Dokploy server (194.146.12.226),</w:t>
      </w:r>
      <w:r>
        <w:br/>
      </w:r>
      <w:r>
        <w:rPr>
          <w:rFonts w:ascii="Consolas" w:hAnsi="Consolas"/>
          <w:sz w:val="17"/>
        </w:rPr>
        <w:t xml:space="preserve">  and the container inside it. Label every single command with which one to run</w:t>
      </w:r>
      <w:r>
        <w:br/>
      </w:r>
      <w:r>
        <w:rPr>
          <w:rFonts w:ascii="Consolas" w:hAnsi="Consolas"/>
          <w:sz w:val="17"/>
        </w:rPr>
        <w:t xml:space="preserve">  it on. I get this wrong otherwise.</w:t>
      </w:r>
      <w:r>
        <w:br/>
      </w:r>
      <w:r>
        <w:rPr>
          <w:rFonts w:ascii="Consolas" w:hAnsi="Consolas"/>
          <w:sz w:val="17"/>
        </w:rPr>
        <w:t>- `bench get-app` names the git remote `upstream`, NOT `origin`.</w:t>
      </w:r>
      <w:r>
        <w:br/>
      </w:r>
      <w:r>
        <w:rPr>
          <w:rFonts w:ascii="Consolas" w:hAnsi="Consolas"/>
          <w:sz w:val="17"/>
        </w:rPr>
        <w:t>- Dokploy's Deploy button and its auto-deploy webhook CANNOT deploy app code.</w:t>
      </w:r>
      <w:r>
        <w:br/>
      </w:r>
      <w:r>
        <w:rPr>
          <w:rFonts w:ascii="Consolas" w:hAnsi="Consolas"/>
          <w:sz w:val="17"/>
        </w:rPr>
        <w:t xml:space="preserve">  They only redeploy the compose stack, and the bootstrap skips any app whose</w:t>
      </w:r>
      <w:r>
        <w:br/>
      </w:r>
      <w:r>
        <w:rPr>
          <w:rFonts w:ascii="Consolas" w:hAnsi="Consolas"/>
          <w:sz w:val="17"/>
        </w:rPr>
        <w:t xml:space="preserve">  folder already exists. App code lives on the bench-data volume, below what</w:t>
      </w:r>
      <w:r>
        <w:br/>
      </w:r>
      <w:r>
        <w:rPr>
          <w:rFonts w:ascii="Consolas" w:hAnsi="Consolas"/>
          <w:sz w:val="17"/>
        </w:rPr>
        <w:t xml:space="preserve">  Dokploy manages.</w:t>
      </w:r>
      <w:r>
        <w:br/>
      </w:r>
      <w:r>
        <w:rPr>
          <w:rFonts w:ascii="Consolas" w:hAnsi="Consolas"/>
          <w:sz w:val="17"/>
        </w:rPr>
        <w:t>- The lint gate must use only ruff rules E9,F821,F632,F702. The full ruff config</w:t>
      </w:r>
      <w:r>
        <w:br/>
      </w:r>
      <w:r>
        <w:rPr>
          <w:rFonts w:ascii="Consolas" w:hAnsi="Consolas"/>
          <w:sz w:val="17"/>
        </w:rPr>
        <w:t xml:space="preserve">  reports hundreds of style findings and would make the pipeline permanently red.</w:t>
      </w:r>
      <w:r>
        <w:br/>
      </w:r>
      <w:r>
        <w:rPr>
          <w:rFonts w:ascii="Consolas" w:hAnsi="Consolas"/>
          <w:sz w:val="17"/>
        </w:rPr>
        <w:t>- The deploy script runs from /usr/local/bin on the server. Editing the copy in</w:t>
      </w:r>
      <w:r>
        <w:br/>
      </w:r>
      <w:r>
        <w:rPr>
          <w:rFonts w:ascii="Consolas" w:hAnsi="Consolas"/>
          <w:sz w:val="17"/>
        </w:rPr>
        <w:t xml:space="preserve">  the git repo changes nothing until it is scp'd across.</w:t>
      </w:r>
      <w:r>
        <w:br/>
      </w:r>
      <w:r>
        <w:rPr>
          <w:rFonts w:ascii="Consolas" w:hAnsi="Consolas"/>
          <w:sz w:val="17"/>
        </w:rPr>
        <w:t>- A green tick only means the script exited 0. Verify with container restart</w:t>
      </w:r>
      <w:r>
        <w:br/>
      </w:r>
      <w:r>
        <w:rPr>
          <w:rFonts w:ascii="Consolas" w:hAnsi="Consolas"/>
          <w:sz w:val="17"/>
        </w:rPr>
        <w:t xml:space="preserve">  times and the commit SHA on the server.</w:t>
      </w:r>
      <w:r>
        <w:br/>
      </w:r>
      <w:r>
        <w:rPr>
          <w:rFonts w:ascii="Consolas" w:hAnsi="Consolas"/>
          <w:sz w:val="17"/>
        </w:rPr>
        <w:t>- If this app ships custom/*.json files: removing a Customize Form field does</w:t>
      </w:r>
      <w:r>
        <w:br/>
      </w:r>
      <w:r>
        <w:rPr>
          <w:rFonts w:ascii="Consolas" w:hAnsi="Consolas"/>
          <w:sz w:val="17"/>
        </w:rPr>
        <w:t xml:space="preserve">  NOT work through the JSON alone, because bench migrate never deletes custom</w:t>
      </w:r>
      <w:r>
        <w:br/>
      </w:r>
      <w:r>
        <w:rPr>
          <w:rFonts w:ascii="Consolas" w:hAnsi="Consolas"/>
          <w:sz w:val="17"/>
        </w:rPr>
        <w:t xml:space="preserve">  fields. Add the reconcile_custom_fields after_migrate hook as well, copying</w:t>
      </w:r>
      <w:r>
        <w:br/>
      </w:r>
      <w:r>
        <w:rPr>
          <w:rFonts w:ascii="Consolas" w:hAnsi="Consolas"/>
          <w:sz w:val="17"/>
        </w:rPr>
        <w:t xml:space="preserve">  tnc_v2_360ithub/customizations.py. Tell me it reports before it deletes and</w:t>
      </w:r>
      <w:r>
        <w:br/>
      </w:r>
      <w:r>
        <w:rPr>
          <w:rFonts w:ascii="Consolas" w:hAnsi="Consolas"/>
          <w:sz w:val="17"/>
        </w:rPr>
        <w:t xml:space="preserve">  that I must arm it per site.</w:t>
      </w:r>
      <w:r>
        <w:br/>
      </w:r>
      <w:r>
        <w:rPr>
          <w:rFonts w:ascii="Consolas" w:hAnsi="Consolas"/>
          <w:sz w:val="17"/>
        </w:rPr>
        <w:t>- This bench has NO database backup and bench migrate cannot be undone. Mention</w:t>
      </w:r>
      <w:r>
        <w:br/>
      </w:r>
      <w:r>
        <w:rPr>
          <w:rFonts w:ascii="Consolas" w:hAnsi="Consolas"/>
          <w:sz w:val="17"/>
        </w:rPr>
        <w:t xml:space="preserve">  this once if you are setting up a new bench.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the discovered target list and wait for my OK before changing anything.</w:t>
      </w:r>
      <w:r>
        <w:br/>
      </w:r>
      <w:r>
        <w:rPr>
          <w:rFonts w:ascii="Consolas" w:hAnsi="Consolas"/>
          <w:sz w:val="17"/>
        </w:rPr>
        <w:t>- Short numbered steps. One command per step. Always say which machine.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Do not push to my default branch. Open a pull request.</w:t>
      </w:r>
    </w:p>
    <w:p>
      <w:pPr>
        <w:pStyle w:val="Heading2"/>
      </w:pPr>
      <w:r>
        <w:t>After it is set up</w:t>
      </w:r>
    </w:p>
    <w:p>
      <w:pPr>
        <w:spacing w:after="120"/>
        <w:ind w:left="0"/>
      </w:pPr>
      <w:r>
        <w:t>Short follow-ups you can paste any time. Same rules apply — Claude already has the context from the prompt above if you are in the same session.</w:t>
      </w:r>
    </w:p>
    <w:p>
      <w:pPr>
        <w:spacing w:after="120"/>
        <w:ind w:left="0"/>
      </w:pPr>
      <w:r>
        <w:rPr>
          <w:b/>
        </w:rPr>
        <w:t>A deploy failed: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The deploy for &lt;&lt;my_app&gt;&gt; failed. Here is the log: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&lt;&lt;paste&gt;&gt;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the real state on the server before answering - the log is often</w:t>
      </w:r>
      <w:r>
        <w:br/>
      </w:r>
      <w:r>
        <w:rPr>
          <w:rFonts w:ascii="Consolas" w:hAnsi="Consolas"/>
          <w:sz w:val="17"/>
        </w:rPr>
        <w:t>truncated by bench migrate's progress bars, so do not guess from it alone.</w:t>
      </w:r>
    </w:p>
    <w:p>
      <w:pPr>
        <w:spacing w:after="120"/>
        <w:ind w:left="0"/>
      </w:pPr>
      <w:r>
        <w:rPr>
          <w:b/>
        </w:rPr>
        <w:t>A removed custom field is still on the site: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I removed a custom field from &lt;&lt;my_app&gt;&gt; with Customize Form, exported, and</w:t>
      </w:r>
      <w:r>
        <w:br/>
      </w:r>
      <w:r>
        <w:rPr>
          <w:rFonts w:ascii="Consolas" w:hAnsi="Consolas"/>
          <w:sz w:val="17"/>
        </w:rPr>
        <w:t>merged. The field is still on the site. Fix this properly - no hardcoded field</w:t>
      </w:r>
      <w:r>
        <w:br/>
      </w:r>
      <w:r>
        <w:rPr>
          <w:rFonts w:ascii="Consolas" w:hAnsi="Consolas"/>
          <w:sz w:val="17"/>
        </w:rPr>
        <w:t>names, it must work for every add and remove from now on.</w:t>
      </w:r>
    </w:p>
    <w:p>
      <w:pPr>
        <w:spacing w:after="120"/>
        <w:ind w:left="0"/>
      </w:pPr>
      <w:r>
        <w:rPr>
          <w:b/>
        </w:rPr>
        <w:t>Add a backup (do this one soon):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Our Dokploy bench has no backup at all and we have automated bench migrate</w:t>
      </w:r>
      <w:r>
        <w:br/>
      </w:r>
      <w:r>
        <w:rPr>
          <w:rFonts w:ascii="Consolas" w:hAnsi="Consolas"/>
          <w:sz w:val="17"/>
        </w:rPr>
        <w:t>against it. Set up a daily database backup, and tell me how to test that a</w:t>
      </w:r>
      <w:r>
        <w:br/>
      </w:r>
      <w:r>
        <w:rPr>
          <w:rFonts w:ascii="Consolas" w:hAnsi="Consolas"/>
          <w:sz w:val="17"/>
        </w:rPr>
        <w:t>restore actually works.</w:t>
      </w:r>
    </w:p>
    <w:p>
      <w:pPr>
        <w:spacing w:after="120"/>
        <w:ind w:left="0"/>
      </w:pPr>
      <w:r>
        <w:rPr>
          <w:b/>
        </w:rPr>
        <w:t>Add the app to one more bench: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&lt;&lt;my_app&gt;&gt; now also needs to deploy to &lt;&lt;project name&gt;&gt;. Find that bench, add it</w:t>
      </w:r>
      <w:r>
        <w:br/>
      </w:r>
      <w:r>
        <w:rPr>
          <w:rFonts w:ascii="Consolas" w:hAnsi="Consolas"/>
          <w:sz w:val="17"/>
        </w:rPr>
        <w:t>to the workflow matrix, and tell me anything I need to do on the server first.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