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0160" w:rsidRDefault="00FF5D7E">
      <w:r w:rsidRPr="0094243B">
        <w:rPr>
          <w:rFonts w:ascii="Helvetica" w:eastAsia="Times New Roman" w:hAnsi="Helvetica" w:cs="Helvetica"/>
          <w:color w:val="2D3B45"/>
          <w:sz w:val="24"/>
          <w:szCs w:val="24"/>
        </w:rPr>
        <w:t xml:space="preserve">Session </w:t>
      </w:r>
      <w:r w:rsidR="00FB2BA9">
        <w:rPr>
          <w:rFonts w:ascii="Helvetica" w:eastAsia="Times New Roman" w:hAnsi="Helvetica" w:cs="Helvetica"/>
          <w:color w:val="2D3B45"/>
          <w:sz w:val="24"/>
          <w:szCs w:val="24"/>
        </w:rPr>
        <w:t>1</w:t>
      </w:r>
      <w:r w:rsidR="003220FE">
        <w:rPr>
          <w:rFonts w:ascii="Helvetica" w:eastAsia="Times New Roman" w:hAnsi="Helvetica" w:cs="Helvetica"/>
          <w:color w:val="2D3B45"/>
          <w:sz w:val="24"/>
          <w:szCs w:val="24"/>
        </w:rPr>
        <w:t>4</w:t>
      </w:r>
      <w:r w:rsidR="00344F93" w:rsidRPr="0094243B">
        <w:rPr>
          <w:rFonts w:ascii="Helvetica" w:eastAsia="Times New Roman" w:hAnsi="Helvetica" w:cs="Helvetica"/>
          <w:color w:val="2D3B45"/>
          <w:sz w:val="24"/>
          <w:szCs w:val="24"/>
        </w:rPr>
        <w:t xml:space="preserve"> </w:t>
      </w:r>
      <w:r w:rsidR="0048046E" w:rsidRPr="0094243B">
        <w:rPr>
          <w:rFonts w:ascii="Helvetica" w:eastAsia="Times New Roman" w:hAnsi="Helvetica" w:cs="Helvetica"/>
          <w:color w:val="2D3B45"/>
          <w:sz w:val="24"/>
          <w:szCs w:val="24"/>
        </w:rPr>
        <w:t>–</w:t>
      </w:r>
      <w:r w:rsidR="00344F93" w:rsidRPr="0094243B">
        <w:rPr>
          <w:rFonts w:ascii="Helvetica" w:eastAsia="Times New Roman" w:hAnsi="Helvetica" w:cs="Helvetica"/>
          <w:color w:val="2D3B45"/>
          <w:sz w:val="24"/>
          <w:szCs w:val="24"/>
        </w:rPr>
        <w:t xml:space="preserve"> </w:t>
      </w:r>
      <w:r w:rsidR="003220FE">
        <w:rPr>
          <w:rFonts w:ascii="Helvetica" w:eastAsia="Times New Roman" w:hAnsi="Helvetica" w:cs="Helvetica"/>
          <w:color w:val="2D3B45"/>
          <w:sz w:val="24"/>
          <w:szCs w:val="24"/>
        </w:rPr>
        <w:t>Training Through a Gaming Format</w:t>
      </w:r>
      <w:r w:rsidR="0062027A">
        <w:rPr>
          <w:rFonts w:ascii="Helvetica" w:eastAsia="Times New Roman" w:hAnsi="Helvetica" w:cs="Helvetica"/>
          <w:color w:val="2D3B45"/>
          <w:sz w:val="24"/>
          <w:szCs w:val="24"/>
        </w:rPr>
        <w:tab/>
      </w:r>
      <w:r w:rsidR="00876887">
        <w:rPr>
          <w:rFonts w:ascii="Helvetica" w:eastAsia="Times New Roman" w:hAnsi="Helvetica" w:cs="Helvetica"/>
          <w:color w:val="2D3B45"/>
          <w:sz w:val="24"/>
          <w:szCs w:val="24"/>
        </w:rPr>
        <w:tab/>
        <w:t xml:space="preserve">    </w:t>
      </w:r>
      <w:r w:rsidR="004B1064">
        <w:rPr>
          <w:rFonts w:ascii="Helvetica" w:eastAsia="Times New Roman" w:hAnsi="Helvetica" w:cs="Helvetica"/>
          <w:color w:val="2D3B45"/>
          <w:sz w:val="24"/>
          <w:szCs w:val="24"/>
        </w:rPr>
        <w:tab/>
      </w:r>
      <w:r w:rsidR="004B1064">
        <w:rPr>
          <w:rFonts w:ascii="Helvetica" w:eastAsia="Times New Roman" w:hAnsi="Helvetica" w:cs="Helvetica"/>
          <w:color w:val="2D3B45"/>
          <w:sz w:val="24"/>
          <w:szCs w:val="24"/>
        </w:rPr>
        <w:tab/>
      </w:r>
      <w:r w:rsidR="00390160" w:rsidRPr="0094243B">
        <w:rPr>
          <w:rFonts w:ascii="Helvetica" w:eastAsia="Times New Roman" w:hAnsi="Helvetica" w:cs="Helvetica"/>
          <w:color w:val="2D3B45"/>
          <w:sz w:val="24"/>
          <w:szCs w:val="24"/>
        </w:rPr>
        <w:t>Wei Cui</w:t>
      </w:r>
    </w:p>
    <w:p w:rsidR="008E3679" w:rsidRPr="00DA7CA8" w:rsidRDefault="008E3679" w:rsidP="008E3679">
      <w:pPr>
        <w:shd w:val="clear" w:color="auto" w:fill="FFFFFF"/>
        <w:spacing w:before="100" w:beforeAutospacing="1" w:after="100" w:afterAutospacing="1" w:line="240" w:lineRule="auto"/>
        <w:rPr>
          <w:rFonts w:ascii="Helvetica" w:eastAsia="Times New Roman" w:hAnsi="Helvetica" w:cs="Helvetica"/>
          <w:b/>
          <w:color w:val="2D3B45"/>
          <w:sz w:val="24"/>
          <w:szCs w:val="24"/>
        </w:rPr>
      </w:pPr>
      <w:r w:rsidRPr="00DA7CA8">
        <w:rPr>
          <w:rFonts w:ascii="Helvetica" w:eastAsia="Times New Roman" w:hAnsi="Helvetica" w:cs="Helvetica" w:hint="eastAsia"/>
          <w:b/>
          <w:color w:val="2D3B45"/>
          <w:sz w:val="24"/>
          <w:szCs w:val="24"/>
        </w:rPr>
        <w:t>Lab</w:t>
      </w:r>
      <w:r w:rsidRPr="00DA7CA8">
        <w:rPr>
          <w:rFonts w:ascii="Helvetica" w:eastAsia="Times New Roman" w:hAnsi="Helvetica" w:cs="Helvetica"/>
          <w:b/>
          <w:color w:val="2D3B45"/>
          <w:sz w:val="24"/>
          <w:szCs w:val="24"/>
        </w:rPr>
        <w:t xml:space="preserve"> Objective</w:t>
      </w:r>
      <w:r w:rsidR="00DA7CA8">
        <w:rPr>
          <w:rFonts w:ascii="Helvetica" w:eastAsia="Times New Roman" w:hAnsi="Helvetica" w:cs="Helvetica"/>
          <w:b/>
          <w:color w:val="2D3B45"/>
          <w:sz w:val="24"/>
          <w:szCs w:val="24"/>
        </w:rPr>
        <w:t>s</w:t>
      </w:r>
    </w:p>
    <w:p w:rsidR="001F781A" w:rsidRDefault="001F781A" w:rsidP="001F781A">
      <w:pPr>
        <w:numPr>
          <w:ilvl w:val="0"/>
          <w:numId w:val="8"/>
        </w:numPr>
        <w:shd w:val="clear" w:color="auto" w:fill="FFFFFF"/>
        <w:spacing w:beforeAutospacing="1" w:after="0" w:afterAutospacing="1" w:line="240" w:lineRule="auto"/>
        <w:ind w:left="375"/>
        <w:rPr>
          <w:rFonts w:ascii="Helvetica" w:hAnsi="Helvetica" w:cs="Helvetica"/>
          <w:color w:val="2D3B45"/>
        </w:rPr>
      </w:pPr>
      <w:r>
        <w:rPr>
          <w:rFonts w:ascii="Helvetica" w:hAnsi="Helvetica" w:cs="Helvetica"/>
          <w:color w:val="2D3B45"/>
        </w:rPr>
        <w:t>Go to </w:t>
      </w:r>
      <w:proofErr w:type="spellStart"/>
      <w:r w:rsidRPr="001F781A">
        <w:rPr>
          <w:rFonts w:ascii="Helvetica" w:hAnsi="Helvetica" w:cs="Helvetica"/>
          <w:color w:val="2D3B45"/>
        </w:rPr>
        <w:t>CyberSecure</w:t>
      </w:r>
      <w:proofErr w:type="spellEnd"/>
      <w:r w:rsidRPr="001F781A">
        <w:rPr>
          <w:rFonts w:ascii="Helvetica" w:hAnsi="Helvetica" w:cs="Helvetica"/>
          <w:color w:val="2D3B45"/>
        </w:rPr>
        <w:t>: Medical Practice</w:t>
      </w:r>
      <w:r>
        <w:rPr>
          <w:rStyle w:val="screenreader-only"/>
          <w:rFonts w:ascii="Helvetica" w:hAnsi="Helvetica" w:cs="Helvetica"/>
          <w:color w:val="0000FF"/>
          <w:u w:val="single"/>
          <w:bdr w:val="none" w:sz="0" w:space="0" w:color="auto" w:frame="1"/>
        </w:rPr>
        <w:t> </w:t>
      </w:r>
    </w:p>
    <w:p w:rsidR="001F781A" w:rsidRDefault="001F781A" w:rsidP="001F781A">
      <w:pPr>
        <w:numPr>
          <w:ilvl w:val="0"/>
          <w:numId w:val="8"/>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Write a report including screenshots and written descriptions. Be sure to include a screenshot and description for step 9.</w:t>
      </w:r>
    </w:p>
    <w:p w:rsidR="008E3679" w:rsidRPr="00DA7CA8" w:rsidRDefault="008E3679" w:rsidP="000563E4">
      <w:pPr>
        <w:shd w:val="clear" w:color="auto" w:fill="FFFFFF"/>
        <w:spacing w:before="100" w:beforeAutospacing="1" w:after="100" w:afterAutospacing="1" w:line="240" w:lineRule="auto"/>
        <w:rPr>
          <w:rFonts w:ascii="Helvetica" w:eastAsia="Times New Roman" w:hAnsi="Helvetica" w:cs="Helvetica"/>
          <w:b/>
          <w:color w:val="2D3B45"/>
          <w:sz w:val="24"/>
          <w:szCs w:val="24"/>
        </w:rPr>
      </w:pPr>
      <w:r w:rsidRPr="00DA7CA8">
        <w:rPr>
          <w:rFonts w:ascii="Helvetica" w:eastAsia="Times New Roman" w:hAnsi="Helvetica" w:cs="Helvetica"/>
          <w:b/>
          <w:color w:val="2D3B45"/>
          <w:sz w:val="24"/>
          <w:szCs w:val="24"/>
        </w:rPr>
        <w:t>Lab Results</w:t>
      </w:r>
    </w:p>
    <w:p w:rsidR="001F781A" w:rsidRDefault="001F781A" w:rsidP="001F781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Went to </w:t>
      </w:r>
      <w:r w:rsidRPr="001F781A">
        <w:rPr>
          <w:rFonts w:ascii="Helvetica" w:eastAsia="Times New Roman" w:hAnsi="Helvetica" w:cs="Helvetica"/>
          <w:color w:val="2D3B45"/>
          <w:sz w:val="24"/>
          <w:szCs w:val="24"/>
        </w:rPr>
        <w:t>https://www.healthit.gov/providers-professionals/privacy-security-training-games</w:t>
      </w:r>
      <w:r>
        <w:rPr>
          <w:rFonts w:ascii="Helvetica" w:eastAsia="Times New Roman" w:hAnsi="Helvetica" w:cs="Helvetica"/>
          <w:color w:val="2D3B45"/>
          <w:sz w:val="24"/>
          <w:szCs w:val="24"/>
        </w:rPr>
        <w:t>.</w:t>
      </w:r>
    </w:p>
    <w:p w:rsidR="00C36549" w:rsidRDefault="00C36549" w:rsidP="00C3654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Under Cybersecure: Contingency Planning, clicked Play the Game Now</w:t>
      </w:r>
    </w:p>
    <w:p w:rsidR="00F96794" w:rsidRDefault="00C472AA"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Entered my name and clicked submit</w:t>
      </w:r>
    </w:p>
    <w:p w:rsidR="00C472AA" w:rsidRDefault="00C472AA"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Read and listened to the explanation of the game. The opening screen appears as seen in Fig. 1.</w:t>
      </w:r>
    </w:p>
    <w:p w:rsidR="00C472AA" w:rsidRDefault="00C472AA" w:rsidP="00C472AA">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drawing>
          <wp:inline distT="0" distB="0" distL="0" distR="0" wp14:anchorId="75B7851E" wp14:editId="1C7AD81F">
            <wp:extent cx="5943600" cy="305819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47"/>
                    <a:stretch/>
                  </pic:blipFill>
                  <pic:spPr bwMode="auto">
                    <a:xfrm>
                      <a:off x="0" y="0"/>
                      <a:ext cx="5943600" cy="3058198"/>
                    </a:xfrm>
                    <a:prstGeom prst="rect">
                      <a:avLst/>
                    </a:prstGeom>
                    <a:ln>
                      <a:noFill/>
                    </a:ln>
                    <a:extLst>
                      <a:ext uri="{53640926-AAD7-44D8-BBD7-CCE9431645EC}">
                        <a14:shadowObscured xmlns:a14="http://schemas.microsoft.com/office/drawing/2010/main"/>
                      </a:ext>
                    </a:extLst>
                  </pic:spPr>
                </pic:pic>
              </a:graphicData>
            </a:graphic>
          </wp:inline>
        </w:drawing>
      </w:r>
    </w:p>
    <w:p w:rsidR="00C472AA" w:rsidRDefault="00C472AA" w:rsidP="009E4E0A">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Fig. 1 </w:t>
      </w:r>
      <w:r w:rsidR="00804A32">
        <w:rPr>
          <w:rFonts w:ascii="Helvetica" w:eastAsia="Times New Roman" w:hAnsi="Helvetica" w:cs="Helvetica"/>
          <w:color w:val="2D3B45"/>
          <w:sz w:val="24"/>
          <w:szCs w:val="24"/>
        </w:rPr>
        <w:t>Opening screen of the contingency planning</w:t>
      </w:r>
    </w:p>
    <w:p w:rsidR="00C472AA" w:rsidRDefault="00C472AA" w:rsidP="00C472AA">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C472AA" w:rsidRDefault="008C14E1"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Read and listened to the information, and then clicked close.</w:t>
      </w:r>
    </w:p>
    <w:p w:rsidR="008C14E1" w:rsidRDefault="008C14E1"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Clicked the point icon +10 at the center top of the screen.</w:t>
      </w:r>
    </w:p>
    <w:p w:rsidR="008C14E1" w:rsidRDefault="008C14E1"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Read and listened to the question. Clicked make decision as shown in Fig 2. </w:t>
      </w:r>
    </w:p>
    <w:p w:rsidR="00833DBD" w:rsidRDefault="00833DBD" w:rsidP="009E4E0A">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8C14E1" w:rsidRDefault="008C14E1" w:rsidP="008C14E1">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lastRenderedPageBreak/>
        <w:drawing>
          <wp:inline distT="0" distB="0" distL="0" distR="0" wp14:anchorId="207BC3FA" wp14:editId="691EB6CD">
            <wp:extent cx="5943600" cy="3030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09"/>
                    <a:stretch/>
                  </pic:blipFill>
                  <pic:spPr bwMode="auto">
                    <a:xfrm>
                      <a:off x="0" y="0"/>
                      <a:ext cx="5943600" cy="3030902"/>
                    </a:xfrm>
                    <a:prstGeom prst="rect">
                      <a:avLst/>
                    </a:prstGeom>
                    <a:ln>
                      <a:noFill/>
                    </a:ln>
                    <a:extLst>
                      <a:ext uri="{53640926-AAD7-44D8-BBD7-CCE9431645EC}">
                        <a14:shadowObscured xmlns:a14="http://schemas.microsoft.com/office/drawing/2010/main"/>
                      </a:ext>
                    </a:extLst>
                  </pic:spPr>
                </pic:pic>
              </a:graphicData>
            </a:graphic>
          </wp:inline>
        </w:drawing>
      </w:r>
    </w:p>
    <w:p w:rsidR="00207BC2" w:rsidRDefault="00207BC2" w:rsidP="009E4E0A">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Fig. </w:t>
      </w:r>
      <w:r w:rsidR="00264FEB">
        <w:rPr>
          <w:rFonts w:ascii="Helvetica" w:eastAsia="Times New Roman" w:hAnsi="Helvetica" w:cs="Helvetica"/>
          <w:color w:val="2D3B45"/>
          <w:sz w:val="24"/>
          <w:szCs w:val="24"/>
        </w:rPr>
        <w:t>2</w:t>
      </w:r>
      <w:r>
        <w:rPr>
          <w:rFonts w:ascii="Helvetica" w:eastAsia="Times New Roman" w:hAnsi="Helvetica" w:cs="Helvetica"/>
          <w:color w:val="2D3B45"/>
          <w:sz w:val="24"/>
          <w:szCs w:val="24"/>
        </w:rPr>
        <w:t xml:space="preserve"> </w:t>
      </w:r>
      <w:r w:rsidR="009E4E0A">
        <w:rPr>
          <w:rFonts w:ascii="Helvetica" w:eastAsia="Times New Roman" w:hAnsi="Helvetica" w:cs="Helvetica"/>
          <w:color w:val="2D3B45"/>
          <w:sz w:val="24"/>
          <w:szCs w:val="24"/>
        </w:rPr>
        <w:t>Read and listened to the question. Clicked make decision</w:t>
      </w:r>
      <w:r w:rsidR="009E4E0A">
        <w:rPr>
          <w:rFonts w:ascii="Helvetica" w:eastAsia="Times New Roman" w:hAnsi="Helvetica" w:cs="Helvetica"/>
          <w:color w:val="2D3B45"/>
          <w:sz w:val="24"/>
          <w:szCs w:val="24"/>
        </w:rPr>
        <w:t>.</w:t>
      </w:r>
    </w:p>
    <w:p w:rsidR="00207BC2" w:rsidRDefault="00207BC2" w:rsidP="008C14E1">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8C14E1" w:rsidRDefault="00833DBD"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Selected what I think is the right answer as shown in Fig. 3.</w:t>
      </w:r>
    </w:p>
    <w:p w:rsidR="00264FEB" w:rsidRDefault="00264FEB" w:rsidP="00264FEB">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drawing>
          <wp:inline distT="0" distB="0" distL="0" distR="0" wp14:anchorId="02DF36EB" wp14:editId="484A78F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64FEB" w:rsidRPr="00264FEB" w:rsidRDefault="00264FEB" w:rsidP="00264FEB">
      <w:pPr>
        <w:pStyle w:val="ListParagraph"/>
        <w:shd w:val="clear" w:color="auto" w:fill="FFFFFF"/>
        <w:spacing w:before="100" w:beforeAutospacing="1" w:after="100" w:afterAutospacing="1" w:line="240" w:lineRule="auto"/>
        <w:ind w:firstLine="720"/>
        <w:jc w:val="center"/>
        <w:rPr>
          <w:rFonts w:ascii="Helvetica" w:eastAsia="Times New Roman" w:hAnsi="Helvetica" w:cs="Helvetica"/>
          <w:color w:val="2D3B45"/>
          <w:sz w:val="24"/>
          <w:szCs w:val="24"/>
        </w:rPr>
      </w:pPr>
      <w:r w:rsidRPr="00264FEB">
        <w:rPr>
          <w:rFonts w:ascii="Helvetica" w:eastAsia="Times New Roman" w:hAnsi="Helvetica" w:cs="Helvetica"/>
          <w:color w:val="2D3B45"/>
          <w:sz w:val="24"/>
          <w:szCs w:val="24"/>
        </w:rPr>
        <w:t xml:space="preserve">Fig. </w:t>
      </w:r>
      <w:r>
        <w:rPr>
          <w:rFonts w:ascii="Helvetica" w:eastAsia="Times New Roman" w:hAnsi="Helvetica" w:cs="Helvetica"/>
          <w:color w:val="2D3B45"/>
          <w:sz w:val="24"/>
          <w:szCs w:val="24"/>
        </w:rPr>
        <w:t>3</w:t>
      </w:r>
      <w:r w:rsidRPr="00264FEB">
        <w:rPr>
          <w:rFonts w:ascii="Helvetica" w:eastAsia="Times New Roman" w:hAnsi="Helvetica" w:cs="Helvetica"/>
          <w:color w:val="2D3B45"/>
          <w:sz w:val="24"/>
          <w:szCs w:val="24"/>
        </w:rPr>
        <w:t>. Selected the answer what I think is correct.</w:t>
      </w:r>
    </w:p>
    <w:p w:rsidR="00264FEB" w:rsidRDefault="00264FEB" w:rsidP="00264FEB">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264FEB" w:rsidRDefault="00264FEB" w:rsidP="007A2F0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my selection was incorrect, a red “X” is displayed next to that response; if it was correct, a green check mark will display next to it as shown in Fig. 4</w:t>
      </w:r>
    </w:p>
    <w:p w:rsidR="00264FEB" w:rsidRDefault="00264FEB" w:rsidP="00264FEB">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lastRenderedPageBreak/>
        <w:drawing>
          <wp:inline distT="0" distB="0" distL="0" distR="0" wp14:anchorId="5EC35857" wp14:editId="0720F6DF">
            <wp:extent cx="5943600" cy="305819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47"/>
                    <a:stretch/>
                  </pic:blipFill>
                  <pic:spPr bwMode="auto">
                    <a:xfrm>
                      <a:off x="0" y="0"/>
                      <a:ext cx="5943600" cy="3058198"/>
                    </a:xfrm>
                    <a:prstGeom prst="rect">
                      <a:avLst/>
                    </a:prstGeom>
                    <a:ln>
                      <a:noFill/>
                    </a:ln>
                    <a:extLst>
                      <a:ext uri="{53640926-AAD7-44D8-BBD7-CCE9431645EC}">
                        <a14:shadowObscured xmlns:a14="http://schemas.microsoft.com/office/drawing/2010/main"/>
                      </a:ext>
                    </a:extLst>
                  </pic:spPr>
                </pic:pic>
              </a:graphicData>
            </a:graphic>
          </wp:inline>
        </w:drawing>
      </w:r>
    </w:p>
    <w:p w:rsidR="00264FEB" w:rsidRDefault="00264FEB" w:rsidP="00264FEB">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sidRPr="00264FEB">
        <w:rPr>
          <w:rFonts w:ascii="Helvetica" w:eastAsia="Times New Roman" w:hAnsi="Helvetica" w:cs="Helvetica"/>
          <w:color w:val="2D3B45"/>
          <w:sz w:val="24"/>
          <w:szCs w:val="24"/>
        </w:rPr>
        <w:t xml:space="preserve">Fig. </w:t>
      </w:r>
      <w:r>
        <w:rPr>
          <w:rFonts w:ascii="Helvetica" w:eastAsia="Times New Roman" w:hAnsi="Helvetica" w:cs="Helvetica"/>
          <w:color w:val="2D3B45"/>
          <w:sz w:val="24"/>
          <w:szCs w:val="24"/>
        </w:rPr>
        <w:t>4</w:t>
      </w:r>
      <w:r w:rsidRPr="00264FEB">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a green check mark will display next to the correct response.</w:t>
      </w:r>
    </w:p>
    <w:p w:rsidR="00264FEB" w:rsidRDefault="00264FEB" w:rsidP="00264FEB">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rsidR="00264FEB" w:rsidRDefault="00184E83" w:rsidP="00264FEB">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Con</w:t>
      </w:r>
      <w:r w:rsidR="00B67A19">
        <w:rPr>
          <w:rFonts w:ascii="Helvetica" w:eastAsia="Times New Roman" w:hAnsi="Helvetica" w:cs="Helvetica"/>
          <w:color w:val="2D3B45"/>
          <w:sz w:val="24"/>
          <w:szCs w:val="24"/>
        </w:rPr>
        <w:t>tinued to work through the game; completed the game as shown in Fig. 5.</w:t>
      </w:r>
    </w:p>
    <w:p w:rsidR="00BC051A" w:rsidRDefault="00BC051A" w:rsidP="00BC051A">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drawing>
          <wp:inline distT="0" distB="0" distL="0" distR="0" wp14:anchorId="4E75E613" wp14:editId="1C085786">
            <wp:extent cx="5943600" cy="3030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09"/>
                    <a:stretch/>
                  </pic:blipFill>
                  <pic:spPr bwMode="auto">
                    <a:xfrm>
                      <a:off x="0" y="0"/>
                      <a:ext cx="5943600" cy="3030902"/>
                    </a:xfrm>
                    <a:prstGeom prst="rect">
                      <a:avLst/>
                    </a:prstGeom>
                    <a:ln>
                      <a:noFill/>
                    </a:ln>
                    <a:extLst>
                      <a:ext uri="{53640926-AAD7-44D8-BBD7-CCE9431645EC}">
                        <a14:shadowObscured xmlns:a14="http://schemas.microsoft.com/office/drawing/2010/main"/>
                      </a:ext>
                    </a:extLst>
                  </pic:spPr>
                </pic:pic>
              </a:graphicData>
            </a:graphic>
          </wp:inline>
        </w:drawing>
      </w:r>
    </w:p>
    <w:p w:rsidR="00BF37B0" w:rsidRDefault="00BF37B0" w:rsidP="00BF37B0">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Fig. 5 Completed Contingency Planning.</w:t>
      </w:r>
    </w:p>
    <w:p w:rsidR="00B67A19" w:rsidRDefault="00B67A19" w:rsidP="00BF37B0">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p>
    <w:p w:rsidR="00BC051A" w:rsidRPr="00B67A19" w:rsidRDefault="00184E83" w:rsidP="00C809FF">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B67A19">
        <w:rPr>
          <w:rFonts w:ascii="Helvetica" w:eastAsia="Times New Roman" w:hAnsi="Helvetica" w:cs="Helvetica"/>
          <w:color w:val="2D3B45"/>
          <w:sz w:val="24"/>
          <w:szCs w:val="24"/>
        </w:rPr>
        <w:t>When completed the game, closed to the tab and returned to the main menu.</w:t>
      </w:r>
    </w:p>
    <w:p w:rsidR="009807AD" w:rsidRDefault="00184E83" w:rsidP="00264FEB">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Under Cybersecure: Your medical practice; clicked Play the Game Now</w:t>
      </w:r>
    </w:p>
    <w:p w:rsidR="00173A85" w:rsidRDefault="009807AD" w:rsidP="00264FEB">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Followed the same format to work through the game</w:t>
      </w:r>
      <w:r w:rsidR="00BF37B0">
        <w:rPr>
          <w:rFonts w:ascii="Helvetica" w:eastAsia="Times New Roman" w:hAnsi="Helvetica" w:cs="Helvetica"/>
          <w:color w:val="2D3B45"/>
          <w:sz w:val="24"/>
          <w:szCs w:val="24"/>
        </w:rPr>
        <w:t xml:space="preserve"> as shown in</w:t>
      </w:r>
      <w:r w:rsidR="00B67A19">
        <w:rPr>
          <w:rFonts w:ascii="Helvetica" w:eastAsia="Times New Roman" w:hAnsi="Helvetica" w:cs="Helvetica"/>
          <w:color w:val="2D3B45"/>
          <w:sz w:val="24"/>
          <w:szCs w:val="24"/>
        </w:rPr>
        <w:t xml:space="preserve"> Fig.6</w:t>
      </w:r>
      <w:r>
        <w:rPr>
          <w:rFonts w:ascii="Helvetica" w:eastAsia="Times New Roman" w:hAnsi="Helvetica" w:cs="Helvetica"/>
          <w:color w:val="2D3B45"/>
          <w:sz w:val="24"/>
          <w:szCs w:val="24"/>
        </w:rPr>
        <w:t>.</w:t>
      </w:r>
    </w:p>
    <w:p w:rsidR="00184E83" w:rsidRDefault="00173A85" w:rsidP="00264FEB">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What do you think of this type of training format? How does it compare to watching videos as in the previous project?  How could it be improved.</w:t>
      </w:r>
    </w:p>
    <w:p w:rsidR="00032DF0" w:rsidRDefault="00FD62C0" w:rsidP="00A31704">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This type of training is more interactive than watching videos. It forces me to focus and learn the materials.  It can be better improved if the game could be saved so that I could return to where I stopped last time. </w:t>
      </w:r>
      <w:bookmarkStart w:id="0" w:name="_GoBack"/>
      <w:bookmarkEnd w:id="0"/>
    </w:p>
    <w:p w:rsidR="00DF20E2" w:rsidRDefault="00247ADC" w:rsidP="00032DF0">
      <w:pPr>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Pr>
          <w:noProof/>
        </w:rPr>
        <w:drawing>
          <wp:inline distT="0" distB="0" distL="0" distR="0" wp14:anchorId="54C7823D" wp14:editId="2ADED465">
            <wp:extent cx="5943600" cy="4237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47"/>
                    <a:stretch/>
                  </pic:blipFill>
                  <pic:spPr bwMode="auto">
                    <a:xfrm>
                      <a:off x="0" y="0"/>
                      <a:ext cx="5943600" cy="4237630"/>
                    </a:xfrm>
                    <a:prstGeom prst="rect">
                      <a:avLst/>
                    </a:prstGeom>
                    <a:ln>
                      <a:noFill/>
                    </a:ln>
                    <a:extLst>
                      <a:ext uri="{53640926-AAD7-44D8-BBD7-CCE9431645EC}">
                        <a14:shadowObscured xmlns:a14="http://schemas.microsoft.com/office/drawing/2010/main"/>
                      </a:ext>
                    </a:extLst>
                  </pic:spPr>
                </pic:pic>
              </a:graphicData>
            </a:graphic>
          </wp:inline>
        </w:drawing>
      </w:r>
    </w:p>
    <w:p w:rsidR="00BF37B0" w:rsidRDefault="00BF37B0" w:rsidP="00BF37B0">
      <w:pPr>
        <w:pStyle w:val="ListParagraph"/>
        <w:shd w:val="clear" w:color="auto" w:fill="FFFFFF"/>
        <w:spacing w:before="100" w:beforeAutospacing="1" w:after="100" w:afterAutospacing="1" w:line="240" w:lineRule="auto"/>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Fig. </w:t>
      </w:r>
      <w:r>
        <w:rPr>
          <w:rFonts w:ascii="Helvetica" w:eastAsia="Times New Roman" w:hAnsi="Helvetica" w:cs="Helvetica"/>
          <w:color w:val="2D3B45"/>
          <w:sz w:val="24"/>
          <w:szCs w:val="24"/>
        </w:rPr>
        <w:t>6</w:t>
      </w:r>
      <w:r>
        <w:rPr>
          <w:rFonts w:ascii="Helvetica" w:eastAsia="Times New Roman" w:hAnsi="Helvetica" w:cs="Helvetica"/>
          <w:color w:val="2D3B45"/>
          <w:sz w:val="24"/>
          <w:szCs w:val="24"/>
        </w:rPr>
        <w:t xml:space="preserve"> Completed </w:t>
      </w:r>
      <w:r>
        <w:rPr>
          <w:rFonts w:ascii="Helvetica" w:eastAsia="Times New Roman" w:hAnsi="Helvetica" w:cs="Helvetica"/>
          <w:color w:val="2D3B45"/>
          <w:sz w:val="24"/>
          <w:szCs w:val="24"/>
        </w:rPr>
        <w:t>Your Medical Practice</w:t>
      </w:r>
      <w:r>
        <w:rPr>
          <w:rFonts w:ascii="Helvetica" w:eastAsia="Times New Roman" w:hAnsi="Helvetica" w:cs="Helvetica"/>
          <w:color w:val="2D3B45"/>
          <w:sz w:val="24"/>
          <w:szCs w:val="24"/>
        </w:rPr>
        <w:t>.</w:t>
      </w:r>
    </w:p>
    <w:sectPr w:rsidR="00BF37B0">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2681" w:rsidRDefault="00D62681" w:rsidP="00A211A0">
      <w:pPr>
        <w:spacing w:after="0" w:line="240" w:lineRule="auto"/>
      </w:pPr>
      <w:r>
        <w:separator/>
      </w:r>
    </w:p>
  </w:endnote>
  <w:endnote w:type="continuationSeparator" w:id="0">
    <w:p w:rsidR="00D62681" w:rsidRDefault="00D62681" w:rsidP="00A21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2705065"/>
      <w:docPartObj>
        <w:docPartGallery w:val="Page Numbers (Bottom of Page)"/>
        <w:docPartUnique/>
      </w:docPartObj>
    </w:sdtPr>
    <w:sdtEndPr>
      <w:rPr>
        <w:noProof/>
      </w:rPr>
    </w:sdtEndPr>
    <w:sdtContent>
      <w:p w:rsidR="00247ADC" w:rsidRDefault="00247ADC">
        <w:pPr>
          <w:pStyle w:val="Footer"/>
          <w:jc w:val="center"/>
        </w:pPr>
        <w:r>
          <w:fldChar w:fldCharType="begin"/>
        </w:r>
        <w:r>
          <w:instrText xml:space="preserve"> PAGE   \* MERGEFORMAT </w:instrText>
        </w:r>
        <w:r>
          <w:fldChar w:fldCharType="separate"/>
        </w:r>
        <w:r w:rsidR="00A31704">
          <w:rPr>
            <w:noProof/>
          </w:rPr>
          <w:t>4</w:t>
        </w:r>
        <w:r>
          <w:rPr>
            <w:noProof/>
          </w:rPr>
          <w:fldChar w:fldCharType="end"/>
        </w:r>
      </w:p>
    </w:sdtContent>
  </w:sdt>
  <w:p w:rsidR="00247ADC" w:rsidRDefault="0024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2681" w:rsidRDefault="00D62681" w:rsidP="00A211A0">
      <w:pPr>
        <w:spacing w:after="0" w:line="240" w:lineRule="auto"/>
      </w:pPr>
      <w:r>
        <w:separator/>
      </w:r>
    </w:p>
  </w:footnote>
  <w:footnote w:type="continuationSeparator" w:id="0">
    <w:p w:rsidR="00D62681" w:rsidRDefault="00D62681" w:rsidP="00A21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4108F"/>
    <w:multiLevelType w:val="multilevel"/>
    <w:tmpl w:val="FF12F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5854BE"/>
    <w:multiLevelType w:val="multilevel"/>
    <w:tmpl w:val="9674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A3AB5"/>
    <w:multiLevelType w:val="multilevel"/>
    <w:tmpl w:val="08DC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C9607F"/>
    <w:multiLevelType w:val="multilevel"/>
    <w:tmpl w:val="5EB0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950193"/>
    <w:multiLevelType w:val="hybridMultilevel"/>
    <w:tmpl w:val="0EB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761B9"/>
    <w:multiLevelType w:val="hybridMultilevel"/>
    <w:tmpl w:val="2CF61F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83254"/>
    <w:multiLevelType w:val="multilevel"/>
    <w:tmpl w:val="F1F8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4A3F25"/>
    <w:multiLevelType w:val="hybridMultilevel"/>
    <w:tmpl w:val="558E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160"/>
    <w:rsid w:val="000032B6"/>
    <w:rsid w:val="00005EEC"/>
    <w:rsid w:val="000067D6"/>
    <w:rsid w:val="0002044D"/>
    <w:rsid w:val="00021B66"/>
    <w:rsid w:val="00032DF0"/>
    <w:rsid w:val="00037754"/>
    <w:rsid w:val="00047CCD"/>
    <w:rsid w:val="000563E4"/>
    <w:rsid w:val="0006572A"/>
    <w:rsid w:val="00071F27"/>
    <w:rsid w:val="000869D4"/>
    <w:rsid w:val="00090232"/>
    <w:rsid w:val="000A0C5C"/>
    <w:rsid w:val="000A5720"/>
    <w:rsid w:val="000F0FB0"/>
    <w:rsid w:val="001066E3"/>
    <w:rsid w:val="00110C13"/>
    <w:rsid w:val="001176D2"/>
    <w:rsid w:val="0015176D"/>
    <w:rsid w:val="00173A85"/>
    <w:rsid w:val="00180908"/>
    <w:rsid w:val="00184BED"/>
    <w:rsid w:val="00184E83"/>
    <w:rsid w:val="001C1D87"/>
    <w:rsid w:val="001D38DD"/>
    <w:rsid w:val="001F18EF"/>
    <w:rsid w:val="001F781A"/>
    <w:rsid w:val="00207BC2"/>
    <w:rsid w:val="00216096"/>
    <w:rsid w:val="00247ADC"/>
    <w:rsid w:val="00256C54"/>
    <w:rsid w:val="00264FEB"/>
    <w:rsid w:val="00271AAF"/>
    <w:rsid w:val="002813C7"/>
    <w:rsid w:val="00294281"/>
    <w:rsid w:val="002A0C0F"/>
    <w:rsid w:val="002B3971"/>
    <w:rsid w:val="00306296"/>
    <w:rsid w:val="00314163"/>
    <w:rsid w:val="003160EE"/>
    <w:rsid w:val="003220FE"/>
    <w:rsid w:val="0032784C"/>
    <w:rsid w:val="00342DB3"/>
    <w:rsid w:val="00344F93"/>
    <w:rsid w:val="00362632"/>
    <w:rsid w:val="003749A3"/>
    <w:rsid w:val="00381BF5"/>
    <w:rsid w:val="00382D7D"/>
    <w:rsid w:val="0038388B"/>
    <w:rsid w:val="00390160"/>
    <w:rsid w:val="003B2E63"/>
    <w:rsid w:val="003C0DAC"/>
    <w:rsid w:val="003F7D6C"/>
    <w:rsid w:val="00403260"/>
    <w:rsid w:val="0042510F"/>
    <w:rsid w:val="00426718"/>
    <w:rsid w:val="00450389"/>
    <w:rsid w:val="00456C07"/>
    <w:rsid w:val="0048046E"/>
    <w:rsid w:val="004811BB"/>
    <w:rsid w:val="004844C9"/>
    <w:rsid w:val="004A1978"/>
    <w:rsid w:val="004A726D"/>
    <w:rsid w:val="004B1064"/>
    <w:rsid w:val="004D203D"/>
    <w:rsid w:val="004D48CF"/>
    <w:rsid w:val="004F6834"/>
    <w:rsid w:val="00502ED1"/>
    <w:rsid w:val="0052191C"/>
    <w:rsid w:val="0054022A"/>
    <w:rsid w:val="00551F8E"/>
    <w:rsid w:val="00565979"/>
    <w:rsid w:val="00565E97"/>
    <w:rsid w:val="00570DF5"/>
    <w:rsid w:val="005825A0"/>
    <w:rsid w:val="005B0BDA"/>
    <w:rsid w:val="005B50C3"/>
    <w:rsid w:val="005D3F1B"/>
    <w:rsid w:val="005E30C1"/>
    <w:rsid w:val="005F682E"/>
    <w:rsid w:val="00602C23"/>
    <w:rsid w:val="0060384A"/>
    <w:rsid w:val="006122D3"/>
    <w:rsid w:val="0062027A"/>
    <w:rsid w:val="00627601"/>
    <w:rsid w:val="00633271"/>
    <w:rsid w:val="00670480"/>
    <w:rsid w:val="00670E0E"/>
    <w:rsid w:val="00681408"/>
    <w:rsid w:val="006A1CD7"/>
    <w:rsid w:val="006C5B70"/>
    <w:rsid w:val="00702939"/>
    <w:rsid w:val="00706122"/>
    <w:rsid w:val="0071418B"/>
    <w:rsid w:val="00743B6C"/>
    <w:rsid w:val="00757634"/>
    <w:rsid w:val="00760F52"/>
    <w:rsid w:val="00766406"/>
    <w:rsid w:val="007724D9"/>
    <w:rsid w:val="00781FC6"/>
    <w:rsid w:val="007A0D3E"/>
    <w:rsid w:val="007A2F05"/>
    <w:rsid w:val="007C4883"/>
    <w:rsid w:val="007C54D5"/>
    <w:rsid w:val="007D647A"/>
    <w:rsid w:val="007E4D3F"/>
    <w:rsid w:val="0080183C"/>
    <w:rsid w:val="00804A32"/>
    <w:rsid w:val="00822BAA"/>
    <w:rsid w:val="008247E8"/>
    <w:rsid w:val="00832889"/>
    <w:rsid w:val="008338A7"/>
    <w:rsid w:val="00833DBD"/>
    <w:rsid w:val="00851E69"/>
    <w:rsid w:val="00854639"/>
    <w:rsid w:val="00856E5F"/>
    <w:rsid w:val="008644BA"/>
    <w:rsid w:val="00864616"/>
    <w:rsid w:val="00873AB7"/>
    <w:rsid w:val="00876887"/>
    <w:rsid w:val="00883085"/>
    <w:rsid w:val="008916C6"/>
    <w:rsid w:val="00896583"/>
    <w:rsid w:val="008A4B73"/>
    <w:rsid w:val="008A675F"/>
    <w:rsid w:val="008C14E1"/>
    <w:rsid w:val="008D25D5"/>
    <w:rsid w:val="008D2E64"/>
    <w:rsid w:val="008E3679"/>
    <w:rsid w:val="00907BE3"/>
    <w:rsid w:val="0094243B"/>
    <w:rsid w:val="00953EC7"/>
    <w:rsid w:val="00961B0B"/>
    <w:rsid w:val="0097469C"/>
    <w:rsid w:val="009807AD"/>
    <w:rsid w:val="00993CED"/>
    <w:rsid w:val="009A67DD"/>
    <w:rsid w:val="009D6C1C"/>
    <w:rsid w:val="009D7964"/>
    <w:rsid w:val="009E1620"/>
    <w:rsid w:val="009E4E0A"/>
    <w:rsid w:val="009F2E54"/>
    <w:rsid w:val="009F4862"/>
    <w:rsid w:val="00A07F5D"/>
    <w:rsid w:val="00A20664"/>
    <w:rsid w:val="00A211A0"/>
    <w:rsid w:val="00A26BE8"/>
    <w:rsid w:val="00A31704"/>
    <w:rsid w:val="00A67D5F"/>
    <w:rsid w:val="00A9663A"/>
    <w:rsid w:val="00AA67CC"/>
    <w:rsid w:val="00AB30B4"/>
    <w:rsid w:val="00AC47CA"/>
    <w:rsid w:val="00AD13C6"/>
    <w:rsid w:val="00AD7166"/>
    <w:rsid w:val="00AF7A90"/>
    <w:rsid w:val="00B20F82"/>
    <w:rsid w:val="00B36769"/>
    <w:rsid w:val="00B57DFB"/>
    <w:rsid w:val="00B60E74"/>
    <w:rsid w:val="00B62E49"/>
    <w:rsid w:val="00B67A19"/>
    <w:rsid w:val="00B87163"/>
    <w:rsid w:val="00B95F4F"/>
    <w:rsid w:val="00BA5FC9"/>
    <w:rsid w:val="00BB004B"/>
    <w:rsid w:val="00BB7E0E"/>
    <w:rsid w:val="00BC051A"/>
    <w:rsid w:val="00BF37B0"/>
    <w:rsid w:val="00C34642"/>
    <w:rsid w:val="00C35D58"/>
    <w:rsid w:val="00C36549"/>
    <w:rsid w:val="00C46C31"/>
    <w:rsid w:val="00C472AA"/>
    <w:rsid w:val="00C5339A"/>
    <w:rsid w:val="00C552C1"/>
    <w:rsid w:val="00C62195"/>
    <w:rsid w:val="00C832B2"/>
    <w:rsid w:val="00C83A3B"/>
    <w:rsid w:val="00CA133F"/>
    <w:rsid w:val="00CB6F65"/>
    <w:rsid w:val="00CC3522"/>
    <w:rsid w:val="00D24231"/>
    <w:rsid w:val="00D31A8E"/>
    <w:rsid w:val="00D3300B"/>
    <w:rsid w:val="00D421EB"/>
    <w:rsid w:val="00D55753"/>
    <w:rsid w:val="00D62681"/>
    <w:rsid w:val="00D922A9"/>
    <w:rsid w:val="00DA7394"/>
    <w:rsid w:val="00DA7CA8"/>
    <w:rsid w:val="00DB2A62"/>
    <w:rsid w:val="00DC0ED1"/>
    <w:rsid w:val="00DE5D32"/>
    <w:rsid w:val="00DF20E2"/>
    <w:rsid w:val="00DF552A"/>
    <w:rsid w:val="00E04572"/>
    <w:rsid w:val="00E04B03"/>
    <w:rsid w:val="00E121B9"/>
    <w:rsid w:val="00E32CC6"/>
    <w:rsid w:val="00E34A2D"/>
    <w:rsid w:val="00E744B7"/>
    <w:rsid w:val="00E77565"/>
    <w:rsid w:val="00EC0317"/>
    <w:rsid w:val="00EE7E28"/>
    <w:rsid w:val="00EF469A"/>
    <w:rsid w:val="00F13514"/>
    <w:rsid w:val="00F16FF1"/>
    <w:rsid w:val="00F2388C"/>
    <w:rsid w:val="00F40185"/>
    <w:rsid w:val="00F40574"/>
    <w:rsid w:val="00F70AAC"/>
    <w:rsid w:val="00F8418C"/>
    <w:rsid w:val="00F92247"/>
    <w:rsid w:val="00F93356"/>
    <w:rsid w:val="00F96794"/>
    <w:rsid w:val="00FB10CE"/>
    <w:rsid w:val="00FB2BA9"/>
    <w:rsid w:val="00FC654B"/>
    <w:rsid w:val="00FD62C0"/>
    <w:rsid w:val="00FE316A"/>
    <w:rsid w:val="00FF5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1E25"/>
  <w15:chartTrackingRefBased/>
  <w15:docId w15:val="{4557B17E-5449-4763-8383-7B1AAD70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A57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3271"/>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8E3679"/>
    <w:rPr>
      <w:b/>
      <w:bCs/>
    </w:rPr>
  </w:style>
  <w:style w:type="paragraph" w:styleId="ListParagraph">
    <w:name w:val="List Paragraph"/>
    <w:basedOn w:val="Normal"/>
    <w:uiPriority w:val="34"/>
    <w:qFormat/>
    <w:rsid w:val="008E3679"/>
    <w:pPr>
      <w:ind w:left="720"/>
      <w:contextualSpacing/>
    </w:pPr>
  </w:style>
  <w:style w:type="character" w:customStyle="1" w:styleId="Heading1Char">
    <w:name w:val="Heading 1 Char"/>
    <w:basedOn w:val="DefaultParagraphFont"/>
    <w:link w:val="Heading1"/>
    <w:uiPriority w:val="9"/>
    <w:rsid w:val="000A572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16FF1"/>
    <w:rPr>
      <w:color w:val="0563C1" w:themeColor="hyperlink"/>
      <w:u w:val="single"/>
    </w:rPr>
  </w:style>
  <w:style w:type="character" w:styleId="UnresolvedMention">
    <w:name w:val="Unresolved Mention"/>
    <w:basedOn w:val="DefaultParagraphFont"/>
    <w:uiPriority w:val="99"/>
    <w:semiHidden/>
    <w:unhideWhenUsed/>
    <w:rsid w:val="00F16FF1"/>
    <w:rPr>
      <w:color w:val="808080"/>
      <w:shd w:val="clear" w:color="auto" w:fill="E6E6E6"/>
    </w:rPr>
  </w:style>
  <w:style w:type="paragraph" w:styleId="Header">
    <w:name w:val="header"/>
    <w:basedOn w:val="Normal"/>
    <w:link w:val="HeaderChar"/>
    <w:uiPriority w:val="99"/>
    <w:unhideWhenUsed/>
    <w:rsid w:val="00A21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1A0"/>
  </w:style>
  <w:style w:type="paragraph" w:styleId="Footer">
    <w:name w:val="footer"/>
    <w:basedOn w:val="Normal"/>
    <w:link w:val="FooterChar"/>
    <w:uiPriority w:val="99"/>
    <w:unhideWhenUsed/>
    <w:rsid w:val="00A21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1A0"/>
  </w:style>
  <w:style w:type="character" w:customStyle="1" w:styleId="screenreader-only">
    <w:name w:val="screenreader-only"/>
    <w:basedOn w:val="DefaultParagraphFont"/>
    <w:rsid w:val="001F7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787839">
      <w:bodyDiv w:val="1"/>
      <w:marLeft w:val="0"/>
      <w:marRight w:val="0"/>
      <w:marTop w:val="0"/>
      <w:marBottom w:val="0"/>
      <w:divBdr>
        <w:top w:val="none" w:sz="0" w:space="0" w:color="auto"/>
        <w:left w:val="none" w:sz="0" w:space="0" w:color="auto"/>
        <w:bottom w:val="none" w:sz="0" w:space="0" w:color="auto"/>
        <w:right w:val="none" w:sz="0" w:space="0" w:color="auto"/>
      </w:divBdr>
    </w:div>
    <w:div w:id="434979497">
      <w:bodyDiv w:val="1"/>
      <w:marLeft w:val="0"/>
      <w:marRight w:val="0"/>
      <w:marTop w:val="0"/>
      <w:marBottom w:val="0"/>
      <w:divBdr>
        <w:top w:val="none" w:sz="0" w:space="0" w:color="auto"/>
        <w:left w:val="none" w:sz="0" w:space="0" w:color="auto"/>
        <w:bottom w:val="none" w:sz="0" w:space="0" w:color="auto"/>
        <w:right w:val="none" w:sz="0" w:space="0" w:color="auto"/>
      </w:divBdr>
    </w:div>
    <w:div w:id="759644541">
      <w:bodyDiv w:val="1"/>
      <w:marLeft w:val="0"/>
      <w:marRight w:val="0"/>
      <w:marTop w:val="0"/>
      <w:marBottom w:val="0"/>
      <w:divBdr>
        <w:top w:val="none" w:sz="0" w:space="0" w:color="auto"/>
        <w:left w:val="none" w:sz="0" w:space="0" w:color="auto"/>
        <w:bottom w:val="none" w:sz="0" w:space="0" w:color="auto"/>
        <w:right w:val="none" w:sz="0" w:space="0" w:color="auto"/>
      </w:divBdr>
    </w:div>
    <w:div w:id="787164630">
      <w:bodyDiv w:val="1"/>
      <w:marLeft w:val="0"/>
      <w:marRight w:val="0"/>
      <w:marTop w:val="0"/>
      <w:marBottom w:val="0"/>
      <w:divBdr>
        <w:top w:val="none" w:sz="0" w:space="0" w:color="auto"/>
        <w:left w:val="none" w:sz="0" w:space="0" w:color="auto"/>
        <w:bottom w:val="none" w:sz="0" w:space="0" w:color="auto"/>
        <w:right w:val="none" w:sz="0" w:space="0" w:color="auto"/>
      </w:divBdr>
    </w:div>
    <w:div w:id="1374423630">
      <w:bodyDiv w:val="1"/>
      <w:marLeft w:val="0"/>
      <w:marRight w:val="0"/>
      <w:marTop w:val="0"/>
      <w:marBottom w:val="0"/>
      <w:divBdr>
        <w:top w:val="none" w:sz="0" w:space="0" w:color="auto"/>
        <w:left w:val="none" w:sz="0" w:space="0" w:color="auto"/>
        <w:bottom w:val="none" w:sz="0" w:space="0" w:color="auto"/>
        <w:right w:val="none" w:sz="0" w:space="0" w:color="auto"/>
      </w:divBdr>
    </w:div>
    <w:div w:id="1702241571">
      <w:bodyDiv w:val="1"/>
      <w:marLeft w:val="0"/>
      <w:marRight w:val="0"/>
      <w:marTop w:val="0"/>
      <w:marBottom w:val="0"/>
      <w:divBdr>
        <w:top w:val="none" w:sz="0" w:space="0" w:color="auto"/>
        <w:left w:val="none" w:sz="0" w:space="0" w:color="auto"/>
        <w:bottom w:val="none" w:sz="0" w:space="0" w:color="auto"/>
        <w:right w:val="none" w:sz="0" w:space="0" w:color="auto"/>
      </w:divBdr>
    </w:div>
    <w:div w:id="205299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B. Cui</dc:creator>
  <cp:keywords/>
  <dc:description/>
  <cp:lastModifiedBy>Wei B. Cui</cp:lastModifiedBy>
  <cp:revision>22</cp:revision>
  <dcterms:created xsi:type="dcterms:W3CDTF">2017-09-30T00:26:00Z</dcterms:created>
  <dcterms:modified xsi:type="dcterms:W3CDTF">2017-09-30T01:31:00Z</dcterms:modified>
</cp:coreProperties>
</file>