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1524" w:rsidRPr="00E5146B" w:rsidRDefault="006D1524" w:rsidP="006D1524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b/>
          <w:bCs/>
          <w:kern w:val="0"/>
          <w:sz w:val="22"/>
          <w:szCs w:val="22"/>
        </w:rPr>
      </w:pPr>
      <w:r w:rsidRPr="00E5146B">
        <w:rPr>
          <w:rFonts w:ascii="宋体" w:eastAsia="宋体" w:hAnsi="宋体" w:cs="宋体" w:hint="eastAsia"/>
          <w:b/>
          <w:bCs/>
          <w:kern w:val="0"/>
          <w:sz w:val="22"/>
          <w:szCs w:val="22"/>
        </w:rPr>
        <w:t>计算机图形学</w:t>
      </w:r>
    </w:p>
    <w:p w:rsidR="006D1524" w:rsidRPr="00E5146B" w:rsidRDefault="006D1524" w:rsidP="006D1524">
      <w:pPr>
        <w:pStyle w:val="1"/>
        <w:jc w:val="center"/>
        <w:rPr>
          <w:color w:val="000000"/>
          <w:sz w:val="22"/>
          <w:szCs w:val="22"/>
        </w:rPr>
      </w:pPr>
      <w:r w:rsidRPr="00E5146B">
        <w:rPr>
          <w:rFonts w:hint="eastAsia"/>
          <w:color w:val="000000"/>
          <w:sz w:val="22"/>
          <w:szCs w:val="22"/>
        </w:rPr>
        <w:t>图形学作业34-</w:t>
      </w:r>
      <w:r w:rsidRPr="00E5146B">
        <w:rPr>
          <w:color w:val="000000"/>
          <w:sz w:val="22"/>
          <w:szCs w:val="22"/>
        </w:rPr>
        <w:t>3</w:t>
      </w:r>
    </w:p>
    <w:p w:rsidR="006D1524" w:rsidRPr="00E5146B" w:rsidRDefault="006D1524" w:rsidP="006D1524">
      <w:pPr>
        <w:pStyle w:val="1"/>
        <w:jc w:val="center"/>
        <w:rPr>
          <w:color w:val="000000"/>
          <w:sz w:val="22"/>
          <w:szCs w:val="22"/>
        </w:rPr>
      </w:pPr>
      <w:r w:rsidRPr="00E5146B">
        <w:rPr>
          <w:color w:val="000000"/>
          <w:sz w:val="22"/>
          <w:szCs w:val="22"/>
        </w:rPr>
        <w:t>变换Transformations &amp; 更多基本图元Primitives</w:t>
      </w:r>
    </w:p>
    <w:p w:rsidR="006D1524" w:rsidRPr="00E5146B" w:rsidRDefault="006D1524" w:rsidP="006D1524">
      <w:pPr>
        <w:widowControl/>
        <w:pBdr>
          <w:bottom w:val="single" w:sz="6" w:space="1" w:color="auto"/>
        </w:pBdr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 w:hint="eastAsia"/>
          <w:kern w:val="0"/>
          <w:sz w:val="22"/>
          <w:szCs w:val="22"/>
        </w:rPr>
        <w:t>姓名:杨杰 班级:111172 学号:20171002157</w:t>
      </w:r>
    </w:p>
    <w:p w:rsidR="00733FCE" w:rsidRPr="00E5146B" w:rsidRDefault="006D1524" w:rsidP="00733FC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2"/>
          <w:szCs w:val="22"/>
        </w:rPr>
      </w:pPr>
      <w:r w:rsidRPr="00E5146B">
        <w:rPr>
          <w:rFonts w:ascii="宋体" w:eastAsia="宋体" w:hAnsi="宋体" w:cs="宋体" w:hint="eastAsia"/>
          <w:b/>
          <w:bCs/>
          <w:kern w:val="0"/>
          <w:sz w:val="22"/>
          <w:szCs w:val="22"/>
        </w:rPr>
        <w:t>问题描述：</w:t>
      </w:r>
    </w:p>
    <w:p w:rsidR="006D1524" w:rsidRPr="00E5146B" w:rsidRDefault="006D1524" w:rsidP="00733FCE">
      <w:pPr>
        <w:widowControl/>
        <w:spacing w:before="100" w:beforeAutospacing="1" w:after="100" w:afterAutospacing="1"/>
        <w:ind w:firstLine="420"/>
        <w:jc w:val="left"/>
        <w:rPr>
          <w:rFonts w:ascii="宋体" w:eastAsia="宋体" w:hAnsi="宋体" w:cs="宋体"/>
          <w:b/>
          <w:bCs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>在本次作业中, 需要增加新的基本图元 (平面和三角形) 及仿射变换。还要实现透视perspective相机, 两种简单的渲染模式: 法向量可视化和散射diffuse光照。对于法向量可视化, 你只用简单地显示法向量的坐标的绝对值为 (r, g, b) 颜色。例如，指向正或负z方向的法向量将显示为纯蓝 (0, 0, 1)。需要使用黑色作为背景色(未定义的法向量)</w:t>
      </w:r>
      <w:r w:rsidR="00733FCE" w:rsidRPr="00E5146B">
        <w:rPr>
          <w:rFonts w:ascii="宋体" w:eastAsia="宋体" w:hAnsi="宋体" w:cs="宋体" w:hint="eastAsia"/>
          <w:kern w:val="0"/>
          <w:sz w:val="22"/>
          <w:szCs w:val="22"/>
        </w:rPr>
        <w:t>。</w:t>
      </w:r>
    </w:p>
    <w:p w:rsidR="006D1524" w:rsidRPr="00E5146B" w:rsidRDefault="006D1524" w:rsidP="00733FCE">
      <w:pPr>
        <w:widowControl/>
        <w:ind w:firstLine="420"/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>散射Diffuse渲染是实现光线与材质交互作用的第一步。给定到光源的方向L 和法向量N ，可以用截断的点积计算散射diffuse光照：</w:t>
      </w:r>
    </w:p>
    <w:p w:rsidR="006D1524" w:rsidRPr="00E5146B" w:rsidRDefault="006D1524" w:rsidP="00733FCE">
      <w:pPr>
        <w:widowControl/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</w:t>
      </w:r>
      <w:r w:rsidRPr="00E5146B">
        <w:rPr>
          <w:rFonts w:ascii="宋体" w:eastAsia="宋体" w:hAnsi="宋体" w:cs="宋体"/>
          <w:kern w:val="0"/>
          <w:sz w:val="22"/>
          <w:szCs w:val="22"/>
        </w:rPr>
        <w:tab/>
        <w:t>d</w:t>
      </w:r>
      <w:r w:rsidRPr="00E5146B">
        <w:rPr>
          <w:rFonts w:ascii="宋体" w:eastAsia="宋体" w:hAnsi="宋体" w:cs="宋体"/>
          <w:kern w:val="0"/>
          <w:sz w:val="22"/>
          <w:szCs w:val="22"/>
        </w:rPr>
        <w:tab/>
        <w:t xml:space="preserve">= L </w:t>
      </w:r>
      <w:r w:rsidRPr="00E5146B">
        <w:rPr>
          <w:rFonts w:ascii="宋体" w:eastAsia="宋体" w:hAnsi="宋体" w:cs="宋体" w:hint="eastAsia"/>
          <w:kern w:val="0"/>
          <w:sz w:val="22"/>
          <w:szCs w:val="22"/>
        </w:rPr>
        <w:t>·</w:t>
      </w:r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N     </w:t>
      </w:r>
      <w:r w:rsidRPr="00E5146B">
        <w:rPr>
          <w:rFonts w:ascii="宋体" w:eastAsia="宋体" w:hAnsi="宋体" w:cs="宋体"/>
          <w:kern w:val="0"/>
          <w:sz w:val="22"/>
          <w:szCs w:val="22"/>
        </w:rPr>
        <w:tab/>
        <w:t>if L · N &gt; 0</w:t>
      </w:r>
    </w:p>
    <w:p w:rsidR="006D1524" w:rsidRPr="00E5146B" w:rsidRDefault="006D1524" w:rsidP="00733FCE">
      <w:pPr>
        <w:widowControl/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</w:t>
      </w:r>
      <w:r w:rsidRPr="00E5146B">
        <w:rPr>
          <w:rFonts w:ascii="宋体" w:eastAsia="宋体" w:hAnsi="宋体" w:cs="宋体"/>
          <w:kern w:val="0"/>
          <w:sz w:val="22"/>
          <w:szCs w:val="22"/>
        </w:rPr>
        <w:tab/>
        <w:t xml:space="preserve"> </w:t>
      </w:r>
      <w:r w:rsidRPr="00E5146B">
        <w:rPr>
          <w:rFonts w:ascii="宋体" w:eastAsia="宋体" w:hAnsi="宋体" w:cs="宋体"/>
          <w:kern w:val="0"/>
          <w:sz w:val="22"/>
          <w:szCs w:val="22"/>
        </w:rPr>
        <w:tab/>
        <w:t>= 0</w:t>
      </w:r>
      <w:r w:rsidRPr="00E5146B">
        <w:rPr>
          <w:rFonts w:ascii="宋体" w:eastAsia="宋体" w:hAnsi="宋体" w:cs="宋体"/>
          <w:kern w:val="0"/>
          <w:sz w:val="22"/>
          <w:szCs w:val="22"/>
        </w:rPr>
        <w:tab/>
      </w:r>
      <w:r w:rsidRPr="00E5146B">
        <w:rPr>
          <w:rFonts w:ascii="宋体" w:eastAsia="宋体" w:hAnsi="宋体" w:cs="宋体"/>
          <w:kern w:val="0"/>
          <w:sz w:val="22"/>
          <w:szCs w:val="22"/>
        </w:rPr>
        <w:tab/>
      </w:r>
      <w:r w:rsidRPr="00E5146B">
        <w:rPr>
          <w:rFonts w:ascii="宋体" w:eastAsia="宋体" w:hAnsi="宋体" w:cs="宋体"/>
          <w:kern w:val="0"/>
          <w:sz w:val="22"/>
          <w:szCs w:val="22"/>
        </w:rPr>
        <w:tab/>
      </w:r>
      <w:r w:rsidRPr="00E5146B">
        <w:rPr>
          <w:rFonts w:ascii="宋体" w:eastAsia="宋体" w:hAnsi="宋体" w:cs="宋体"/>
          <w:kern w:val="0"/>
          <w:sz w:val="22"/>
          <w:szCs w:val="22"/>
        </w:rPr>
        <w:tab/>
      </w:r>
      <w:r w:rsidR="00733FCE" w:rsidRPr="00E5146B">
        <w:rPr>
          <w:rFonts w:ascii="宋体" w:eastAsia="宋体" w:hAnsi="宋体" w:cs="宋体"/>
          <w:kern w:val="0"/>
          <w:sz w:val="22"/>
          <w:szCs w:val="22"/>
        </w:rPr>
        <w:tab/>
      </w:r>
      <w:r w:rsidRPr="00E5146B">
        <w:rPr>
          <w:rFonts w:ascii="宋体" w:eastAsia="宋体" w:hAnsi="宋体" w:cs="宋体"/>
          <w:kern w:val="0"/>
          <w:sz w:val="22"/>
          <w:szCs w:val="22"/>
        </w:rPr>
        <w:t>其它</w:t>
      </w:r>
    </w:p>
    <w:p w:rsidR="006D1524" w:rsidRPr="00E5146B" w:rsidRDefault="006D1524" w:rsidP="00733FCE">
      <w:pPr>
        <w:widowControl/>
        <w:ind w:firstLine="420"/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如果可见对象的颜色为 </w:t>
      </w:r>
      <w:proofErr w:type="spellStart"/>
      <w:r w:rsidRPr="00E5146B">
        <w:rPr>
          <w:rFonts w:ascii="宋体" w:eastAsia="宋体" w:hAnsi="宋体" w:cs="宋体"/>
          <w:kern w:val="0"/>
          <w:sz w:val="22"/>
          <w:szCs w:val="22"/>
        </w:rPr>
        <w:t>cobject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= (r, g, b), 而光源的颜色为 </w:t>
      </w:r>
      <w:proofErr w:type="spellStart"/>
      <w:r w:rsidRPr="00E5146B">
        <w:rPr>
          <w:rFonts w:ascii="宋体" w:eastAsia="宋体" w:hAnsi="宋体" w:cs="宋体"/>
          <w:kern w:val="0"/>
          <w:sz w:val="22"/>
          <w:szCs w:val="22"/>
        </w:rPr>
        <w:t>clight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= (</w:t>
      </w:r>
      <w:proofErr w:type="spellStart"/>
      <w:r w:rsidRPr="00E5146B">
        <w:rPr>
          <w:rFonts w:ascii="宋体" w:eastAsia="宋体" w:hAnsi="宋体" w:cs="宋体"/>
          <w:kern w:val="0"/>
          <w:sz w:val="22"/>
          <w:szCs w:val="22"/>
        </w:rPr>
        <w:t>Lr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, Lg, </w:t>
      </w:r>
      <w:proofErr w:type="spellStart"/>
      <w:r w:rsidRPr="00E5146B">
        <w:rPr>
          <w:rFonts w:ascii="宋体" w:eastAsia="宋体" w:hAnsi="宋体" w:cs="宋体"/>
          <w:kern w:val="0"/>
          <w:sz w:val="22"/>
          <w:szCs w:val="22"/>
        </w:rPr>
        <w:t>Lb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), 则象素的颜色为 </w:t>
      </w:r>
      <w:proofErr w:type="spellStart"/>
      <w:r w:rsidRPr="00E5146B">
        <w:rPr>
          <w:rFonts w:ascii="宋体" w:eastAsia="宋体" w:hAnsi="宋体" w:cs="宋体"/>
          <w:kern w:val="0"/>
          <w:sz w:val="22"/>
          <w:szCs w:val="22"/>
        </w:rPr>
        <w:t>cpixel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= (</w:t>
      </w:r>
      <w:proofErr w:type="spellStart"/>
      <w:r w:rsidRPr="00E5146B">
        <w:rPr>
          <w:rFonts w:ascii="宋体" w:eastAsia="宋体" w:hAnsi="宋体" w:cs="宋体"/>
          <w:kern w:val="0"/>
          <w:sz w:val="22"/>
          <w:szCs w:val="22"/>
        </w:rPr>
        <w:t>rLrd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, </w:t>
      </w:r>
      <w:proofErr w:type="spellStart"/>
      <w:r w:rsidRPr="00E5146B">
        <w:rPr>
          <w:rFonts w:ascii="宋体" w:eastAsia="宋体" w:hAnsi="宋体" w:cs="宋体"/>
          <w:kern w:val="0"/>
          <w:sz w:val="22"/>
          <w:szCs w:val="22"/>
        </w:rPr>
        <w:t>gLgd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, </w:t>
      </w:r>
      <w:proofErr w:type="spellStart"/>
      <w:r w:rsidRPr="00E5146B">
        <w:rPr>
          <w:rFonts w:ascii="宋体" w:eastAsia="宋体" w:hAnsi="宋体" w:cs="宋体"/>
          <w:kern w:val="0"/>
          <w:sz w:val="22"/>
          <w:szCs w:val="22"/>
        </w:rPr>
        <w:t>bLbd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>). 多个光源通过简单地叠加其贡献来实现。还可以包含环境光，其色彩值为</w:t>
      </w:r>
      <w:proofErr w:type="spellStart"/>
      <w:r w:rsidRPr="00E5146B">
        <w:rPr>
          <w:rFonts w:ascii="宋体" w:eastAsia="宋体" w:hAnsi="宋体" w:cs="宋体"/>
          <w:kern w:val="0"/>
          <w:sz w:val="22"/>
          <w:szCs w:val="22"/>
        </w:rPr>
        <w:t>cambient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>, 它对调试非常有帮助。没有它，背光面将为全黑。将以上内容合到一起，公式为：</w:t>
      </w:r>
    </w:p>
    <w:p w:rsidR="006D1524" w:rsidRPr="00E5146B" w:rsidRDefault="006D1524" w:rsidP="00733FCE">
      <w:pPr>
        <w:widowControl/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   </w:t>
      </w:r>
      <w:proofErr w:type="spellStart"/>
      <w:proofErr w:type="gramStart"/>
      <w:r w:rsidRPr="00E5146B">
        <w:rPr>
          <w:rFonts w:ascii="宋体" w:eastAsia="宋体" w:hAnsi="宋体" w:cs="宋体"/>
          <w:kern w:val="0"/>
          <w:sz w:val="22"/>
          <w:szCs w:val="22"/>
        </w:rPr>
        <w:t>cpixel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 =</w:t>
      </w:r>
      <w:proofErr w:type="gramEnd"/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 </w:t>
      </w:r>
      <w:proofErr w:type="spellStart"/>
      <w:r w:rsidRPr="00E5146B">
        <w:rPr>
          <w:rFonts w:ascii="宋体" w:eastAsia="宋体" w:hAnsi="宋体" w:cs="宋体"/>
          <w:kern w:val="0"/>
          <w:sz w:val="22"/>
          <w:szCs w:val="22"/>
        </w:rPr>
        <w:t>cambient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* </w:t>
      </w:r>
      <w:proofErr w:type="spellStart"/>
      <w:r w:rsidRPr="00E5146B">
        <w:rPr>
          <w:rFonts w:ascii="宋体" w:eastAsia="宋体" w:hAnsi="宋体" w:cs="宋体"/>
          <w:kern w:val="0"/>
          <w:sz w:val="22"/>
          <w:szCs w:val="22"/>
        </w:rPr>
        <w:t>cobject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+ </w:t>
      </w:r>
      <w:proofErr w:type="spellStart"/>
      <w:r w:rsidRPr="00E5146B">
        <w:rPr>
          <w:rFonts w:ascii="宋体" w:eastAsia="宋体" w:hAnsi="宋体" w:cs="宋体"/>
          <w:kern w:val="0"/>
          <w:sz w:val="22"/>
          <w:szCs w:val="22"/>
        </w:rPr>
        <w:t>SUMi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[ clamped(Li . N) * </w:t>
      </w:r>
      <w:proofErr w:type="spellStart"/>
      <w:r w:rsidRPr="00E5146B">
        <w:rPr>
          <w:rFonts w:ascii="宋体" w:eastAsia="宋体" w:hAnsi="宋体" w:cs="宋体"/>
          <w:kern w:val="0"/>
          <w:sz w:val="22"/>
          <w:szCs w:val="22"/>
        </w:rPr>
        <w:t>clighti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* </w:t>
      </w:r>
      <w:proofErr w:type="spellStart"/>
      <w:proofErr w:type="gramStart"/>
      <w:r w:rsidRPr="00E5146B">
        <w:rPr>
          <w:rFonts w:ascii="宋体" w:eastAsia="宋体" w:hAnsi="宋体" w:cs="宋体"/>
          <w:kern w:val="0"/>
          <w:sz w:val="22"/>
          <w:szCs w:val="22"/>
        </w:rPr>
        <w:t>cobject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]</w:t>
      </w:r>
      <w:proofErr w:type="gramEnd"/>
    </w:p>
    <w:p w:rsidR="006D1524" w:rsidRPr="00E5146B" w:rsidRDefault="006D1524" w:rsidP="00733FCE">
      <w:pPr>
        <w:widowControl/>
        <w:ind w:firstLine="420"/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>颜色向量的相乘是逐项进行的。注意，如果环境光为(1, 1, 1) 而光源为(0, 0, 0), 那么你将得到上一个作业常数光照。</w:t>
      </w:r>
    </w:p>
    <w:p w:rsidR="00733FCE" w:rsidRPr="00E5146B" w:rsidRDefault="00733FCE" w:rsidP="00733FC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2"/>
          <w:szCs w:val="22"/>
        </w:rPr>
      </w:pPr>
      <w:r w:rsidRPr="00E5146B">
        <w:rPr>
          <w:rFonts w:ascii="宋体" w:eastAsia="宋体" w:hAnsi="宋体" w:cs="宋体" w:hint="eastAsia"/>
          <w:b/>
          <w:bCs/>
          <w:kern w:val="0"/>
          <w:sz w:val="22"/>
          <w:szCs w:val="22"/>
        </w:rPr>
        <w:t>问题解决：</w:t>
      </w:r>
    </w:p>
    <w:p w:rsidR="00E5146B" w:rsidRPr="00E5146B" w:rsidRDefault="00E5146B" w:rsidP="00733FC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2"/>
          <w:szCs w:val="22"/>
        </w:rPr>
      </w:pPr>
      <w:r w:rsidRPr="00E5146B">
        <w:rPr>
          <w:rFonts w:ascii="宋体" w:eastAsia="宋体" w:hAnsi="宋体" w:cs="宋体" w:hint="eastAsia"/>
          <w:b/>
          <w:bCs/>
          <w:kern w:val="0"/>
          <w:sz w:val="22"/>
          <w:szCs w:val="22"/>
        </w:rPr>
        <w:t>一、透视相机构建</w:t>
      </w:r>
    </w:p>
    <w:p w:rsidR="00733FCE" w:rsidRPr="00E5146B" w:rsidRDefault="00E5146B" w:rsidP="00E5146B">
      <w:pPr>
        <w:widowControl/>
        <w:ind w:firstLine="420"/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>从说明文档</w:t>
      </w:r>
      <w:r w:rsidRPr="00E5146B">
        <w:rPr>
          <w:rFonts w:ascii="宋体" w:eastAsia="宋体" w:hAnsi="宋体" w:cs="宋体" w:hint="eastAsia"/>
          <w:kern w:val="0"/>
          <w:sz w:val="22"/>
          <w:szCs w:val="22"/>
        </w:rPr>
        <w:t>,</w:t>
      </w:r>
      <w:r w:rsidRPr="00E5146B">
        <w:rPr>
          <w:rFonts w:ascii="宋体" w:eastAsia="宋体" w:hAnsi="宋体" w:cs="宋体"/>
          <w:kern w:val="0"/>
          <w:sz w:val="22"/>
          <w:szCs w:val="22"/>
        </w:rPr>
        <w:t>可以知道透视相机在构建的时候会传入光源点（center），相机方向，正上方向和可视角度，水平方向的向量（horizontal）可以用 和正交相机同样的方法生成。由于可视角度已经限定了光线的发射范围，所以我们也需要 像前面生成正交相机那样对射出点坐标（的横纵坐标的范围都是从-1 到 1 的）进行变换。 首先在视锥上找一个 2*2 大小平面，然后计算从光源到射出点坐标的方向向量。</w:t>
      </w:r>
    </w:p>
    <w:p w:rsidR="00E5146B" w:rsidRPr="00E5146B" w:rsidRDefault="00E5146B" w:rsidP="00E5146B">
      <w:pPr>
        <w:widowControl/>
        <w:ind w:firstLine="420"/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首先光源点到平面的距离： </w:t>
      </w:r>
    </w:p>
    <w:p w:rsidR="00E5146B" w:rsidRPr="00E5146B" w:rsidRDefault="00E5146B" w:rsidP="00E5146B">
      <w:pPr>
        <w:widowControl/>
        <w:ind w:firstLine="420"/>
        <w:jc w:val="center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08A541DB" wp14:editId="0480170D">
            <wp:extent cx="800100" cy="723900"/>
            <wp:effectExtent l="0" t="0" r="0" b="0"/>
            <wp:docPr id="1" name="图片 1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6B" w:rsidRPr="00E5146B" w:rsidRDefault="00E5146B" w:rsidP="00E5146B">
      <w:pPr>
        <w:widowControl/>
        <w:ind w:firstLine="420"/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 然后将输入点（上图中的红点）的横纵坐标转换为世界坐标值，这样根据上面图示的关系 就能得到从光源到输入点光线（Ray）的方向向量：</w:t>
      </w:r>
    </w:p>
    <w:p w:rsidR="00E5146B" w:rsidRPr="00E5146B" w:rsidRDefault="00E5146B" w:rsidP="00E5146B">
      <w:pPr>
        <w:widowControl/>
        <w:ind w:firstLine="420"/>
        <w:jc w:val="center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lastRenderedPageBreak/>
        <w:drawing>
          <wp:inline distT="0" distB="0" distL="0" distR="0" wp14:anchorId="016D2DFD" wp14:editId="4C08C246">
            <wp:extent cx="3263900" cy="393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6B" w:rsidRPr="00E5146B" w:rsidRDefault="00E5146B" w:rsidP="00E5146B">
      <w:pPr>
        <w:widowControl/>
        <w:rPr>
          <w:rFonts w:ascii="宋体" w:eastAsia="宋体" w:hAnsi="宋体" w:cs="宋体"/>
          <w:kern w:val="0"/>
          <w:sz w:val="22"/>
          <w:szCs w:val="22"/>
        </w:rPr>
      </w:pPr>
    </w:p>
    <w:p w:rsidR="00E5146B" w:rsidRPr="00E5146B" w:rsidRDefault="00E5146B" w:rsidP="00E5146B">
      <w:pPr>
        <w:widowControl/>
        <w:rPr>
          <w:rFonts w:ascii="宋体" w:eastAsia="宋体" w:hAnsi="宋体" w:cs="宋体"/>
          <w:b/>
          <w:bCs/>
          <w:kern w:val="0"/>
          <w:sz w:val="22"/>
          <w:szCs w:val="22"/>
        </w:rPr>
      </w:pPr>
      <w:r w:rsidRPr="00E5146B">
        <w:rPr>
          <w:rFonts w:ascii="宋体" w:eastAsia="宋体" w:hAnsi="宋体" w:cs="宋体" w:hint="eastAsia"/>
          <w:b/>
          <w:bCs/>
          <w:kern w:val="0"/>
          <w:sz w:val="22"/>
          <w:szCs w:val="22"/>
        </w:rPr>
        <w:t>二、平面构建</w:t>
      </w:r>
    </w:p>
    <w:p w:rsidR="00E5146B" w:rsidRPr="00E5146B" w:rsidRDefault="00E5146B" w:rsidP="00E5146B">
      <w:pPr>
        <w:widowControl/>
        <w:ind w:firstLine="420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>平面类在构造的时候会传入平面的法向量和平面到原点的距离（带方向的），在处理 前我需要对法向量进行单位化处理。然后我们根据下面方程组来求解光线和平面的交点：</w:t>
      </w:r>
    </w:p>
    <w:p w:rsidR="00E5146B" w:rsidRPr="00E5146B" w:rsidRDefault="00E5146B" w:rsidP="00E5146B">
      <w:pPr>
        <w:widowControl/>
        <w:jc w:val="center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Cambria Math"/>
          <w:kern w:val="0"/>
          <w:sz w:val="22"/>
          <w:szCs w:val="22"/>
        </w:rPr>
        <w:drawing>
          <wp:inline distT="0" distB="0" distL="0" distR="0" wp14:anchorId="5FF887F2" wp14:editId="59A2B1AA">
            <wp:extent cx="1600200" cy="355600"/>
            <wp:effectExtent l="0" t="0" r="0" b="0"/>
            <wp:docPr id="4" name="图片 4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6B" w:rsidRPr="00E5146B" w:rsidRDefault="00E5146B" w:rsidP="00E5146B">
      <w:pPr>
        <w:widowControl/>
        <w:ind w:firstLine="420"/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解出上述方程得到 t，只要 t 值大于 </w:t>
      </w:r>
      <w:proofErr w:type="spellStart"/>
      <w:r w:rsidRPr="00E5146B">
        <w:rPr>
          <w:rFonts w:ascii="宋体" w:eastAsia="宋体" w:hAnsi="宋体" w:cs="宋体"/>
          <w:kern w:val="0"/>
          <w:sz w:val="22"/>
          <w:szCs w:val="22"/>
        </w:rPr>
        <w:t>tmin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并且小于当前 Hit 中的 t 值，即是否是当前距离镜头最近的交点，就更新Hit对象。</w:t>
      </w:r>
    </w:p>
    <w:p w:rsidR="00E5146B" w:rsidRPr="00E5146B" w:rsidRDefault="00E5146B" w:rsidP="00E5146B">
      <w:pPr>
        <w:widowControl/>
        <w:jc w:val="left"/>
        <w:rPr>
          <w:rFonts w:ascii="宋体" w:eastAsia="宋体" w:hAnsi="宋体" w:cs="宋体"/>
          <w:kern w:val="0"/>
          <w:sz w:val="22"/>
          <w:szCs w:val="22"/>
        </w:rPr>
      </w:pPr>
    </w:p>
    <w:p w:rsidR="00E5146B" w:rsidRPr="00E5146B" w:rsidRDefault="00E5146B" w:rsidP="00E5146B">
      <w:pPr>
        <w:widowControl/>
        <w:jc w:val="left"/>
        <w:rPr>
          <w:rFonts w:ascii="宋体" w:eastAsia="宋体" w:hAnsi="宋体" w:cs="宋体"/>
          <w:b/>
          <w:bCs/>
          <w:kern w:val="0"/>
          <w:sz w:val="22"/>
          <w:szCs w:val="22"/>
        </w:rPr>
      </w:pPr>
      <w:r w:rsidRPr="00E5146B">
        <w:rPr>
          <w:rFonts w:ascii="宋体" w:eastAsia="宋体" w:hAnsi="宋体" w:cs="宋体" w:hint="eastAsia"/>
          <w:b/>
          <w:bCs/>
          <w:kern w:val="0"/>
          <w:sz w:val="22"/>
          <w:szCs w:val="22"/>
        </w:rPr>
        <w:t>三、三角形构建</w:t>
      </w:r>
    </w:p>
    <w:p w:rsidR="00E5146B" w:rsidRPr="00E5146B" w:rsidRDefault="00E5146B" w:rsidP="00E5146B">
      <w:pPr>
        <w:widowControl/>
        <w:ind w:firstLine="420"/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>三角形类在构造时会传入三角形三个顶点的坐标 a，b，c，在计算交点的过程中我们 取三角形的 ca，</w:t>
      </w:r>
      <w:proofErr w:type="spellStart"/>
      <w:r w:rsidRPr="00E5146B">
        <w:rPr>
          <w:rFonts w:ascii="宋体" w:eastAsia="宋体" w:hAnsi="宋体" w:cs="宋体"/>
          <w:kern w:val="0"/>
          <w:sz w:val="22"/>
          <w:szCs w:val="22"/>
        </w:rPr>
        <w:t>cb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两条边为基向量 e1，e2：</w:t>
      </w:r>
    </w:p>
    <w:p w:rsidR="00E5146B" w:rsidRPr="00E5146B" w:rsidRDefault="00E5146B" w:rsidP="00E5146B">
      <w:pPr>
        <w:widowControl/>
        <w:ind w:firstLine="420"/>
        <w:jc w:val="center"/>
        <w:rPr>
          <w:rFonts w:ascii="宋体" w:eastAsia="宋体" w:hAnsi="宋体" w:cs="宋体"/>
          <w:b/>
          <w:bCs/>
          <w:kern w:val="0"/>
          <w:sz w:val="22"/>
          <w:szCs w:val="22"/>
        </w:rPr>
      </w:pPr>
      <w:r w:rsidRPr="00E5146B">
        <w:rPr>
          <w:rFonts w:ascii="宋体" w:eastAsia="宋体" w:hAnsi="宋体" w:cs="宋体"/>
          <w:b/>
          <w:bCs/>
          <w:kern w:val="0"/>
          <w:sz w:val="22"/>
          <w:szCs w:val="22"/>
        </w:rPr>
        <w:drawing>
          <wp:inline distT="0" distB="0" distL="0" distR="0" wp14:anchorId="0FE6B682" wp14:editId="580CBD1A">
            <wp:extent cx="4193823" cy="2128844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6520" cy="213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6B" w:rsidRPr="00E5146B" w:rsidRDefault="00E5146B" w:rsidP="00E5146B">
      <w:pPr>
        <w:widowControl/>
        <w:ind w:firstLine="420"/>
        <w:jc w:val="center"/>
        <w:rPr>
          <w:rFonts w:ascii="宋体" w:eastAsia="宋体" w:hAnsi="宋体" w:cs="宋体"/>
          <w:b/>
          <w:bCs/>
          <w:kern w:val="0"/>
          <w:sz w:val="22"/>
          <w:szCs w:val="22"/>
        </w:rPr>
      </w:pPr>
      <w:r w:rsidRPr="00E5146B">
        <w:rPr>
          <w:rFonts w:ascii="宋体" w:eastAsia="宋体" w:hAnsi="宋体" w:cs="宋体"/>
          <w:b/>
          <w:bCs/>
          <w:kern w:val="0"/>
          <w:sz w:val="22"/>
          <w:szCs w:val="22"/>
        </w:rPr>
        <w:drawing>
          <wp:inline distT="0" distB="0" distL="0" distR="0" wp14:anchorId="64F82763" wp14:editId="24EFC159">
            <wp:extent cx="3900311" cy="2522484"/>
            <wp:effectExtent l="0" t="0" r="0" b="508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6125" cy="252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6B" w:rsidRPr="00E5146B" w:rsidRDefault="00E5146B" w:rsidP="00E5146B">
      <w:pPr>
        <w:widowControl/>
        <w:ind w:firstLine="420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>得到</w:t>
      </w:r>
      <w:r w:rsidRPr="00E5146B">
        <w:rPr>
          <w:rFonts w:ascii="Cambria Math" w:eastAsia="宋体" w:hAnsi="Cambria Math" w:cs="Cambria Math"/>
          <w:kern w:val="0"/>
          <w:sz w:val="22"/>
          <w:szCs w:val="22"/>
        </w:rPr>
        <w:t>𝛼</w:t>
      </w:r>
      <w:r w:rsidRPr="00E5146B">
        <w:rPr>
          <w:rFonts w:ascii="宋体" w:eastAsia="宋体" w:hAnsi="宋体" w:cs="宋体"/>
          <w:kern w:val="0"/>
          <w:sz w:val="22"/>
          <w:szCs w:val="22"/>
        </w:rPr>
        <w:t>和</w:t>
      </w:r>
      <w:r w:rsidRPr="00E5146B">
        <w:rPr>
          <w:rFonts w:ascii="Cambria Math" w:eastAsia="宋体" w:hAnsi="Cambria Math" w:cs="Cambria Math"/>
          <w:kern w:val="0"/>
          <w:sz w:val="22"/>
          <w:szCs w:val="22"/>
        </w:rPr>
        <w:t>𝛽</w:t>
      </w:r>
      <w:r w:rsidRPr="00E5146B">
        <w:rPr>
          <w:rFonts w:ascii="宋体" w:eastAsia="宋体" w:hAnsi="宋体" w:cs="宋体"/>
          <w:kern w:val="0"/>
          <w:sz w:val="22"/>
          <w:szCs w:val="22"/>
        </w:rPr>
        <w:t>后需要进行验算，看交点是否在三角形的内部，如果在则继续检查 t 值， 只要 t 值大于</w:t>
      </w:r>
      <w:proofErr w:type="spellStart"/>
      <w:r w:rsidRPr="00E5146B">
        <w:rPr>
          <w:rFonts w:ascii="宋体" w:eastAsia="宋体" w:hAnsi="宋体" w:cs="宋体"/>
          <w:kern w:val="0"/>
          <w:sz w:val="22"/>
          <w:szCs w:val="22"/>
        </w:rPr>
        <w:t>tmin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>并且小于当前 Hit 中的 t 值，即是否是当前距离镜头最近的交点，就 更新 Hit 对象。</w:t>
      </w:r>
    </w:p>
    <w:p w:rsidR="00E5146B" w:rsidRPr="00E5146B" w:rsidRDefault="00E5146B" w:rsidP="00E5146B">
      <w:pPr>
        <w:widowControl/>
        <w:ind w:firstLine="420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在进行变换时我们的第一感觉总是对图形本身进行变换，但是这里我们用到的方法 是对光线进行图形的逆变换而图形本身不发生任何变换，这么做的原因在于变换后的图 </w:t>
      </w:r>
      <w:r w:rsidRPr="00E5146B">
        <w:rPr>
          <w:rFonts w:ascii="宋体" w:eastAsia="宋体" w:hAnsi="宋体" w:cs="宋体"/>
          <w:kern w:val="0"/>
          <w:sz w:val="22"/>
          <w:szCs w:val="22"/>
        </w:rPr>
        <w:lastRenderedPageBreak/>
        <w:t xml:space="preserve">形用方程描述往往比较复杂，而基本图形往往比较简单；同时基本图形往往都是相似或 者相同的，这样能够节省内存提高速度。设变换矩阵为 M,那么变换后的光线为： </w:t>
      </w:r>
    </w:p>
    <w:p w:rsidR="00E5146B" w:rsidRPr="00E5146B" w:rsidRDefault="00E5146B" w:rsidP="00E5146B">
      <w:pPr>
        <w:widowControl/>
        <w:ind w:firstLine="420"/>
        <w:jc w:val="center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47354CCE" wp14:editId="6CB7C93E">
            <wp:extent cx="2451100" cy="215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6B" w:rsidRPr="00E5146B" w:rsidRDefault="00E5146B" w:rsidP="00E5146B">
      <w:pPr>
        <w:widowControl/>
        <w:ind w:firstLine="420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>变换后我们就会的经过变换后光线与物体的交点和法向量，但是这个法向量并不是变换 后图形的法向量，因为我们调用的是基本图元的求交函数，得到的是基本图形交点处的 法向量，所以我们同样需要对其进行变换，首先取任意点的切线 v,图元变换后这条切线 也会发生相同的变换：</w:t>
      </w:r>
    </w:p>
    <w:p w:rsidR="00E5146B" w:rsidRPr="00E5146B" w:rsidRDefault="00E5146B" w:rsidP="00E5146B">
      <w:pPr>
        <w:widowControl/>
        <w:ind w:firstLine="420"/>
        <w:jc w:val="center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0A8037ED" wp14:editId="121A39F8">
            <wp:extent cx="4343400" cy="1854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6B" w:rsidRPr="00E5146B" w:rsidRDefault="00E5146B" w:rsidP="00E5146B">
      <w:pPr>
        <w:widowControl/>
        <w:ind w:firstLine="420"/>
        <w:jc w:val="center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4586C8EF" wp14:editId="036BCDE0">
            <wp:extent cx="4203700" cy="584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6B" w:rsidRPr="00E5146B" w:rsidRDefault="00E5146B" w:rsidP="00E5146B">
      <w:pPr>
        <w:widowControl/>
        <w:rPr>
          <w:rFonts w:ascii="宋体" w:eastAsia="宋体" w:hAnsi="宋体" w:cs="宋体"/>
          <w:b/>
          <w:bCs/>
          <w:kern w:val="0"/>
          <w:sz w:val="22"/>
          <w:szCs w:val="22"/>
        </w:rPr>
      </w:pPr>
      <w:r w:rsidRPr="00E5146B">
        <w:rPr>
          <w:rFonts w:ascii="宋体" w:eastAsia="宋体" w:hAnsi="宋体" w:cs="宋体" w:hint="eastAsia"/>
          <w:b/>
          <w:bCs/>
          <w:kern w:val="0"/>
          <w:sz w:val="22"/>
          <w:szCs w:val="22"/>
        </w:rPr>
        <w:t>四、图像生成</w:t>
      </w:r>
    </w:p>
    <w:p w:rsidR="00E5146B" w:rsidRPr="00E5146B" w:rsidRDefault="00E5146B" w:rsidP="00E5146B">
      <w:pPr>
        <w:widowControl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b/>
          <w:bCs/>
          <w:kern w:val="0"/>
          <w:sz w:val="22"/>
          <w:szCs w:val="22"/>
        </w:rPr>
        <w:tab/>
      </w:r>
      <w:r w:rsidRPr="00E5146B">
        <w:rPr>
          <w:rFonts w:ascii="宋体" w:eastAsia="宋体" w:hAnsi="宋体" w:cs="宋体"/>
          <w:b/>
          <w:bCs/>
          <w:kern w:val="0"/>
          <w:sz w:val="22"/>
          <w:szCs w:val="22"/>
        </w:rPr>
        <w:t xml:space="preserve">      </w:t>
      </w:r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在之前生成图像的时候，我们都是直接填充材质的颜色的，现在为了产生更为真实的 效果，我们加入了周围自然光和其它光源的影响，所以在计算物体颜色的时候需要考虑到 物体本身材质、周围自然光、其它光源和球体法向量，计算公式如下： </w:t>
      </w:r>
    </w:p>
    <w:p w:rsidR="00E5146B" w:rsidRPr="00E5146B" w:rsidRDefault="00E5146B" w:rsidP="00E5146B">
      <w:pPr>
        <w:widowControl/>
        <w:jc w:val="center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62EFC0AE" wp14:editId="32F088C3">
            <wp:extent cx="3365500" cy="647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6B" w:rsidRPr="00E5146B" w:rsidRDefault="00E5146B" w:rsidP="00E5146B">
      <w:pPr>
        <w:widowControl/>
        <w:ind w:firstLine="420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其中需要注意的是，这里的向量乘法是对应分量的值相乘，如下式所示： </w:t>
      </w:r>
    </w:p>
    <w:p w:rsidR="00E5146B" w:rsidRPr="00E5146B" w:rsidRDefault="00E5146B" w:rsidP="00E5146B">
      <w:pPr>
        <w:widowControl/>
        <w:jc w:val="center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524F14F6" wp14:editId="4B7C4E2D">
            <wp:extent cx="2387600" cy="228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6B" w:rsidRDefault="00E5146B" w:rsidP="00E5146B">
      <w:pPr>
        <w:widowControl/>
        <w:ind w:firstLine="440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>这样生成的图像就具有了一定的立体感。在进行法向量可视化的时候，只需要保证法向量是单位向量并且每一个分量都大于等 于 0 相遇等于 1，在处理负值的时候只需要取其绝对值就可以了。</w:t>
      </w:r>
    </w:p>
    <w:p w:rsidR="00E5146B" w:rsidRDefault="00E5146B" w:rsidP="00E5146B">
      <w:pPr>
        <w:widowControl/>
        <w:rPr>
          <w:rFonts w:ascii="宋体" w:eastAsia="宋体" w:hAnsi="宋体" w:cs="宋体"/>
          <w:kern w:val="0"/>
          <w:sz w:val="22"/>
          <w:szCs w:val="22"/>
        </w:rPr>
      </w:pPr>
    </w:p>
    <w:p w:rsidR="00E5146B" w:rsidRDefault="00E5146B" w:rsidP="00E5146B">
      <w:pPr>
        <w:widowControl/>
        <w:rPr>
          <w:rFonts w:ascii="宋体" w:eastAsia="宋体" w:hAnsi="宋体" w:cs="宋体"/>
          <w:b/>
          <w:bCs/>
          <w:kern w:val="0"/>
          <w:sz w:val="22"/>
          <w:szCs w:val="22"/>
        </w:rPr>
      </w:pPr>
      <w:r w:rsidRPr="00E5146B">
        <w:rPr>
          <w:rFonts w:ascii="宋体" w:eastAsia="宋体" w:hAnsi="宋体" w:cs="宋体" w:hint="eastAsia"/>
          <w:b/>
          <w:bCs/>
          <w:kern w:val="0"/>
          <w:sz w:val="22"/>
          <w:szCs w:val="22"/>
        </w:rPr>
        <w:t>测试截图</w:t>
      </w:r>
      <w:r>
        <w:rPr>
          <w:rFonts w:ascii="宋体" w:eastAsia="宋体" w:hAnsi="宋体" w:cs="宋体" w:hint="eastAsia"/>
          <w:b/>
          <w:bCs/>
          <w:kern w:val="0"/>
          <w:sz w:val="22"/>
          <w:szCs w:val="22"/>
        </w:rPr>
        <w:t>：</w:t>
      </w:r>
    </w:p>
    <w:p w:rsidR="00E5146B" w:rsidRDefault="00E5146B" w:rsidP="00E5146B">
      <w:pPr>
        <w:widowControl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-input scene2_01.txt -size 200 200 -output output2_01.tga     </w:t>
      </w:r>
    </w:p>
    <w:p w:rsidR="00E5146B" w:rsidRPr="00E5146B" w:rsidRDefault="00E5146B" w:rsidP="00E5146B">
      <w:pPr>
        <w:widowControl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-input scene2_02.txt -size 200 200 -output output2_02.tga </w:t>
      </w:r>
    </w:p>
    <w:p w:rsidR="00E5146B" w:rsidRDefault="00E5146B" w:rsidP="00E5146B">
      <w:pPr>
        <w:widowControl/>
        <w:jc w:val="center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66365546" wp14:editId="36075126">
            <wp:extent cx="1108480" cy="1085144"/>
            <wp:effectExtent l="0" t="0" r="0" b="0"/>
            <wp:docPr id="12" name="图片 12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12793" cy="108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2"/>
          <w:szCs w:val="22"/>
        </w:rPr>
        <w:t xml:space="preserve"> </w:t>
      </w:r>
      <w:r w:rsidRPr="00E5146B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4852E687" wp14:editId="77FDF387">
            <wp:extent cx="1072444" cy="1072444"/>
            <wp:effectExtent l="0" t="0" r="0" b="0"/>
            <wp:docPr id="13" name="图片 13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2701" cy="108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6B" w:rsidRPr="00E5146B" w:rsidRDefault="00E5146B" w:rsidP="00E5146B">
      <w:pPr>
        <w:widowControl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lastRenderedPageBreak/>
        <w:t>-input scene2_03.txt -size 200 200 -output output2_03.tga -</w:t>
      </w:r>
      <w:proofErr w:type="spellStart"/>
      <w:r w:rsidRPr="00E5146B">
        <w:rPr>
          <w:rFonts w:ascii="宋体" w:eastAsia="宋体" w:hAnsi="宋体" w:cs="宋体"/>
          <w:kern w:val="0"/>
          <w:sz w:val="22"/>
          <w:szCs w:val="22"/>
        </w:rPr>
        <w:t>normals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normals2_03.tga </w:t>
      </w:r>
    </w:p>
    <w:p w:rsidR="00E5146B" w:rsidRPr="00E5146B" w:rsidRDefault="00E5146B" w:rsidP="004E26A8">
      <w:pPr>
        <w:widowControl/>
        <w:jc w:val="center"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55E21607" wp14:editId="45772DF5">
            <wp:extent cx="1219200" cy="1282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6A8"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1369CF5E" wp14:editId="3BCFE9F6">
            <wp:extent cx="1181100" cy="1206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6B" w:rsidRPr="00E5146B" w:rsidRDefault="00E5146B" w:rsidP="00E5146B">
      <w:pPr>
        <w:widowControl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-input scene2_04.txt -size 200 200 -output output2_04.tga -</w:t>
      </w:r>
      <w:proofErr w:type="spellStart"/>
      <w:r w:rsidRPr="00E5146B">
        <w:rPr>
          <w:rFonts w:ascii="宋体" w:eastAsia="宋体" w:hAnsi="宋体" w:cs="宋体"/>
          <w:kern w:val="0"/>
          <w:sz w:val="22"/>
          <w:szCs w:val="22"/>
        </w:rPr>
        <w:t>normals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normals2_04.tga </w:t>
      </w:r>
    </w:p>
    <w:p w:rsidR="004E26A8" w:rsidRPr="00E5146B" w:rsidRDefault="004E26A8" w:rsidP="004E26A8">
      <w:pPr>
        <w:widowControl/>
        <w:jc w:val="center"/>
        <w:rPr>
          <w:rFonts w:ascii="宋体" w:eastAsia="宋体" w:hAnsi="宋体" w:cs="宋体" w:hint="eastAsia"/>
          <w:kern w:val="0"/>
          <w:sz w:val="22"/>
          <w:szCs w:val="22"/>
        </w:rPr>
      </w:pP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1A1B8D4E" wp14:editId="1E8B25AC">
            <wp:extent cx="1358900" cy="13843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79B7C0D6" wp14:editId="2497C89D">
            <wp:extent cx="1333500" cy="1397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6B" w:rsidRPr="00E5146B" w:rsidRDefault="00E5146B" w:rsidP="00E5146B">
      <w:pPr>
        <w:widowControl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     -input scene2_05.txt -size 200 200 -output output2_05.tga -depth 9 11 depth2_05.tga -</w:t>
      </w:r>
      <w:proofErr w:type="spellStart"/>
      <w:r w:rsidRPr="00E5146B">
        <w:rPr>
          <w:rFonts w:ascii="宋体" w:eastAsia="宋体" w:hAnsi="宋体" w:cs="宋体"/>
          <w:kern w:val="0"/>
          <w:sz w:val="22"/>
          <w:szCs w:val="22"/>
        </w:rPr>
        <w:t>normals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normals2_05.tga -</w:t>
      </w:r>
      <w:proofErr w:type="spellStart"/>
      <w:r w:rsidRPr="00E5146B">
        <w:rPr>
          <w:rFonts w:ascii="宋体" w:eastAsia="宋体" w:hAnsi="宋体" w:cs="宋体"/>
          <w:kern w:val="0"/>
          <w:sz w:val="22"/>
          <w:szCs w:val="22"/>
        </w:rPr>
        <w:t>shade_back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    -input scene2_05.txt -size 200 200 -output output2_05_no_back.tga </w:t>
      </w:r>
    </w:p>
    <w:p w:rsidR="00E5146B" w:rsidRDefault="004E26A8" w:rsidP="004E26A8">
      <w:pPr>
        <w:widowControl/>
        <w:jc w:val="center"/>
        <w:rPr>
          <w:rFonts w:ascii="宋体" w:eastAsia="宋体" w:hAnsi="宋体" w:cs="宋体"/>
          <w:kern w:val="0"/>
          <w:sz w:val="22"/>
          <w:szCs w:val="22"/>
        </w:rPr>
      </w:pP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36F4BB97" wp14:editId="104C1228">
            <wp:extent cx="1333500" cy="1371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2"/>
          <w:szCs w:val="22"/>
        </w:rPr>
        <w:t xml:space="preserve"> </w:t>
      </w: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1E86EAAA" wp14:editId="4E3D40D8">
            <wp:extent cx="1282700" cy="1308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A8" w:rsidRPr="00E5146B" w:rsidRDefault="004E26A8" w:rsidP="004E26A8">
      <w:pPr>
        <w:widowControl/>
        <w:jc w:val="center"/>
        <w:rPr>
          <w:rFonts w:ascii="宋体" w:eastAsia="宋体" w:hAnsi="宋体" w:cs="宋体"/>
          <w:kern w:val="0"/>
          <w:sz w:val="22"/>
          <w:szCs w:val="22"/>
        </w:rPr>
      </w:pP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36DCB33A" wp14:editId="343C3156">
            <wp:extent cx="1295400" cy="1358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2"/>
          <w:szCs w:val="22"/>
        </w:rPr>
        <w:t xml:space="preserve"> </w:t>
      </w: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78E7F182" wp14:editId="431B2B5D">
            <wp:extent cx="1333500" cy="1320800"/>
            <wp:effectExtent l="0" t="0" r="0" b="0"/>
            <wp:docPr id="21" name="图片 21" descr="图片包含 台球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6B" w:rsidRPr="00E5146B" w:rsidRDefault="00E5146B" w:rsidP="00E5146B">
      <w:pPr>
        <w:widowControl/>
        <w:rPr>
          <w:rFonts w:ascii="宋体" w:eastAsia="宋体" w:hAnsi="宋体" w:cs="宋体"/>
          <w:kern w:val="0"/>
          <w:sz w:val="22"/>
          <w:szCs w:val="22"/>
        </w:rPr>
      </w:pPr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             -input scene2_06.txt -size 200 200 -output output2_06.tga -depth 8 20 depth2_06.tga -</w:t>
      </w:r>
      <w:proofErr w:type="spellStart"/>
      <w:r w:rsidRPr="00E5146B">
        <w:rPr>
          <w:rFonts w:ascii="宋体" w:eastAsia="宋体" w:hAnsi="宋体" w:cs="宋体"/>
          <w:kern w:val="0"/>
          <w:sz w:val="22"/>
          <w:szCs w:val="22"/>
        </w:rPr>
        <w:t>normals</w:t>
      </w:r>
      <w:proofErr w:type="spellEnd"/>
      <w:r w:rsidRPr="00E5146B">
        <w:rPr>
          <w:rFonts w:ascii="宋体" w:eastAsia="宋体" w:hAnsi="宋体" w:cs="宋体"/>
          <w:kern w:val="0"/>
          <w:sz w:val="22"/>
          <w:szCs w:val="22"/>
        </w:rPr>
        <w:t xml:space="preserve"> normals2_06.tga </w:t>
      </w:r>
    </w:p>
    <w:p w:rsidR="00E5146B" w:rsidRDefault="004E26A8" w:rsidP="004E26A8">
      <w:pPr>
        <w:widowControl/>
        <w:jc w:val="center"/>
        <w:rPr>
          <w:rFonts w:ascii="宋体" w:eastAsia="宋体" w:hAnsi="宋体" w:cs="宋体"/>
          <w:kern w:val="0"/>
          <w:sz w:val="22"/>
          <w:szCs w:val="22"/>
        </w:rPr>
      </w:pP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492F9AED" wp14:editId="2D48DD57">
            <wp:extent cx="1117600" cy="1117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2"/>
          <w:szCs w:val="22"/>
        </w:rPr>
        <w:t xml:space="preserve"> </w:t>
      </w: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6A4AE41C" wp14:editId="573DF5B0">
            <wp:extent cx="1016000" cy="10541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2"/>
          <w:szCs w:val="22"/>
        </w:rPr>
        <w:t xml:space="preserve"> </w:t>
      </w: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7DF7ADB9" wp14:editId="594E5ABC">
            <wp:extent cx="1054100" cy="1079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A8" w:rsidRDefault="004E26A8" w:rsidP="004E26A8">
      <w:pPr>
        <w:widowControl/>
        <w:rPr>
          <w:rFonts w:ascii="宋体" w:eastAsia="宋体" w:hAnsi="宋体" w:cs="宋体"/>
          <w:kern w:val="0"/>
          <w:sz w:val="22"/>
          <w:szCs w:val="22"/>
        </w:rPr>
      </w:pPr>
      <w:r w:rsidRPr="004E26A8">
        <w:rPr>
          <w:rFonts w:ascii="宋体" w:eastAsia="宋体" w:hAnsi="宋体" w:cs="宋体"/>
          <w:kern w:val="0"/>
          <w:sz w:val="22"/>
          <w:szCs w:val="22"/>
        </w:rPr>
        <w:lastRenderedPageBreak/>
        <w:t>-input scene2_07.txt -size 200 200 -output output2_07.tga -depth 9 11 depth2_07.tga -</w:t>
      </w:r>
      <w:proofErr w:type="spellStart"/>
      <w:r w:rsidRPr="004E26A8">
        <w:rPr>
          <w:rFonts w:ascii="宋体" w:eastAsia="宋体" w:hAnsi="宋体" w:cs="宋体"/>
          <w:kern w:val="0"/>
          <w:sz w:val="22"/>
          <w:szCs w:val="22"/>
        </w:rPr>
        <w:t>normals</w:t>
      </w:r>
      <w:proofErr w:type="spellEnd"/>
      <w:r w:rsidRPr="004E26A8">
        <w:rPr>
          <w:rFonts w:ascii="宋体" w:eastAsia="宋体" w:hAnsi="宋体" w:cs="宋体"/>
          <w:kern w:val="0"/>
          <w:sz w:val="22"/>
          <w:szCs w:val="22"/>
        </w:rPr>
        <w:t xml:space="preserve"> normals2_07.tga -</w:t>
      </w:r>
      <w:proofErr w:type="spellStart"/>
      <w:r w:rsidRPr="004E26A8">
        <w:rPr>
          <w:rFonts w:ascii="宋体" w:eastAsia="宋体" w:hAnsi="宋体" w:cs="宋体"/>
          <w:kern w:val="0"/>
          <w:sz w:val="22"/>
          <w:szCs w:val="22"/>
        </w:rPr>
        <w:t>shade_back</w:t>
      </w:r>
      <w:proofErr w:type="spellEnd"/>
      <w:r w:rsidRPr="004E26A8">
        <w:rPr>
          <w:rFonts w:ascii="宋体" w:eastAsia="宋体" w:hAnsi="宋体" w:cs="宋体"/>
          <w:kern w:val="0"/>
          <w:sz w:val="22"/>
          <w:szCs w:val="22"/>
        </w:rPr>
        <w:t xml:space="preserve">     -input scene2_07.txt -size 200 200 -output output2_07_no_back.tga</w:t>
      </w:r>
    </w:p>
    <w:p w:rsidR="004E26A8" w:rsidRDefault="004E26A8" w:rsidP="004E26A8">
      <w:pPr>
        <w:widowControl/>
        <w:jc w:val="center"/>
        <w:rPr>
          <w:rFonts w:ascii="宋体" w:eastAsia="宋体" w:hAnsi="宋体" w:cs="宋体"/>
          <w:kern w:val="0"/>
          <w:sz w:val="22"/>
          <w:szCs w:val="22"/>
        </w:rPr>
      </w:pP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0A795ABD" wp14:editId="08ECCD7E">
            <wp:extent cx="1257300" cy="1270000"/>
            <wp:effectExtent l="0" t="0" r="0" b="0"/>
            <wp:docPr id="25" name="图片 25" descr="图片包含 剪贴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2"/>
          <w:szCs w:val="22"/>
        </w:rPr>
        <w:t xml:space="preserve"> </w:t>
      </w: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6C50DE2B" wp14:editId="305C258B">
            <wp:extent cx="1270000" cy="1257300"/>
            <wp:effectExtent l="0" t="0" r="0" b="0"/>
            <wp:docPr id="26" name="图片 26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2"/>
          <w:szCs w:val="22"/>
        </w:rPr>
        <w:t xml:space="preserve"> </w:t>
      </w: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59D59D4B" wp14:editId="6765B774">
            <wp:extent cx="1219200" cy="12573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2"/>
          <w:szCs w:val="22"/>
        </w:rPr>
        <w:t xml:space="preserve"> </w:t>
      </w: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6AC2FD49" wp14:editId="07968B56">
            <wp:extent cx="1270000" cy="1244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A8" w:rsidRDefault="004E26A8" w:rsidP="004E26A8">
      <w:pPr>
        <w:widowControl/>
        <w:rPr>
          <w:rFonts w:ascii="宋体" w:eastAsia="宋体" w:hAnsi="宋体" w:cs="宋体"/>
          <w:kern w:val="0"/>
          <w:sz w:val="22"/>
          <w:szCs w:val="22"/>
        </w:rPr>
      </w:pPr>
    </w:p>
    <w:p w:rsidR="004E26A8" w:rsidRDefault="004E26A8" w:rsidP="004E26A8">
      <w:pPr>
        <w:widowControl/>
        <w:rPr>
          <w:rFonts w:ascii="宋体" w:eastAsia="宋体" w:hAnsi="宋体" w:cs="宋体"/>
          <w:kern w:val="0"/>
          <w:sz w:val="22"/>
          <w:szCs w:val="22"/>
        </w:rPr>
      </w:pPr>
      <w:r w:rsidRPr="004E26A8">
        <w:rPr>
          <w:rFonts w:ascii="宋体" w:eastAsia="宋体" w:hAnsi="宋体" w:cs="宋体"/>
          <w:kern w:val="0"/>
          <w:sz w:val="22"/>
          <w:szCs w:val="22"/>
        </w:rPr>
        <w:t xml:space="preserve">-input scene2_08.txt -size 200 200 -output output2_08.tga    </w:t>
      </w:r>
    </w:p>
    <w:p w:rsidR="004E26A8" w:rsidRDefault="004E26A8" w:rsidP="004E26A8">
      <w:pPr>
        <w:widowControl/>
        <w:rPr>
          <w:rFonts w:ascii="宋体" w:eastAsia="宋体" w:hAnsi="宋体" w:cs="宋体"/>
          <w:kern w:val="0"/>
          <w:sz w:val="22"/>
          <w:szCs w:val="22"/>
        </w:rPr>
      </w:pPr>
      <w:r w:rsidRPr="004E26A8">
        <w:rPr>
          <w:rFonts w:ascii="宋体" w:eastAsia="宋体" w:hAnsi="宋体" w:cs="宋体"/>
          <w:kern w:val="0"/>
          <w:sz w:val="22"/>
          <w:szCs w:val="22"/>
        </w:rPr>
        <w:t xml:space="preserve">-input scene2_09.txt -size 200 200 -output output2_09.tga    </w:t>
      </w:r>
    </w:p>
    <w:p w:rsidR="004E26A8" w:rsidRDefault="004E26A8" w:rsidP="004E26A8">
      <w:pPr>
        <w:widowControl/>
        <w:rPr>
          <w:rFonts w:ascii="宋体" w:eastAsia="宋体" w:hAnsi="宋体" w:cs="宋体"/>
          <w:kern w:val="0"/>
          <w:sz w:val="22"/>
          <w:szCs w:val="22"/>
        </w:rPr>
      </w:pPr>
      <w:r w:rsidRPr="004E26A8">
        <w:rPr>
          <w:rFonts w:ascii="宋体" w:eastAsia="宋体" w:hAnsi="宋体" w:cs="宋体"/>
          <w:kern w:val="0"/>
          <w:sz w:val="22"/>
          <w:szCs w:val="22"/>
        </w:rPr>
        <w:t>-input scene2_10.txt -size 200 200 -output output2_10.tga</w:t>
      </w:r>
    </w:p>
    <w:p w:rsidR="004E26A8" w:rsidRDefault="004E26A8" w:rsidP="004E26A8">
      <w:pPr>
        <w:widowControl/>
        <w:rPr>
          <w:rFonts w:ascii="宋体" w:eastAsia="宋体" w:hAnsi="宋体" w:cs="宋体"/>
          <w:kern w:val="0"/>
          <w:sz w:val="22"/>
          <w:szCs w:val="22"/>
        </w:rPr>
      </w:pP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0E3BEA2A" wp14:editId="41ACBCAD">
            <wp:extent cx="1231900" cy="1219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2"/>
          <w:szCs w:val="22"/>
        </w:rPr>
        <w:t xml:space="preserve"> </w:t>
      </w: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38C4501E" wp14:editId="32D6020F">
            <wp:extent cx="1270000" cy="12065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2"/>
          <w:szCs w:val="22"/>
        </w:rPr>
        <w:t xml:space="preserve"> </w:t>
      </w: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101BCFB3" wp14:editId="74EB9CD3">
            <wp:extent cx="1155700" cy="12319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A8" w:rsidRDefault="004E26A8" w:rsidP="004E26A8">
      <w:pPr>
        <w:widowControl/>
        <w:rPr>
          <w:rFonts w:ascii="宋体" w:eastAsia="宋体" w:hAnsi="宋体" w:cs="宋体"/>
          <w:kern w:val="0"/>
          <w:sz w:val="22"/>
          <w:szCs w:val="22"/>
        </w:rPr>
      </w:pPr>
      <w:r w:rsidRPr="004E26A8">
        <w:rPr>
          <w:rFonts w:ascii="宋体" w:eastAsia="宋体" w:hAnsi="宋体" w:cs="宋体"/>
          <w:kern w:val="0"/>
          <w:sz w:val="22"/>
          <w:szCs w:val="22"/>
        </w:rPr>
        <w:t>-input scene2_11.txt -size 200 200 -output output2_11.tga -</w:t>
      </w:r>
      <w:proofErr w:type="spellStart"/>
      <w:r w:rsidRPr="004E26A8">
        <w:rPr>
          <w:rFonts w:ascii="宋体" w:eastAsia="宋体" w:hAnsi="宋体" w:cs="宋体"/>
          <w:kern w:val="0"/>
          <w:sz w:val="22"/>
          <w:szCs w:val="22"/>
        </w:rPr>
        <w:t>normals</w:t>
      </w:r>
      <w:proofErr w:type="spellEnd"/>
      <w:r w:rsidRPr="004E26A8">
        <w:rPr>
          <w:rFonts w:ascii="宋体" w:eastAsia="宋体" w:hAnsi="宋体" w:cs="宋体"/>
          <w:kern w:val="0"/>
          <w:sz w:val="22"/>
          <w:szCs w:val="22"/>
        </w:rPr>
        <w:t xml:space="preserve"> normals2_11.tga</w:t>
      </w:r>
    </w:p>
    <w:p w:rsidR="004E26A8" w:rsidRDefault="004E26A8" w:rsidP="004E26A8">
      <w:pPr>
        <w:widowControl/>
        <w:jc w:val="center"/>
        <w:rPr>
          <w:rFonts w:ascii="宋体" w:eastAsia="宋体" w:hAnsi="宋体" w:cs="宋体"/>
          <w:kern w:val="0"/>
          <w:sz w:val="22"/>
          <w:szCs w:val="22"/>
        </w:rPr>
      </w:pP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57594A20" wp14:editId="46F64410">
            <wp:extent cx="1143000" cy="10414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2"/>
          <w:szCs w:val="22"/>
        </w:rPr>
        <w:t xml:space="preserve"> </w:t>
      </w: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58B0991B" wp14:editId="1FAA0409">
            <wp:extent cx="1079500" cy="1003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A8" w:rsidRDefault="004E26A8" w:rsidP="004E26A8">
      <w:pPr>
        <w:widowControl/>
        <w:rPr>
          <w:rFonts w:ascii="宋体" w:eastAsia="宋体" w:hAnsi="宋体" w:cs="宋体"/>
          <w:kern w:val="0"/>
          <w:sz w:val="22"/>
          <w:szCs w:val="22"/>
        </w:rPr>
      </w:pPr>
      <w:r w:rsidRPr="004E26A8">
        <w:rPr>
          <w:rFonts w:ascii="宋体" w:eastAsia="宋体" w:hAnsi="宋体" w:cs="宋体"/>
          <w:kern w:val="0"/>
          <w:sz w:val="22"/>
          <w:szCs w:val="22"/>
        </w:rPr>
        <w:t>-input scene2_12.txt -size 200 200 -output output2_12.tga -</w:t>
      </w:r>
      <w:proofErr w:type="spellStart"/>
      <w:r w:rsidRPr="004E26A8">
        <w:rPr>
          <w:rFonts w:ascii="宋体" w:eastAsia="宋体" w:hAnsi="宋体" w:cs="宋体"/>
          <w:kern w:val="0"/>
          <w:sz w:val="22"/>
          <w:szCs w:val="22"/>
        </w:rPr>
        <w:t>normals</w:t>
      </w:r>
      <w:proofErr w:type="spellEnd"/>
      <w:r w:rsidRPr="004E26A8">
        <w:rPr>
          <w:rFonts w:ascii="宋体" w:eastAsia="宋体" w:hAnsi="宋体" w:cs="宋体"/>
          <w:kern w:val="0"/>
          <w:sz w:val="22"/>
          <w:szCs w:val="22"/>
        </w:rPr>
        <w:t xml:space="preserve"> normals2_12.tga</w:t>
      </w:r>
    </w:p>
    <w:p w:rsidR="004E26A8" w:rsidRDefault="004E26A8" w:rsidP="004E26A8">
      <w:pPr>
        <w:widowControl/>
        <w:jc w:val="center"/>
        <w:rPr>
          <w:rFonts w:ascii="宋体" w:eastAsia="宋体" w:hAnsi="宋体" w:cs="宋体"/>
          <w:kern w:val="0"/>
          <w:sz w:val="22"/>
          <w:szCs w:val="22"/>
        </w:rPr>
      </w:pP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17794F08" wp14:editId="71171127">
            <wp:extent cx="1061155" cy="1040944"/>
            <wp:effectExtent l="0" t="0" r="571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78239" cy="105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2"/>
          <w:szCs w:val="22"/>
        </w:rPr>
        <w:t xml:space="preserve"> </w:t>
      </w: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27B3EEE2" wp14:editId="7AB4BD3E">
            <wp:extent cx="1016000" cy="1036320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29113" cy="10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A8" w:rsidRDefault="004E26A8" w:rsidP="004E26A8">
      <w:pPr>
        <w:widowControl/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4E26A8">
        <w:rPr>
          <w:rFonts w:ascii="宋体" w:eastAsia="宋体" w:hAnsi="宋体" w:cs="宋体"/>
          <w:kern w:val="0"/>
          <w:sz w:val="22"/>
          <w:szCs w:val="22"/>
        </w:rPr>
        <w:t>-input scene2_13.txt -size 200 200 -output output2_13.tga -</w:t>
      </w:r>
      <w:proofErr w:type="spellStart"/>
      <w:r w:rsidRPr="004E26A8">
        <w:rPr>
          <w:rFonts w:ascii="宋体" w:eastAsia="宋体" w:hAnsi="宋体" w:cs="宋体"/>
          <w:kern w:val="0"/>
          <w:sz w:val="22"/>
          <w:szCs w:val="22"/>
        </w:rPr>
        <w:t>normals</w:t>
      </w:r>
      <w:proofErr w:type="spellEnd"/>
      <w:r w:rsidRPr="004E26A8">
        <w:rPr>
          <w:rFonts w:ascii="宋体" w:eastAsia="宋体" w:hAnsi="宋体" w:cs="宋体"/>
          <w:kern w:val="0"/>
          <w:sz w:val="22"/>
          <w:szCs w:val="22"/>
        </w:rPr>
        <w:t xml:space="preserve"> normals2_13.tga</w:t>
      </w:r>
    </w:p>
    <w:p w:rsidR="004E26A8" w:rsidRDefault="004E26A8" w:rsidP="004E26A8">
      <w:pPr>
        <w:widowControl/>
        <w:jc w:val="center"/>
        <w:rPr>
          <w:rFonts w:ascii="宋体" w:eastAsia="宋体" w:hAnsi="宋体" w:cs="宋体"/>
          <w:kern w:val="0"/>
          <w:sz w:val="22"/>
          <w:szCs w:val="22"/>
        </w:rPr>
      </w:pP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182E5152" wp14:editId="47D7ADDF">
            <wp:extent cx="970845" cy="90683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79544" cy="9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2"/>
          <w:szCs w:val="22"/>
        </w:rPr>
        <w:t xml:space="preserve"> </w:t>
      </w: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7E8BBFAD" wp14:editId="464569AE">
            <wp:extent cx="993422" cy="924571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08368" cy="93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A8" w:rsidRDefault="004E26A8" w:rsidP="004E26A8">
      <w:pPr>
        <w:widowControl/>
        <w:jc w:val="center"/>
        <w:rPr>
          <w:rFonts w:ascii="宋体" w:eastAsia="宋体" w:hAnsi="宋体" w:cs="宋体"/>
          <w:kern w:val="0"/>
          <w:sz w:val="22"/>
          <w:szCs w:val="22"/>
        </w:rPr>
      </w:pPr>
      <w:r w:rsidRPr="004E26A8">
        <w:rPr>
          <w:rFonts w:ascii="宋体" w:eastAsia="宋体" w:hAnsi="宋体" w:cs="宋体"/>
          <w:kern w:val="0"/>
          <w:sz w:val="22"/>
          <w:szCs w:val="22"/>
        </w:rPr>
        <w:lastRenderedPageBreak/>
        <w:t xml:space="preserve">   -input scene2_14.txt -size 200 200 -output output2_14.tga     -input scene2_15.txt -size 200 200 -output output2_15.tga</w:t>
      </w:r>
    </w:p>
    <w:p w:rsidR="004E26A8" w:rsidRDefault="004E26A8" w:rsidP="004E26A8">
      <w:pPr>
        <w:widowControl/>
        <w:jc w:val="center"/>
        <w:rPr>
          <w:rFonts w:ascii="宋体" w:eastAsia="宋体" w:hAnsi="宋体" w:cs="宋体"/>
          <w:kern w:val="0"/>
          <w:sz w:val="22"/>
          <w:szCs w:val="22"/>
        </w:rPr>
      </w:pP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0351F19D" wp14:editId="41FD74B2">
            <wp:extent cx="1117600" cy="1092200"/>
            <wp:effectExtent l="0" t="0" r="0" b="0"/>
            <wp:docPr id="38" name="图片 38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2"/>
          <w:szCs w:val="22"/>
        </w:rPr>
        <w:t xml:space="preserve"> </w:t>
      </w: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2218B2D0" wp14:editId="4EE873A5">
            <wp:extent cx="1092200" cy="11176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A8" w:rsidRDefault="004E26A8" w:rsidP="004E26A8">
      <w:pPr>
        <w:widowControl/>
        <w:jc w:val="center"/>
        <w:rPr>
          <w:rFonts w:ascii="宋体" w:eastAsia="宋体" w:hAnsi="宋体" w:cs="宋体"/>
          <w:kern w:val="0"/>
          <w:sz w:val="22"/>
          <w:szCs w:val="22"/>
        </w:rPr>
      </w:pPr>
      <w:r w:rsidRPr="004E26A8">
        <w:rPr>
          <w:rFonts w:ascii="宋体" w:eastAsia="宋体" w:hAnsi="宋体" w:cs="宋体"/>
          <w:kern w:val="0"/>
          <w:sz w:val="22"/>
          <w:szCs w:val="22"/>
        </w:rPr>
        <w:t xml:space="preserve">   -input scene2_16.txt -size 200 200 -output output2_16.tga -depth 2 7 depth2_16.tga</w:t>
      </w:r>
    </w:p>
    <w:p w:rsidR="004E26A8" w:rsidRPr="00E5146B" w:rsidRDefault="004E26A8" w:rsidP="004E26A8">
      <w:pPr>
        <w:widowControl/>
        <w:jc w:val="center"/>
        <w:rPr>
          <w:rFonts w:ascii="宋体" w:eastAsia="宋体" w:hAnsi="宋体" w:cs="宋体" w:hint="eastAsia"/>
          <w:kern w:val="0"/>
          <w:sz w:val="22"/>
          <w:szCs w:val="22"/>
        </w:rPr>
      </w:pPr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69C7D260" wp14:editId="4704658A">
            <wp:extent cx="1092200" cy="10922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2"/>
          <w:szCs w:val="22"/>
        </w:rPr>
        <w:t xml:space="preserve"> </w:t>
      </w:r>
      <w:bookmarkStart w:id="0" w:name="_GoBack"/>
      <w:bookmarkEnd w:id="0"/>
      <w:r w:rsidRPr="004E26A8">
        <w:rPr>
          <w:rFonts w:ascii="宋体" w:eastAsia="宋体" w:hAnsi="宋体" w:cs="宋体"/>
          <w:kern w:val="0"/>
          <w:sz w:val="22"/>
          <w:szCs w:val="22"/>
        </w:rPr>
        <w:drawing>
          <wp:inline distT="0" distB="0" distL="0" distR="0" wp14:anchorId="64C9C356" wp14:editId="5EB2836E">
            <wp:extent cx="1117600" cy="11049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6A8" w:rsidRPr="00E5146B" w:rsidSect="0064529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79F"/>
    <w:rsid w:val="0028355B"/>
    <w:rsid w:val="004E26A8"/>
    <w:rsid w:val="00645293"/>
    <w:rsid w:val="006D1524"/>
    <w:rsid w:val="00733FCE"/>
    <w:rsid w:val="008C679F"/>
    <w:rsid w:val="00A91652"/>
    <w:rsid w:val="00E51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3C2843"/>
  <w15:chartTrackingRefBased/>
  <w15:docId w15:val="{ECDB84D7-8E60-B942-812C-4AC41AFCF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1524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D152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1524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1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507</Words>
  <Characters>2890</Characters>
  <Application>Microsoft Office Word</Application>
  <DocSecurity>0</DocSecurity>
  <Lines>24</Lines>
  <Paragraphs>6</Paragraphs>
  <ScaleCrop>false</ScaleCrop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x3875</dc:creator>
  <cp:keywords/>
  <dc:description/>
  <cp:lastModifiedBy>x3875</cp:lastModifiedBy>
  <cp:revision>3</cp:revision>
  <dcterms:created xsi:type="dcterms:W3CDTF">2019-12-14T07:45:00Z</dcterms:created>
  <dcterms:modified xsi:type="dcterms:W3CDTF">2019-12-20T08:41:00Z</dcterms:modified>
</cp:coreProperties>
</file>