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9"/>
        <w:ind w:left="0"/>
        <w:rPr>
          <w:rFonts w:ascii="Times New Roman"/>
          <w:sz w:val="16"/>
        </w:rPr>
      </w:pPr>
    </w:p>
    <w:p>
      <w:pPr>
        <w:spacing w:before="6"/>
        <w:ind w:left="1844" w:right="2160" w:firstLine="0"/>
        <w:jc w:val="center"/>
        <w:rPr>
          <w:rFonts w:ascii="STKaitiSC-Black" w:eastAsia="STKaitiSC-Black" w:hint="eastAsia"/>
          <w:b/>
          <w:sz w:val="44"/>
        </w:rPr>
      </w:pPr>
      <w:r>
        <w:rPr>
          <w:rFonts w:ascii="STKaitiSC-Black" w:eastAsia="STKaitiSC-Black" w:hint="eastAsia"/>
          <w:b/>
          <w:spacing w:val="31"/>
          <w:sz w:val="44"/>
        </w:rPr>
        <w:t>中 国 认 证 认 可 协 会</w:t>
      </w:r>
    </w:p>
    <w:p>
      <w:pPr>
        <w:pStyle w:val="BodyText"/>
        <w:spacing w:before="2"/>
        <w:ind w:left="0"/>
        <w:rPr>
          <w:rFonts w:ascii="STKaitiSC-Black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2880867</wp:posOffset>
            </wp:positionH>
            <wp:positionV relativeFrom="paragraph">
              <wp:posOffset>232383</wp:posOffset>
            </wp:positionV>
            <wp:extent cx="1856772" cy="17988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772" cy="179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rFonts w:ascii="STKaitiSC-Black"/>
          <w:b/>
          <w:sz w:val="41"/>
        </w:rPr>
      </w:pPr>
    </w:p>
    <w:p>
      <w:pPr>
        <w:pStyle w:val="Title"/>
      </w:pPr>
      <w:r>
        <w:rPr>
          <w:spacing w:val="-1"/>
        </w:rPr>
        <w:t>服务认证基础考试大纲</w:t>
      </w:r>
    </w:p>
    <w:p>
      <w:pPr>
        <w:pStyle w:val="Heading1"/>
        <w:spacing w:before="186"/>
        <w:ind w:left="1889" w:right="2145"/>
        <w:jc w:val="center"/>
      </w:pPr>
      <w:r>
        <w:rPr>
          <w:spacing w:val="-11"/>
        </w:rPr>
        <w:t>第 </w:t>
      </w:r>
      <w:r>
        <w:rPr/>
        <w:t>1</w:t>
      </w:r>
      <w:r>
        <w:rPr>
          <w:spacing w:val="-15"/>
        </w:rPr>
        <w:t> 版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ind w:left="0"/>
        <w:rPr>
          <w:sz w:val="36"/>
        </w:rPr>
      </w:pPr>
    </w:p>
    <w:p>
      <w:pPr>
        <w:pStyle w:val="BodyText"/>
        <w:ind w:left="0"/>
        <w:rPr>
          <w:sz w:val="36"/>
        </w:rPr>
      </w:pPr>
    </w:p>
    <w:p>
      <w:pPr>
        <w:pStyle w:val="BodyText"/>
        <w:ind w:left="0"/>
        <w:rPr>
          <w:sz w:val="36"/>
        </w:rPr>
      </w:pPr>
    </w:p>
    <w:p>
      <w:pPr>
        <w:pStyle w:val="BodyText"/>
        <w:ind w:left="0"/>
        <w:rPr>
          <w:sz w:val="36"/>
        </w:rPr>
      </w:pPr>
    </w:p>
    <w:p>
      <w:pPr>
        <w:pStyle w:val="BodyText"/>
        <w:ind w:left="0"/>
        <w:rPr>
          <w:sz w:val="36"/>
        </w:rPr>
      </w:pPr>
    </w:p>
    <w:p>
      <w:pPr>
        <w:pStyle w:val="BodyText"/>
        <w:ind w:left="0"/>
        <w:rPr>
          <w:sz w:val="36"/>
        </w:rPr>
      </w:pPr>
    </w:p>
    <w:p>
      <w:pPr>
        <w:spacing w:before="261"/>
        <w:ind w:left="160" w:right="0" w:firstLine="0"/>
        <w:jc w:val="left"/>
        <w:rPr>
          <w:sz w:val="24"/>
        </w:rPr>
      </w:pPr>
      <w:r>
        <w:rPr>
          <w:w w:val="90"/>
          <w:sz w:val="24"/>
        </w:rPr>
        <w:t>文</w:t>
      </w:r>
      <w:r>
        <w:rPr>
          <w:w w:val="90"/>
          <w:sz w:val="24"/>
        </w:rPr>
        <w:t>件</w:t>
      </w:r>
      <w:r>
        <w:rPr>
          <w:w w:val="90"/>
          <w:sz w:val="24"/>
        </w:rPr>
        <w:t>编</w:t>
      </w:r>
      <w:r>
        <w:rPr>
          <w:w w:val="90"/>
          <w:sz w:val="24"/>
        </w:rPr>
        <w:t>号</w:t>
      </w:r>
      <w:r>
        <w:rPr>
          <w:w w:val="90"/>
          <w:sz w:val="24"/>
        </w:rPr>
        <w:t>：CCAA-TR-104-</w:t>
      </w:r>
      <w:r>
        <w:rPr>
          <w:spacing w:val="-2"/>
          <w:w w:val="90"/>
          <w:sz w:val="24"/>
        </w:rPr>
        <w:t>01:2021</w:t>
      </w:r>
    </w:p>
    <w:p>
      <w:pPr>
        <w:pStyle w:val="BodyText"/>
        <w:spacing w:before="7"/>
        <w:ind w:left="0"/>
        <w:rPr>
          <w:sz w:val="22"/>
        </w:rPr>
      </w:pPr>
    </w:p>
    <w:p>
      <w:pPr>
        <w:tabs>
          <w:tab w:pos="5161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发</w:t>
      </w:r>
      <w:r>
        <w:rPr>
          <w:sz w:val="24"/>
        </w:rPr>
        <w:t>布</w:t>
      </w:r>
      <w:r>
        <w:rPr>
          <w:sz w:val="24"/>
        </w:rPr>
        <w:t>日</w:t>
      </w:r>
      <w:r>
        <w:rPr>
          <w:sz w:val="24"/>
        </w:rPr>
        <w:t>期</w:t>
      </w:r>
      <w:r>
        <w:rPr>
          <w:sz w:val="24"/>
        </w:rPr>
        <w:t>：2021</w:t>
      </w:r>
      <w:r>
        <w:rPr>
          <w:spacing w:val="-15"/>
          <w:sz w:val="24"/>
        </w:rPr>
        <w:t> </w:t>
      </w:r>
      <w:r>
        <w:rPr>
          <w:sz w:val="24"/>
        </w:rPr>
        <w:t>年</w:t>
      </w:r>
      <w:r>
        <w:rPr>
          <w:spacing w:val="34"/>
          <w:sz w:val="24"/>
        </w:rPr>
        <w:t> </w:t>
      </w:r>
      <w:r>
        <w:rPr>
          <w:rFonts w:ascii="Times New Roman" w:eastAsia="Times New Roman"/>
          <w:sz w:val="24"/>
        </w:rPr>
        <w:t>3</w:t>
      </w:r>
      <w:r>
        <w:rPr>
          <w:rFonts w:ascii="Times New Roman" w:eastAsia="Times New Roman"/>
          <w:spacing w:val="42"/>
          <w:sz w:val="24"/>
        </w:rPr>
        <w:t> </w:t>
      </w:r>
      <w:r>
        <w:rPr>
          <w:sz w:val="24"/>
        </w:rPr>
        <w:t>月</w:t>
      </w:r>
      <w:r>
        <w:rPr>
          <w:spacing w:val="36"/>
          <w:sz w:val="24"/>
        </w:rPr>
        <w:t> </w:t>
      </w:r>
      <w:r>
        <w:rPr>
          <w:rFonts w:ascii="Times New Roman" w:eastAsia="Times New Roman"/>
          <w:sz w:val="24"/>
        </w:rPr>
        <w:t>2</w:t>
      </w:r>
      <w:r>
        <w:rPr>
          <w:rFonts w:ascii="Times New Roman" w:eastAsia="Times New Roman"/>
          <w:spacing w:val="42"/>
          <w:sz w:val="24"/>
        </w:rPr>
        <w:t> </w:t>
      </w:r>
      <w:r>
        <w:rPr>
          <w:spacing w:val="-10"/>
          <w:sz w:val="24"/>
        </w:rPr>
        <w:t>日</w:t>
      </w:r>
      <w:r>
        <w:rPr>
          <w:sz w:val="24"/>
        </w:rPr>
        <w:tab/>
      </w:r>
      <w:r>
        <w:rPr>
          <w:w w:val="95"/>
          <w:sz w:val="24"/>
        </w:rPr>
        <w:t>实施日期：2021</w:t>
      </w:r>
      <w:r>
        <w:rPr>
          <w:spacing w:val="3"/>
          <w:sz w:val="24"/>
        </w:rPr>
        <w:t> </w:t>
      </w:r>
      <w:r>
        <w:rPr>
          <w:w w:val="95"/>
          <w:sz w:val="24"/>
        </w:rPr>
        <w:t>年</w:t>
      </w:r>
      <w:r>
        <w:rPr>
          <w:spacing w:val="1"/>
          <w:sz w:val="24"/>
        </w:rPr>
        <w:t> </w:t>
      </w:r>
      <w:r>
        <w:rPr>
          <w:w w:val="95"/>
          <w:sz w:val="24"/>
        </w:rPr>
        <w:t>4</w:t>
      </w:r>
      <w:r>
        <w:rPr>
          <w:spacing w:val="3"/>
          <w:sz w:val="24"/>
        </w:rPr>
        <w:t> </w:t>
      </w:r>
      <w:r>
        <w:rPr>
          <w:w w:val="95"/>
          <w:sz w:val="24"/>
        </w:rPr>
        <w:t>月</w:t>
      </w:r>
      <w:r>
        <w:rPr>
          <w:spacing w:val="1"/>
          <w:sz w:val="24"/>
        </w:rPr>
        <w:t> </w:t>
      </w:r>
      <w:r>
        <w:rPr>
          <w:w w:val="95"/>
          <w:sz w:val="24"/>
        </w:rPr>
        <w:t>1</w:t>
      </w:r>
      <w:r>
        <w:rPr>
          <w:spacing w:val="3"/>
          <w:sz w:val="24"/>
        </w:rPr>
        <w:t> </w:t>
      </w:r>
      <w:r>
        <w:rPr>
          <w:spacing w:val="-10"/>
          <w:w w:val="95"/>
          <w:sz w:val="24"/>
        </w:rPr>
        <w:t>日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640" w:right="1380"/>
        </w:sectPr>
      </w:pPr>
    </w:p>
    <w:p>
      <w:pPr>
        <w:pStyle w:val="BodyText"/>
        <w:spacing w:before="4"/>
        <w:ind w:left="0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1" w:after="0"/>
        <w:ind w:left="443" w:right="0" w:hanging="284"/>
        <w:jc w:val="left"/>
        <w:rPr>
          <w:sz w:val="28"/>
        </w:rPr>
      </w:pPr>
      <w:r>
        <w:rPr>
          <w:spacing w:val="-5"/>
          <w:sz w:val="28"/>
        </w:rPr>
        <w:t>总则</w:t>
      </w:r>
    </w:p>
    <w:p>
      <w:pPr>
        <w:pStyle w:val="Heading1"/>
        <w:spacing w:line="481" w:lineRule="exact"/>
      </w:pPr>
      <w:r>
        <w:rPr/>
        <w:br w:type="column"/>
      </w:r>
      <w:r>
        <w:rPr/>
        <w:t>服务认证基础考试大纲（</w:t>
      </w:r>
      <w:r>
        <w:rPr>
          <w:spacing w:val="-8"/>
        </w:rPr>
        <w:t>第 </w:t>
      </w:r>
      <w:r>
        <w:rPr/>
        <w:t>1</w:t>
      </w:r>
      <w:r>
        <w:rPr>
          <w:spacing w:val="-6"/>
        </w:rPr>
        <w:t> 版</w:t>
      </w:r>
      <w:r>
        <w:rPr>
          <w:spacing w:val="-10"/>
        </w:rPr>
        <w:t>）</w:t>
      </w:r>
    </w:p>
    <w:p>
      <w:pPr>
        <w:spacing w:after="0" w:line="481" w:lineRule="exact"/>
        <w:sectPr>
          <w:footerReference w:type="default" r:id="rId6"/>
          <w:pgSz w:w="11910" w:h="16840"/>
          <w:pgMar w:footer="1025" w:header="0" w:top="1480" w:bottom="1220" w:left="1640" w:right="1380"/>
          <w:pgNumType w:start="1"/>
          <w:cols w:num="2" w:equalWidth="0">
            <w:col w:w="1046" w:space="397"/>
            <w:col w:w="7447"/>
          </w:cols>
        </w:sectPr>
      </w:pPr>
    </w:p>
    <w:p>
      <w:pPr>
        <w:pStyle w:val="BodyText"/>
        <w:spacing w:line="230" w:lineRule="auto"/>
        <w:ind w:left="162" w:right="442" w:firstLine="554"/>
      </w:pPr>
      <w:r>
        <w:rPr>
          <w:w w:val="95"/>
        </w:rPr>
        <w:t>本</w:t>
      </w:r>
      <w:r>
        <w:rPr>
          <w:w w:val="95"/>
        </w:rPr>
        <w:t>大</w:t>
      </w:r>
      <w:r>
        <w:rPr>
          <w:w w:val="95"/>
        </w:rPr>
        <w:t>纲</w:t>
      </w:r>
      <w:r>
        <w:rPr>
          <w:w w:val="95"/>
        </w:rPr>
        <w:t>依</w:t>
      </w:r>
      <w:r>
        <w:rPr>
          <w:w w:val="95"/>
        </w:rPr>
        <w:t>据</w:t>
      </w:r>
      <w:r>
        <w:rPr>
          <w:spacing w:val="80"/>
        </w:rPr>
        <w:t> </w:t>
      </w:r>
      <w:r>
        <w:rPr>
          <w:w w:val="95"/>
        </w:rPr>
        <w:t>CCAA</w:t>
      </w:r>
      <w:r>
        <w:rPr>
          <w:w w:val="95"/>
        </w:rPr>
        <w:t>《</w:t>
      </w:r>
      <w:r>
        <w:rPr>
          <w:w w:val="95"/>
        </w:rPr>
        <w:t>服</w:t>
      </w:r>
      <w:r>
        <w:rPr>
          <w:w w:val="95"/>
        </w:rPr>
        <w:t>务</w:t>
      </w:r>
      <w:r>
        <w:rPr>
          <w:w w:val="95"/>
        </w:rPr>
        <w:t>认</w:t>
      </w:r>
      <w:r>
        <w:rPr>
          <w:w w:val="95"/>
        </w:rPr>
        <w:t>证</w:t>
      </w:r>
      <w:r>
        <w:rPr>
          <w:w w:val="95"/>
        </w:rPr>
        <w:t>审</w:t>
      </w:r>
      <w:r>
        <w:rPr>
          <w:w w:val="95"/>
        </w:rPr>
        <w:t>查</w:t>
      </w:r>
      <w:r>
        <w:rPr>
          <w:w w:val="95"/>
        </w:rPr>
        <w:t>员</w:t>
      </w:r>
      <w:r>
        <w:rPr>
          <w:w w:val="95"/>
        </w:rPr>
        <w:t>注</w:t>
      </w:r>
      <w:r>
        <w:rPr>
          <w:w w:val="95"/>
        </w:rPr>
        <w:t>册</w:t>
      </w:r>
      <w:r>
        <w:rPr>
          <w:w w:val="95"/>
        </w:rPr>
        <w:t>准</w:t>
      </w:r>
      <w:r>
        <w:rPr>
          <w:w w:val="95"/>
        </w:rPr>
        <w:t>则</w:t>
      </w:r>
      <w:r>
        <w:rPr>
          <w:w w:val="95"/>
        </w:rPr>
        <w:t>》</w:t>
      </w:r>
      <w:r>
        <w:rPr>
          <w:w w:val="95"/>
        </w:rPr>
        <w:t>制</w:t>
      </w:r>
      <w:r>
        <w:rPr>
          <w:w w:val="95"/>
        </w:rPr>
        <w:t>定</w:t>
      </w:r>
      <w:r>
        <w:rPr>
          <w:w w:val="95"/>
        </w:rPr>
        <w:t>，适用于拟</w:t>
      </w:r>
      <w:r>
        <w:rPr>
          <w:spacing w:val="-9"/>
        </w:rPr>
        <w:t>向 </w:t>
      </w:r>
      <w:r>
        <w:rPr>
          <w:spacing w:val="-2"/>
        </w:rPr>
        <w:t>CCAA</w:t>
      </w:r>
      <w:r>
        <w:rPr>
          <w:spacing w:val="-5"/>
        </w:rPr>
        <w:t> 申请注册服务认证审查员级别的人员。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355" w:lineRule="exact" w:before="0" w:after="0"/>
        <w:ind w:left="443" w:right="0" w:hanging="284"/>
        <w:jc w:val="left"/>
        <w:rPr>
          <w:sz w:val="28"/>
        </w:rPr>
      </w:pPr>
      <w:r>
        <w:rPr>
          <w:spacing w:val="-3"/>
          <w:sz w:val="28"/>
        </w:rPr>
        <w:t>考试要求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360" w:lineRule="exact" w:before="0" w:after="0"/>
        <w:ind w:left="654" w:right="0" w:hanging="495"/>
        <w:jc w:val="left"/>
        <w:rPr>
          <w:sz w:val="28"/>
        </w:rPr>
      </w:pPr>
      <w:r>
        <w:rPr>
          <w:spacing w:val="-3"/>
          <w:sz w:val="28"/>
        </w:rPr>
        <w:t>考试科目</w:t>
      </w:r>
    </w:p>
    <w:p>
      <w:pPr>
        <w:pStyle w:val="BodyText"/>
        <w:spacing w:line="230" w:lineRule="auto" w:before="1"/>
        <w:ind w:left="160" w:right="263" w:firstLine="559"/>
      </w:pPr>
      <w:r>
        <w:rPr>
          <w:spacing w:val="-2"/>
          <w:w w:val="105"/>
        </w:rPr>
        <w:t>申</w:t>
      </w:r>
      <w:r>
        <w:rPr>
          <w:spacing w:val="-2"/>
          <w:w w:val="105"/>
        </w:rPr>
        <w:t>请</w:t>
      </w:r>
      <w:r>
        <w:rPr>
          <w:spacing w:val="-2"/>
          <w:w w:val="105"/>
        </w:rPr>
        <w:t>注册</w:t>
      </w:r>
      <w:r>
        <w:rPr>
          <w:spacing w:val="-2"/>
          <w:w w:val="105"/>
        </w:rPr>
        <w:t>服</w:t>
      </w:r>
      <w:r>
        <w:rPr>
          <w:spacing w:val="-2"/>
          <w:w w:val="105"/>
        </w:rPr>
        <w:t>务</w:t>
      </w:r>
      <w:r>
        <w:rPr>
          <w:spacing w:val="-2"/>
          <w:w w:val="105"/>
        </w:rPr>
        <w:t>认证</w:t>
      </w:r>
      <w:r>
        <w:rPr>
          <w:spacing w:val="-2"/>
          <w:w w:val="105"/>
        </w:rPr>
        <w:t>审</w:t>
      </w:r>
      <w:r>
        <w:rPr>
          <w:spacing w:val="-2"/>
          <w:w w:val="105"/>
        </w:rPr>
        <w:t>查</w:t>
      </w:r>
      <w:r>
        <w:rPr>
          <w:spacing w:val="-2"/>
          <w:w w:val="105"/>
        </w:rPr>
        <w:t>员</w:t>
      </w:r>
      <w:r>
        <w:rPr>
          <w:spacing w:val="-2"/>
          <w:w w:val="105"/>
        </w:rPr>
        <w:t>级</w:t>
      </w:r>
      <w:r>
        <w:rPr>
          <w:spacing w:val="-2"/>
          <w:w w:val="105"/>
        </w:rPr>
        <w:t>别</w:t>
      </w:r>
      <w:r>
        <w:rPr>
          <w:spacing w:val="-2"/>
          <w:w w:val="105"/>
        </w:rPr>
        <w:t>的人</w:t>
      </w:r>
      <w:r>
        <w:rPr>
          <w:spacing w:val="-2"/>
          <w:w w:val="105"/>
        </w:rPr>
        <w:t>员</w:t>
      </w:r>
      <w:r>
        <w:rPr>
          <w:spacing w:val="-2"/>
          <w:w w:val="105"/>
        </w:rPr>
        <w:t>，需通过“服务认证</w:t>
      </w:r>
      <w:r>
        <w:rPr>
          <w:spacing w:val="-2"/>
          <w:w w:val="105"/>
        </w:rPr>
        <w:t>基</w:t>
      </w:r>
      <w:r>
        <w:rPr>
          <w:spacing w:val="-2"/>
          <w:w w:val="105"/>
        </w:rPr>
        <w:t>础</w:t>
      </w:r>
      <w:r>
        <w:rPr>
          <w:spacing w:val="-2"/>
          <w:w w:val="105"/>
        </w:rPr>
        <w:t>”</w:t>
      </w:r>
      <w:r>
        <w:rPr>
          <w:spacing w:val="-2"/>
          <w:w w:val="110"/>
        </w:rPr>
        <w:t>科</w:t>
      </w:r>
      <w:r>
        <w:rPr>
          <w:spacing w:val="-2"/>
          <w:w w:val="110"/>
        </w:rPr>
        <w:t>目</w:t>
      </w:r>
      <w:r>
        <w:rPr>
          <w:spacing w:val="-2"/>
          <w:w w:val="110"/>
        </w:rPr>
        <w:t>考</w:t>
      </w:r>
      <w:r>
        <w:rPr>
          <w:spacing w:val="-2"/>
          <w:w w:val="110"/>
        </w:rPr>
        <w:t>试。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355" w:lineRule="exact" w:before="0" w:after="0"/>
        <w:ind w:left="654" w:right="0" w:hanging="495"/>
        <w:jc w:val="left"/>
        <w:rPr>
          <w:sz w:val="28"/>
        </w:rPr>
      </w:pPr>
      <w:r>
        <w:rPr>
          <w:spacing w:val="-3"/>
          <w:sz w:val="28"/>
        </w:rPr>
        <w:t>考试方式</w:t>
      </w:r>
    </w:p>
    <w:p>
      <w:pPr>
        <w:pStyle w:val="BodyText"/>
        <w:spacing w:line="230" w:lineRule="auto" w:before="4"/>
        <w:ind w:left="160" w:right="263" w:firstLine="559"/>
      </w:pPr>
      <w:r>
        <w:rPr/>
        <w:t>“</w:t>
      </w:r>
      <w:r>
        <w:rPr/>
        <w:t>服务认证基础”</w:t>
      </w:r>
      <w:r>
        <w:rPr/>
        <w:t>科目考试为闭卷考试，考试试题由 </w:t>
      </w:r>
      <w:r>
        <w:rPr>
          <w:w w:val="95"/>
        </w:rPr>
        <w:t>CCAA </w:t>
      </w:r>
      <w:r>
        <w:rPr/>
        <w:t>统一编</w:t>
      </w:r>
      <w:r>
        <w:rPr>
          <w:w w:val="105"/>
        </w:rPr>
        <w:t>制</w:t>
      </w:r>
      <w:r>
        <w:rPr>
          <w:w w:val="105"/>
        </w:rPr>
        <w:t>，</w:t>
      </w:r>
      <w:r>
        <w:rPr>
          <w:w w:val="105"/>
        </w:rPr>
        <w:t>考</w:t>
      </w:r>
      <w:r>
        <w:rPr>
          <w:w w:val="105"/>
        </w:rPr>
        <w:t>试</w:t>
      </w:r>
      <w:r>
        <w:rPr>
          <w:w w:val="105"/>
        </w:rPr>
        <w:t>时</w:t>
      </w:r>
      <w:r>
        <w:rPr>
          <w:w w:val="105"/>
        </w:rPr>
        <w:t>间</w:t>
      </w:r>
      <w:r>
        <w:rPr>
          <w:w w:val="105"/>
        </w:rPr>
        <w:t> </w:t>
      </w:r>
      <w:r>
        <w:rPr>
          <w:w w:val="95"/>
        </w:rPr>
        <w:t>2 </w:t>
      </w:r>
      <w:r>
        <w:rPr>
          <w:w w:val="105"/>
        </w:rPr>
        <w:t>小</w:t>
      </w:r>
      <w:r>
        <w:rPr>
          <w:w w:val="105"/>
        </w:rPr>
        <w:t>时</w:t>
      </w:r>
      <w:r>
        <w:rPr>
          <w:w w:val="105"/>
        </w:rPr>
        <w:t>。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355" w:lineRule="exact" w:before="0" w:after="0"/>
        <w:ind w:left="654" w:right="0" w:hanging="495"/>
        <w:jc w:val="left"/>
        <w:rPr>
          <w:sz w:val="28"/>
        </w:rPr>
      </w:pPr>
      <w:r>
        <w:rPr>
          <w:spacing w:val="-2"/>
          <w:sz w:val="28"/>
        </w:rPr>
        <w:t>考试频次及地点</w:t>
      </w:r>
    </w:p>
    <w:p>
      <w:pPr>
        <w:pStyle w:val="BodyText"/>
        <w:spacing w:line="230" w:lineRule="auto" w:before="5"/>
        <w:ind w:left="160" w:right="263" w:firstLine="559"/>
      </w:pP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原</w:t>
      </w:r>
      <w:r>
        <w:rPr>
          <w:w w:val="95"/>
        </w:rPr>
        <w:t>则</w:t>
      </w:r>
      <w:r>
        <w:rPr>
          <w:w w:val="95"/>
        </w:rPr>
        <w:t>上</w:t>
      </w:r>
      <w:r>
        <w:rPr>
          <w:w w:val="95"/>
        </w:rPr>
        <w:t>每</w:t>
      </w:r>
      <w:r>
        <w:rPr>
          <w:w w:val="95"/>
        </w:rPr>
        <w:t>年</w:t>
      </w:r>
      <w:r>
        <w:rPr>
          <w:w w:val="95"/>
        </w:rPr>
        <w:t>组</w:t>
      </w:r>
      <w:r>
        <w:rPr>
          <w:w w:val="95"/>
        </w:rPr>
        <w:t>织</w:t>
      </w:r>
      <w:r>
        <w:rPr>
          <w:spacing w:val="37"/>
        </w:rPr>
        <w:t> </w:t>
      </w:r>
      <w:r>
        <w:rPr>
          <w:w w:val="95"/>
        </w:rPr>
        <w:t>2</w:t>
      </w:r>
      <w:r>
        <w:rPr/>
        <w:t> </w:t>
      </w:r>
      <w:r>
        <w:rPr>
          <w:w w:val="95"/>
        </w:rPr>
        <w:t>次，CCAA</w:t>
      </w:r>
      <w:r>
        <w:rPr>
          <w:spacing w:val="37"/>
        </w:rPr>
        <w:t> </w:t>
      </w:r>
      <w:r>
        <w:rPr>
          <w:w w:val="95"/>
        </w:rPr>
        <w:t>在考前</w:t>
      </w:r>
      <w:r>
        <w:rPr/>
        <w:t> </w:t>
      </w:r>
      <w:r>
        <w:rPr>
          <w:w w:val="95"/>
        </w:rPr>
        <w:t>40</w:t>
      </w:r>
      <w:r>
        <w:rPr/>
        <w:t> </w:t>
      </w:r>
      <w:r>
        <w:rPr>
          <w:w w:val="95"/>
        </w:rPr>
        <w:t>天发</w:t>
      </w:r>
      <w:r>
        <w:rPr>
          <w:w w:val="95"/>
        </w:rPr>
        <w:t>布</w:t>
      </w:r>
      <w:r>
        <w:rPr>
          <w:w w:val="95"/>
        </w:rPr>
        <w:t>报</w:t>
      </w:r>
      <w:r>
        <w:rPr>
          <w:w w:val="95"/>
        </w:rPr>
        <w:t>名</w:t>
      </w:r>
      <w:r>
        <w:rPr>
          <w:w w:val="95"/>
        </w:rPr>
        <w:t>通</w:t>
      </w:r>
      <w:r>
        <w:rPr>
          <w:w w:val="95"/>
        </w:rPr>
        <w:t>知</w:t>
      </w:r>
      <w:r>
        <w:rPr>
          <w:w w:val="95"/>
        </w:rPr>
        <w:t>，申</w:t>
      </w:r>
      <w:r>
        <w:rPr>
          <w:spacing w:val="-2"/>
        </w:rPr>
        <w:t>请人可在每次考试设立的考点范围内选择报名并参加考试。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363" w:lineRule="exact" w:before="0" w:after="0"/>
        <w:ind w:left="654" w:right="0" w:hanging="495"/>
        <w:jc w:val="left"/>
        <w:rPr>
          <w:sz w:val="28"/>
        </w:rPr>
      </w:pPr>
      <w:r>
        <w:rPr>
          <w:spacing w:val="-2"/>
          <w:sz w:val="28"/>
        </w:rPr>
        <w:t>考试的题型及分值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1512"/>
        <w:gridCol w:w="2172"/>
        <w:gridCol w:w="2549"/>
      </w:tblGrid>
      <w:tr>
        <w:trPr>
          <w:trHeight w:val="359" w:hRule="atLeast"/>
        </w:trPr>
        <w:tc>
          <w:tcPr>
            <w:tcW w:w="2150" w:type="dxa"/>
          </w:tcPr>
          <w:p>
            <w:pPr>
              <w:pStyle w:val="TableParagraph"/>
              <w:ind w:right="278"/>
              <w:rPr>
                <w:sz w:val="28"/>
              </w:rPr>
            </w:pPr>
            <w:r>
              <w:rPr>
                <w:spacing w:val="-5"/>
                <w:sz w:val="28"/>
              </w:rPr>
              <w:t>题型</w:t>
            </w:r>
          </w:p>
        </w:tc>
        <w:tc>
          <w:tcPr>
            <w:tcW w:w="1512" w:type="dxa"/>
          </w:tcPr>
          <w:p>
            <w:pPr>
              <w:pStyle w:val="TableParagraph"/>
              <w:ind w:left="537" w:right="374"/>
              <w:rPr>
                <w:sz w:val="28"/>
              </w:rPr>
            </w:pPr>
            <w:r>
              <w:rPr>
                <w:spacing w:val="-5"/>
                <w:sz w:val="28"/>
              </w:rPr>
              <w:t>数量</w:t>
            </w:r>
          </w:p>
        </w:tc>
        <w:tc>
          <w:tcPr>
            <w:tcW w:w="2172" w:type="dxa"/>
          </w:tcPr>
          <w:p>
            <w:pPr>
              <w:pStyle w:val="TableParagraph"/>
              <w:ind w:left="255" w:right="-5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单题分值（分</w:t>
            </w:r>
            <w:r>
              <w:rPr>
                <w:spacing w:val="-10"/>
                <w:sz w:val="28"/>
              </w:rPr>
              <w:t>）</w:t>
            </w:r>
          </w:p>
        </w:tc>
        <w:tc>
          <w:tcPr>
            <w:tcW w:w="2549" w:type="dxa"/>
          </w:tcPr>
          <w:p>
            <w:pPr>
              <w:pStyle w:val="TableParagraph"/>
              <w:ind w:left="362"/>
              <w:rPr>
                <w:sz w:val="28"/>
              </w:rPr>
            </w:pPr>
            <w:r>
              <w:rPr>
                <w:spacing w:val="-2"/>
                <w:sz w:val="28"/>
              </w:rPr>
              <w:t>小计分值（分</w:t>
            </w:r>
            <w:r>
              <w:rPr>
                <w:spacing w:val="-10"/>
                <w:sz w:val="28"/>
              </w:rPr>
              <w:t>）</w:t>
            </w:r>
          </w:p>
        </w:tc>
      </w:tr>
      <w:tr>
        <w:trPr>
          <w:trHeight w:val="359" w:hRule="atLeast"/>
        </w:trPr>
        <w:tc>
          <w:tcPr>
            <w:tcW w:w="2150" w:type="dxa"/>
          </w:tcPr>
          <w:p>
            <w:pPr>
              <w:pStyle w:val="TableParagraph"/>
              <w:ind w:right="278"/>
              <w:rPr>
                <w:sz w:val="28"/>
              </w:rPr>
            </w:pPr>
            <w:r>
              <w:rPr>
                <w:spacing w:val="-4"/>
                <w:sz w:val="28"/>
              </w:rPr>
              <w:t>单项选择题</w:t>
            </w:r>
          </w:p>
        </w:tc>
        <w:tc>
          <w:tcPr>
            <w:tcW w:w="1512" w:type="dxa"/>
          </w:tcPr>
          <w:p>
            <w:pPr>
              <w:pStyle w:val="TableParagraph"/>
              <w:ind w:left="537" w:right="374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  <w:tc>
          <w:tcPr>
            <w:tcW w:w="2172" w:type="dxa"/>
          </w:tcPr>
          <w:p>
            <w:pPr>
              <w:pStyle w:val="TableParagraph"/>
              <w:ind w:left="160" w:right="0"/>
              <w:rPr>
                <w:sz w:val="28"/>
              </w:rPr>
            </w:pPr>
            <w:r>
              <w:rPr>
                <w:w w:val="90"/>
                <w:sz w:val="28"/>
              </w:rPr>
              <w:t>1</w:t>
            </w:r>
          </w:p>
        </w:tc>
        <w:tc>
          <w:tcPr>
            <w:tcW w:w="2549" w:type="dxa"/>
          </w:tcPr>
          <w:p>
            <w:pPr>
              <w:pStyle w:val="TableParagraph"/>
              <w:ind w:left="361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</w:tr>
      <w:tr>
        <w:trPr>
          <w:trHeight w:val="359" w:hRule="atLeast"/>
        </w:trPr>
        <w:tc>
          <w:tcPr>
            <w:tcW w:w="2150" w:type="dxa"/>
          </w:tcPr>
          <w:p>
            <w:pPr>
              <w:pStyle w:val="TableParagraph"/>
              <w:ind w:right="278"/>
              <w:rPr>
                <w:sz w:val="28"/>
              </w:rPr>
            </w:pPr>
            <w:r>
              <w:rPr>
                <w:spacing w:val="-4"/>
                <w:sz w:val="28"/>
              </w:rPr>
              <w:t>多项选择题</w:t>
            </w:r>
          </w:p>
        </w:tc>
        <w:tc>
          <w:tcPr>
            <w:tcW w:w="1512" w:type="dxa"/>
          </w:tcPr>
          <w:p>
            <w:pPr>
              <w:pStyle w:val="TableParagraph"/>
              <w:ind w:left="537" w:right="374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172" w:type="dxa"/>
          </w:tcPr>
          <w:p>
            <w:pPr>
              <w:pStyle w:val="TableParagraph"/>
              <w:ind w:left="160" w:right="0"/>
              <w:rPr>
                <w:sz w:val="28"/>
              </w:rPr>
            </w:pPr>
            <w:r>
              <w:rPr>
                <w:w w:val="90"/>
                <w:sz w:val="28"/>
              </w:rPr>
              <w:t>2</w:t>
            </w:r>
          </w:p>
        </w:tc>
        <w:tc>
          <w:tcPr>
            <w:tcW w:w="2549" w:type="dxa"/>
          </w:tcPr>
          <w:p>
            <w:pPr>
              <w:pStyle w:val="TableParagraph"/>
              <w:ind w:left="361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</w:tr>
      <w:tr>
        <w:trPr>
          <w:trHeight w:val="362" w:hRule="atLeast"/>
        </w:trPr>
        <w:tc>
          <w:tcPr>
            <w:tcW w:w="2150" w:type="dxa"/>
          </w:tcPr>
          <w:p>
            <w:pPr>
              <w:pStyle w:val="TableParagraph"/>
              <w:spacing w:line="342" w:lineRule="exact"/>
              <w:ind w:right="275"/>
              <w:rPr>
                <w:sz w:val="28"/>
              </w:rPr>
            </w:pPr>
            <w:r>
              <w:rPr>
                <w:spacing w:val="-4"/>
                <w:sz w:val="28"/>
              </w:rPr>
              <w:t>问答题</w:t>
            </w:r>
          </w:p>
        </w:tc>
        <w:tc>
          <w:tcPr>
            <w:tcW w:w="1512" w:type="dxa"/>
          </w:tcPr>
          <w:p>
            <w:pPr>
              <w:pStyle w:val="TableParagraph"/>
              <w:spacing w:line="342" w:lineRule="exact"/>
              <w:ind w:left="165" w:right="0"/>
              <w:rPr>
                <w:sz w:val="28"/>
              </w:rPr>
            </w:pPr>
            <w:r>
              <w:rPr>
                <w:w w:val="90"/>
                <w:sz w:val="28"/>
              </w:rPr>
              <w:t>2</w:t>
            </w:r>
          </w:p>
        </w:tc>
        <w:tc>
          <w:tcPr>
            <w:tcW w:w="2172" w:type="dxa"/>
          </w:tcPr>
          <w:p>
            <w:pPr>
              <w:pStyle w:val="TableParagraph"/>
              <w:spacing w:line="342" w:lineRule="exact"/>
              <w:ind w:left="993" w:right="827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549" w:type="dxa"/>
          </w:tcPr>
          <w:p>
            <w:pPr>
              <w:pStyle w:val="TableParagraph"/>
              <w:spacing w:line="342" w:lineRule="exact"/>
              <w:ind w:left="361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</w:tr>
      <w:tr>
        <w:trPr>
          <w:trHeight w:val="359" w:hRule="atLeast"/>
        </w:trPr>
        <w:tc>
          <w:tcPr>
            <w:tcW w:w="2150" w:type="dxa"/>
          </w:tcPr>
          <w:p>
            <w:pPr>
              <w:pStyle w:val="TableParagraph"/>
              <w:ind w:right="278"/>
              <w:rPr>
                <w:sz w:val="28"/>
              </w:rPr>
            </w:pPr>
            <w:r>
              <w:rPr>
                <w:spacing w:val="-4"/>
                <w:sz w:val="28"/>
              </w:rPr>
              <w:t>综合应用题</w:t>
            </w:r>
          </w:p>
        </w:tc>
        <w:tc>
          <w:tcPr>
            <w:tcW w:w="1512" w:type="dxa"/>
          </w:tcPr>
          <w:p>
            <w:pPr>
              <w:pStyle w:val="TableParagraph"/>
              <w:ind w:left="165" w:right="0"/>
              <w:rPr>
                <w:sz w:val="28"/>
              </w:rPr>
            </w:pPr>
            <w:r>
              <w:rPr>
                <w:w w:val="90"/>
                <w:sz w:val="28"/>
              </w:rPr>
              <w:t>1</w:t>
            </w:r>
          </w:p>
        </w:tc>
        <w:tc>
          <w:tcPr>
            <w:tcW w:w="2172" w:type="dxa"/>
          </w:tcPr>
          <w:p>
            <w:pPr>
              <w:pStyle w:val="TableParagraph"/>
              <w:ind w:left="993" w:right="827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2549" w:type="dxa"/>
          </w:tcPr>
          <w:p>
            <w:pPr>
              <w:pStyle w:val="TableParagraph"/>
              <w:ind w:left="361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354" w:lineRule="exact" w:before="0" w:after="0"/>
        <w:ind w:left="654" w:right="0" w:hanging="495"/>
        <w:jc w:val="left"/>
        <w:rPr>
          <w:sz w:val="28"/>
        </w:rPr>
      </w:pPr>
      <w:r>
        <w:rPr>
          <w:spacing w:val="-2"/>
          <w:sz w:val="28"/>
        </w:rPr>
        <w:t>考试合格判定</w:t>
      </w:r>
    </w:p>
    <w:p>
      <w:pPr>
        <w:pStyle w:val="BodyText"/>
        <w:spacing w:line="230" w:lineRule="auto" w:before="4"/>
        <w:ind w:left="160" w:right="122" w:firstLine="559"/>
      </w:pPr>
      <w:r>
        <w:rPr>
          <w:w w:val="280"/>
        </w:rPr>
        <w:t>“</w:t>
      </w:r>
      <w:r>
        <w:rPr/>
        <w:t>服务认证基础</w:t>
      </w:r>
      <w:r>
        <w:rPr>
          <w:spacing w:val="-76"/>
          <w:w w:val="280"/>
        </w:rPr>
        <w:t>”</w:t>
      </w:r>
      <w:r>
        <w:rPr>
          <w:spacing w:val="-3"/>
        </w:rPr>
        <w:t>科目考试的满分为 </w:t>
      </w:r>
      <w:r>
        <w:rPr/>
        <w:t>100</w:t>
      </w:r>
      <w:r>
        <w:rPr>
          <w:spacing w:val="-16"/>
        </w:rPr>
        <w:t> 分，考试成绩 </w:t>
      </w:r>
      <w:r>
        <w:rPr/>
        <w:t>70</w:t>
      </w:r>
      <w:r>
        <w:rPr>
          <w:spacing w:val="-48"/>
        </w:rPr>
        <w:t> 分</w:t>
      </w:r>
      <w:r>
        <w:rPr/>
        <w:t>（含</w:t>
      </w:r>
      <w:r>
        <w:rPr/>
        <w:t>）</w:t>
      </w:r>
      <w:r>
        <w:rPr>
          <w:spacing w:val="-2"/>
        </w:rPr>
        <w:t>以上为合格。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355" w:lineRule="exact" w:before="0" w:after="0"/>
        <w:ind w:left="654" w:right="0" w:hanging="495"/>
        <w:jc w:val="left"/>
        <w:rPr>
          <w:sz w:val="28"/>
        </w:rPr>
      </w:pPr>
      <w:r>
        <w:rPr>
          <w:spacing w:val="-2"/>
          <w:sz w:val="28"/>
        </w:rPr>
        <w:t>考试结果发布</w:t>
      </w:r>
    </w:p>
    <w:p>
      <w:pPr>
        <w:pStyle w:val="BodyText"/>
        <w:spacing w:line="230" w:lineRule="auto" w:before="4"/>
        <w:ind w:left="160" w:right="111" w:firstLine="559"/>
      </w:pPr>
      <w:r>
        <w:rPr>
          <w:w w:val="95"/>
        </w:rPr>
        <w:t>CCAA </w:t>
      </w:r>
      <w:r>
        <w:rPr>
          <w:w w:val="95"/>
        </w:rPr>
        <w:t>将</w:t>
      </w:r>
      <w:r>
        <w:rPr>
          <w:w w:val="95"/>
        </w:rPr>
        <w:t>在</w:t>
      </w: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束后 45 </w:t>
      </w:r>
      <w:r>
        <w:rPr>
          <w:w w:val="95"/>
        </w:rPr>
        <w:t>天</w:t>
      </w:r>
      <w:r>
        <w:rPr>
          <w:w w:val="95"/>
        </w:rPr>
        <w:t>（遇</w:t>
      </w:r>
      <w:r>
        <w:rPr>
          <w:w w:val="95"/>
        </w:rPr>
        <w:t>法</w:t>
      </w:r>
      <w:r>
        <w:rPr>
          <w:w w:val="95"/>
        </w:rPr>
        <w:t>定</w:t>
      </w:r>
      <w:r>
        <w:rPr>
          <w:w w:val="95"/>
        </w:rPr>
        <w:t>节</w:t>
      </w:r>
      <w:r>
        <w:rPr>
          <w:w w:val="95"/>
        </w:rPr>
        <w:t>日</w:t>
      </w:r>
      <w:r>
        <w:rPr>
          <w:w w:val="95"/>
        </w:rPr>
        <w:t>顺</w:t>
      </w:r>
      <w:r>
        <w:rPr>
          <w:w w:val="95"/>
        </w:rPr>
        <w:t>延</w:t>
      </w:r>
      <w:r>
        <w:rPr>
          <w:w w:val="95"/>
        </w:rPr>
        <w:t>）</w:t>
      </w:r>
      <w:r>
        <w:rPr>
          <w:w w:val="95"/>
        </w:rPr>
        <w:t>内</w:t>
      </w:r>
      <w:r>
        <w:rPr>
          <w:w w:val="95"/>
        </w:rPr>
        <w:t>发</w:t>
      </w:r>
      <w:r>
        <w:rPr>
          <w:w w:val="95"/>
        </w:rPr>
        <w:t>布</w:t>
      </w: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果</w:t>
      </w:r>
      <w:r>
        <w:rPr>
          <w:w w:val="95"/>
        </w:rPr>
        <w:t>，</w:t>
      </w:r>
      <w:r>
        <w:rPr>
          <w:spacing w:val="10"/>
        </w:rPr>
        <w:t>申请人可在</w:t>
      </w:r>
      <w:r>
        <w:rPr/>
        <w:t>CCAA</w:t>
      </w:r>
      <w:r>
        <w:rPr>
          <w:spacing w:val="-5"/>
        </w:rPr>
        <w:t> 官方指定渠道查询考试成绩。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355" w:lineRule="exact" w:before="0" w:after="0"/>
        <w:ind w:left="443" w:right="0" w:hanging="284"/>
        <w:jc w:val="left"/>
        <w:rPr>
          <w:sz w:val="28"/>
        </w:rPr>
      </w:pPr>
      <w:r>
        <w:rPr>
          <w:spacing w:val="-3"/>
          <w:sz w:val="28"/>
        </w:rPr>
        <w:t>考试内容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360" w:lineRule="exact" w:before="0" w:after="0"/>
        <w:ind w:left="654" w:right="0" w:hanging="495"/>
        <w:jc w:val="left"/>
        <w:rPr>
          <w:sz w:val="28"/>
        </w:rPr>
      </w:pPr>
      <w:r>
        <w:rPr>
          <w:spacing w:val="-1"/>
          <w:sz w:val="28"/>
        </w:rPr>
        <w:t>理解服务及其认证相关的术语和定义。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360" w:lineRule="exact" w:before="0" w:after="0"/>
        <w:ind w:left="654" w:right="0" w:hanging="495"/>
        <w:jc w:val="left"/>
        <w:rPr>
          <w:sz w:val="28"/>
        </w:rPr>
      </w:pPr>
      <w:r>
        <w:rPr>
          <w:spacing w:val="-1"/>
          <w:sz w:val="28"/>
        </w:rPr>
        <w:t>理解与服务认证有关的合格评定标准，如：</w:t>
      </w:r>
    </w:p>
    <w:p>
      <w:pPr>
        <w:pStyle w:val="BodyText"/>
        <w:spacing w:line="230" w:lineRule="auto" w:before="5"/>
        <w:ind w:right="667"/>
      </w:pPr>
      <w:r>
        <w:rPr>
          <w:w w:val="69"/>
        </w:rPr>
        <w:t>G</w:t>
      </w:r>
      <w:r>
        <w:rPr>
          <w:w w:val="80"/>
        </w:rPr>
        <w:t>B</w:t>
      </w:r>
      <w:r>
        <w:rPr>
          <w:w w:val="185"/>
        </w:rPr>
        <w:t>/</w:t>
      </w:r>
      <w:r>
        <w:rPr>
          <w:w w:val="87"/>
        </w:rPr>
        <w:t>T</w:t>
      </w:r>
      <w:r>
        <w:rPr>
          <w:w w:val="95"/>
        </w:rPr>
        <w:t>2</w:t>
      </w:r>
      <w:r>
        <w:rPr>
          <w:spacing w:val="-3"/>
          <w:w w:val="95"/>
        </w:rPr>
        <w:t>7</w:t>
      </w:r>
      <w:r>
        <w:rPr>
          <w:spacing w:val="2"/>
          <w:w w:val="95"/>
        </w:rPr>
        <w:t>0</w:t>
      </w:r>
      <w:r>
        <w:rPr>
          <w:spacing w:val="-3"/>
          <w:w w:val="95"/>
        </w:rPr>
        <w:t>6</w:t>
      </w:r>
      <w:r>
        <w:rPr>
          <w:spacing w:val="2"/>
          <w:w w:val="95"/>
        </w:rPr>
        <w:t>5</w:t>
      </w:r>
      <w:r>
        <w:rPr>
          <w:spacing w:val="-7"/>
        </w:rPr>
        <w:t>《合格评定 产品、过程和服务认证机构要求》；</w:t>
      </w:r>
      <w:r>
        <w:rPr/>
        <w:t> </w:t>
      </w:r>
      <w:r>
        <w:rPr>
          <w:w w:val="69"/>
        </w:rPr>
        <w:t>G</w:t>
      </w:r>
      <w:r>
        <w:rPr>
          <w:w w:val="80"/>
        </w:rPr>
        <w:t>B</w:t>
      </w:r>
      <w:r>
        <w:rPr>
          <w:w w:val="185"/>
        </w:rPr>
        <w:t>/</w:t>
      </w:r>
      <w:r>
        <w:rPr>
          <w:w w:val="87"/>
        </w:rPr>
        <w:t>T</w:t>
      </w:r>
      <w:r>
        <w:rPr>
          <w:w w:val="95"/>
        </w:rPr>
        <w:t>2</w:t>
      </w:r>
      <w:r>
        <w:rPr>
          <w:spacing w:val="-3"/>
          <w:w w:val="95"/>
        </w:rPr>
        <w:t>7</w:t>
      </w:r>
      <w:r>
        <w:rPr>
          <w:spacing w:val="2"/>
          <w:w w:val="95"/>
        </w:rPr>
        <w:t>0</w:t>
      </w:r>
      <w:r>
        <w:rPr>
          <w:spacing w:val="-3"/>
          <w:w w:val="95"/>
        </w:rPr>
        <w:t>6</w:t>
      </w:r>
      <w:r>
        <w:rPr>
          <w:spacing w:val="2"/>
          <w:w w:val="95"/>
        </w:rPr>
        <w:t>7</w:t>
      </w:r>
      <w:r>
        <w:rPr>
          <w:spacing w:val="-7"/>
        </w:rPr>
        <w:t>《合格评定 产品认证基础和产品认证方案指南》；</w:t>
      </w:r>
      <w:r>
        <w:rPr/>
        <w:t> </w:t>
      </w:r>
      <w:r>
        <w:rPr>
          <w:spacing w:val="7"/>
          <w:w w:val="64"/>
        </w:rPr>
        <w:t>G</w:t>
      </w:r>
      <w:r>
        <w:rPr>
          <w:spacing w:val="7"/>
          <w:w w:val="75"/>
        </w:rPr>
        <w:t>B</w:t>
      </w:r>
      <w:r>
        <w:rPr>
          <w:spacing w:val="7"/>
          <w:w w:val="180"/>
        </w:rPr>
        <w:t>/</w:t>
      </w:r>
      <w:r>
        <w:rPr>
          <w:spacing w:val="7"/>
          <w:w w:val="82"/>
        </w:rPr>
        <w:t>T</w:t>
      </w:r>
      <w:r>
        <w:rPr>
          <w:spacing w:val="7"/>
          <w:w w:val="90"/>
        </w:rPr>
        <w:t>2</w:t>
      </w:r>
      <w:r>
        <w:rPr>
          <w:spacing w:val="4"/>
          <w:w w:val="90"/>
        </w:rPr>
        <w:t>7</w:t>
      </w:r>
      <w:r>
        <w:rPr>
          <w:spacing w:val="9"/>
          <w:w w:val="90"/>
        </w:rPr>
        <w:t>0</w:t>
      </w:r>
      <w:r>
        <w:rPr>
          <w:spacing w:val="4"/>
          <w:w w:val="90"/>
        </w:rPr>
        <w:t>5</w:t>
      </w:r>
      <w:r>
        <w:rPr>
          <w:spacing w:val="-58"/>
          <w:w w:val="90"/>
        </w:rPr>
        <w:t>3</w:t>
      </w:r>
      <w:r>
        <w:rPr>
          <w:w w:val="95"/>
        </w:rPr>
        <w:t>《</w:t>
      </w:r>
      <w:r>
        <w:rPr>
          <w:w w:val="95"/>
        </w:rPr>
        <w:t>合</w:t>
      </w:r>
      <w:r>
        <w:rPr>
          <w:w w:val="95"/>
        </w:rPr>
        <w:t>格</w:t>
      </w:r>
      <w:r>
        <w:rPr>
          <w:w w:val="95"/>
        </w:rPr>
        <w:t>评定</w:t>
      </w:r>
      <w:r>
        <w:rPr>
          <w:spacing w:val="59"/>
          <w:w w:val="150"/>
        </w:rPr>
        <w:t>  </w:t>
      </w:r>
      <w:r>
        <w:rPr>
          <w:w w:val="95"/>
        </w:rPr>
        <w:t>产</w:t>
      </w:r>
      <w:r>
        <w:rPr>
          <w:w w:val="95"/>
        </w:rPr>
        <w:t>品</w:t>
      </w:r>
      <w:r>
        <w:rPr>
          <w:w w:val="95"/>
        </w:rPr>
        <w:t>认</w:t>
      </w:r>
      <w:r>
        <w:rPr>
          <w:w w:val="95"/>
        </w:rPr>
        <w:t>证</w:t>
      </w:r>
      <w:r>
        <w:rPr>
          <w:w w:val="95"/>
        </w:rPr>
        <w:t>中</w:t>
      </w:r>
      <w:r>
        <w:rPr>
          <w:w w:val="95"/>
        </w:rPr>
        <w:t>利</w:t>
      </w:r>
      <w:r>
        <w:rPr>
          <w:w w:val="95"/>
        </w:rPr>
        <w:t>用</w:t>
      </w:r>
      <w:r>
        <w:rPr>
          <w:w w:val="95"/>
        </w:rPr>
        <w:t>组</w:t>
      </w:r>
      <w:r>
        <w:rPr>
          <w:w w:val="95"/>
        </w:rPr>
        <w:t>织</w:t>
      </w:r>
      <w:r>
        <w:rPr>
          <w:w w:val="95"/>
        </w:rPr>
        <w:t>质</w:t>
      </w:r>
      <w:r>
        <w:rPr>
          <w:w w:val="95"/>
        </w:rPr>
        <w:t>量</w:t>
      </w:r>
      <w:r>
        <w:rPr>
          <w:w w:val="95"/>
        </w:rPr>
        <w:t>管</w:t>
      </w:r>
      <w:r>
        <w:rPr>
          <w:w w:val="95"/>
        </w:rPr>
        <w:t>理</w:t>
      </w:r>
      <w:r>
        <w:rPr>
          <w:w w:val="95"/>
        </w:rPr>
        <w:t>体</w:t>
      </w:r>
      <w:r>
        <w:rPr>
          <w:w w:val="95"/>
        </w:rPr>
        <w:t>系</w:t>
      </w:r>
      <w:r>
        <w:rPr>
          <w:spacing w:val="-5"/>
          <w:w w:val="95"/>
        </w:rPr>
        <w:t>的指</w:t>
      </w:r>
    </w:p>
    <w:p>
      <w:pPr>
        <w:pStyle w:val="BodyText"/>
        <w:spacing w:line="355" w:lineRule="exact"/>
        <w:ind w:left="160"/>
      </w:pPr>
      <w:r>
        <w:rPr>
          <w:spacing w:val="-51"/>
        </w:rPr>
        <w:t>南》；</w:t>
      </w:r>
    </w:p>
    <w:p>
      <w:pPr>
        <w:pStyle w:val="BodyText"/>
        <w:spacing w:line="230" w:lineRule="auto" w:before="4"/>
        <w:ind w:right="667"/>
      </w:pPr>
      <w:r>
        <w:rPr>
          <w:w w:val="69"/>
        </w:rPr>
        <w:t>G</w:t>
      </w:r>
      <w:r>
        <w:rPr>
          <w:w w:val="80"/>
        </w:rPr>
        <w:t>B</w:t>
      </w:r>
      <w:r>
        <w:rPr>
          <w:w w:val="185"/>
        </w:rPr>
        <w:t>/</w:t>
      </w:r>
      <w:r>
        <w:rPr>
          <w:w w:val="87"/>
        </w:rPr>
        <w:t>T</w:t>
      </w:r>
      <w:r>
        <w:rPr>
          <w:w w:val="95"/>
        </w:rPr>
        <w:t>2</w:t>
      </w:r>
      <w:r>
        <w:rPr>
          <w:spacing w:val="-3"/>
          <w:w w:val="95"/>
        </w:rPr>
        <w:t>7</w:t>
      </w:r>
      <w:r>
        <w:rPr>
          <w:spacing w:val="2"/>
          <w:w w:val="95"/>
        </w:rPr>
        <w:t>2</w:t>
      </w:r>
      <w:r>
        <w:rPr>
          <w:spacing w:val="-3"/>
          <w:w w:val="95"/>
        </w:rPr>
        <w:t>0</w:t>
      </w:r>
      <w:r>
        <w:rPr>
          <w:spacing w:val="2"/>
          <w:w w:val="95"/>
        </w:rPr>
        <w:t>5</w:t>
      </w:r>
      <w:r>
        <w:rPr>
          <w:spacing w:val="-8"/>
        </w:rPr>
        <w:t>《合格评定 服务认证方案指南和示例》；</w:t>
      </w:r>
      <w:r>
        <w:rPr/>
        <w:t> </w:t>
      </w:r>
      <w:r>
        <w:rPr>
          <w:spacing w:val="-2"/>
          <w:w w:val="69"/>
        </w:rPr>
        <w:t>G</w:t>
      </w:r>
      <w:r>
        <w:rPr>
          <w:spacing w:val="-2"/>
          <w:w w:val="80"/>
        </w:rPr>
        <w:t>B</w:t>
      </w:r>
      <w:r>
        <w:rPr>
          <w:spacing w:val="-2"/>
          <w:w w:val="185"/>
        </w:rPr>
        <w:t>/</w:t>
      </w:r>
      <w:r>
        <w:rPr>
          <w:spacing w:val="-2"/>
          <w:w w:val="87"/>
        </w:rPr>
        <w:t>T</w:t>
      </w:r>
      <w:r>
        <w:rPr>
          <w:spacing w:val="-2"/>
          <w:w w:val="95"/>
        </w:rPr>
        <w:t>2</w:t>
      </w:r>
      <w:r>
        <w:rPr>
          <w:spacing w:val="-5"/>
          <w:w w:val="95"/>
        </w:rPr>
        <w:t>7</w:t>
      </w:r>
      <w:r>
        <w:rPr>
          <w:w w:val="95"/>
        </w:rPr>
        <w:t>2</w:t>
      </w:r>
      <w:r>
        <w:rPr>
          <w:spacing w:val="-5"/>
          <w:w w:val="95"/>
        </w:rPr>
        <w:t>0</w:t>
      </w:r>
      <w:r>
        <w:rPr>
          <w:w w:val="95"/>
        </w:rPr>
        <w:t>7</w:t>
      </w:r>
      <w:r>
        <w:rPr>
          <w:spacing w:val="-9"/>
        </w:rPr>
        <w:t>《合格评定 服务认证模式选择与应用导则》；</w:t>
      </w:r>
      <w:r>
        <w:rPr>
          <w:spacing w:val="-2"/>
        </w:rPr>
        <w:t> </w:t>
      </w:r>
      <w:r>
        <w:rPr>
          <w:w w:val="69"/>
        </w:rPr>
        <w:t>G</w:t>
      </w:r>
      <w:r>
        <w:rPr>
          <w:w w:val="80"/>
        </w:rPr>
        <w:t>B</w:t>
      </w:r>
      <w:r>
        <w:rPr>
          <w:w w:val="185"/>
        </w:rPr>
        <w:t>/</w:t>
      </w:r>
      <w:r>
        <w:rPr>
          <w:w w:val="87"/>
        </w:rPr>
        <w:t>T</w:t>
      </w:r>
      <w:r>
        <w:rPr>
          <w:w w:val="95"/>
        </w:rPr>
        <w:t>2</w:t>
      </w:r>
      <w:r>
        <w:rPr>
          <w:spacing w:val="-3"/>
          <w:w w:val="95"/>
        </w:rPr>
        <w:t>7</w:t>
      </w:r>
      <w:r>
        <w:rPr>
          <w:spacing w:val="2"/>
          <w:w w:val="95"/>
        </w:rPr>
        <w:t>4</w:t>
      </w:r>
      <w:r>
        <w:rPr>
          <w:spacing w:val="-3"/>
          <w:w w:val="95"/>
        </w:rPr>
        <w:t>0</w:t>
      </w:r>
      <w:r>
        <w:rPr>
          <w:spacing w:val="2"/>
          <w:w w:val="95"/>
        </w:rPr>
        <w:t>0</w:t>
      </w:r>
      <w:r>
        <w:rPr>
          <w:spacing w:val="-10"/>
        </w:rPr>
        <w:t>《合格评定 服务认证技术通则》；</w:t>
      </w:r>
    </w:p>
    <w:p>
      <w:pPr>
        <w:pStyle w:val="BodyText"/>
        <w:spacing w:line="363" w:lineRule="exact"/>
      </w:pPr>
      <w:r>
        <w:rPr>
          <w:w w:val="72"/>
        </w:rPr>
        <w:t>R</w:t>
      </w:r>
      <w:r>
        <w:rPr>
          <w:w w:val="78"/>
        </w:rPr>
        <w:t>B</w:t>
      </w:r>
      <w:r>
        <w:rPr>
          <w:w w:val="183"/>
        </w:rPr>
        <w:t>/</w:t>
      </w:r>
      <w:r>
        <w:rPr>
          <w:w w:val="85"/>
        </w:rPr>
        <w:t>T</w:t>
      </w:r>
      <w:r>
        <w:rPr>
          <w:w w:val="93"/>
        </w:rPr>
        <w:t>3</w:t>
      </w:r>
      <w:r>
        <w:rPr>
          <w:spacing w:val="-3"/>
          <w:w w:val="93"/>
        </w:rPr>
        <w:t>0</w:t>
      </w:r>
      <w:r>
        <w:rPr>
          <w:spacing w:val="2"/>
          <w:w w:val="93"/>
        </w:rPr>
        <w:t>1</w:t>
      </w:r>
      <w:r>
        <w:rPr>
          <w:spacing w:val="-10"/>
        </w:rPr>
        <w:t>《合格评定 服务认证技术通则》；</w:t>
      </w:r>
    </w:p>
    <w:p>
      <w:pPr>
        <w:spacing w:after="0" w:line="363" w:lineRule="exact"/>
        <w:sectPr>
          <w:type w:val="continuous"/>
          <w:pgSz w:w="11910" w:h="16840"/>
          <w:pgMar w:header="0" w:footer="1025" w:top="1580" w:bottom="280" w:left="1640" w:right="1380"/>
        </w:sectPr>
      </w:pPr>
    </w:p>
    <w:p>
      <w:pPr>
        <w:pStyle w:val="BodyText"/>
        <w:spacing w:line="230" w:lineRule="auto" w:before="42"/>
        <w:ind w:right="1583"/>
      </w:pPr>
      <w:r>
        <w:rPr>
          <w:w w:val="72"/>
        </w:rPr>
        <w:t>R</w:t>
      </w:r>
      <w:r>
        <w:rPr>
          <w:w w:val="78"/>
        </w:rPr>
        <w:t>B</w:t>
      </w:r>
      <w:r>
        <w:rPr>
          <w:w w:val="183"/>
        </w:rPr>
        <w:t>/</w:t>
      </w:r>
      <w:r>
        <w:rPr>
          <w:w w:val="85"/>
        </w:rPr>
        <w:t>T</w:t>
      </w:r>
      <w:r>
        <w:rPr>
          <w:w w:val="93"/>
        </w:rPr>
        <w:t>3</w:t>
      </w:r>
      <w:r>
        <w:rPr>
          <w:spacing w:val="-3"/>
          <w:w w:val="93"/>
        </w:rPr>
        <w:t>1</w:t>
      </w:r>
      <w:r>
        <w:rPr>
          <w:spacing w:val="2"/>
          <w:w w:val="93"/>
        </w:rPr>
        <w:t>4</w:t>
      </w:r>
      <w:r>
        <w:rPr>
          <w:spacing w:val="-8"/>
        </w:rPr>
        <w:t>《合格评定 服务认证模式选择与应用指南》；</w:t>
      </w:r>
      <w:r>
        <w:rPr/>
        <w:t> </w:t>
      </w:r>
      <w:r>
        <w:rPr>
          <w:w w:val="72"/>
        </w:rPr>
        <w:t>R</w:t>
      </w:r>
      <w:r>
        <w:rPr>
          <w:w w:val="78"/>
        </w:rPr>
        <w:t>B</w:t>
      </w:r>
      <w:r>
        <w:rPr>
          <w:w w:val="183"/>
        </w:rPr>
        <w:t>/</w:t>
      </w:r>
      <w:r>
        <w:rPr>
          <w:w w:val="85"/>
        </w:rPr>
        <w:t>T</w:t>
      </w:r>
      <w:r>
        <w:rPr>
          <w:w w:val="93"/>
        </w:rPr>
        <w:t>0</w:t>
      </w:r>
      <w:r>
        <w:rPr>
          <w:spacing w:val="-3"/>
          <w:w w:val="93"/>
        </w:rPr>
        <w:t>2</w:t>
      </w:r>
      <w:r>
        <w:rPr>
          <w:spacing w:val="2"/>
          <w:w w:val="93"/>
        </w:rPr>
        <w:t>4</w:t>
      </w:r>
      <w:r>
        <w:rPr>
          <w:spacing w:val="-9"/>
        </w:rPr>
        <w:t>《合格评定 服务认证技术应用指南》；</w:t>
      </w:r>
      <w:r>
        <w:rPr/>
        <w:t> </w:t>
      </w:r>
      <w:r>
        <w:rPr>
          <w:w w:val="72"/>
        </w:rPr>
        <w:t>R</w:t>
      </w:r>
      <w:r>
        <w:rPr>
          <w:w w:val="78"/>
        </w:rPr>
        <w:t>B</w:t>
      </w:r>
      <w:r>
        <w:rPr>
          <w:w w:val="183"/>
        </w:rPr>
        <w:t>/</w:t>
      </w:r>
      <w:r>
        <w:rPr>
          <w:w w:val="85"/>
        </w:rPr>
        <w:t>T</w:t>
      </w:r>
      <w:r>
        <w:rPr>
          <w:w w:val="93"/>
        </w:rPr>
        <w:t>0</w:t>
      </w:r>
      <w:r>
        <w:rPr>
          <w:spacing w:val="-3"/>
          <w:w w:val="93"/>
        </w:rPr>
        <w:t>5</w:t>
      </w:r>
      <w:r>
        <w:rPr>
          <w:spacing w:val="2"/>
          <w:w w:val="93"/>
        </w:rPr>
        <w:t>5</w:t>
      </w:r>
      <w:r>
        <w:rPr>
          <w:spacing w:val="-8"/>
        </w:rPr>
        <w:t>《合格评定 服务特性测评实验室能力指南》。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30" w:lineRule="auto" w:before="0" w:after="0"/>
        <w:ind w:left="721" w:right="4015" w:hanging="562"/>
        <w:jc w:val="left"/>
        <w:rPr>
          <w:sz w:val="28"/>
        </w:rPr>
      </w:pPr>
      <w:r>
        <w:rPr>
          <w:spacing w:val="-2"/>
          <w:sz w:val="28"/>
        </w:rPr>
        <w:t>理解服务及其分类的基础理论知识</w:t>
      </w:r>
      <w:r>
        <w:rPr>
          <w:spacing w:val="-2"/>
          <w:sz w:val="28"/>
        </w:rPr>
        <w:t> a)服务的概念、特征与特性</w:t>
      </w:r>
    </w:p>
    <w:p>
      <w:pPr>
        <w:pStyle w:val="BodyText"/>
        <w:spacing w:line="230" w:lineRule="auto"/>
        <w:ind w:right="4803"/>
      </w:pPr>
      <w:r>
        <w:rPr>
          <w:spacing w:val="-2"/>
        </w:rPr>
        <w:t>b)</w:t>
      </w:r>
      <w:r>
        <w:rPr>
          <w:spacing w:val="-2"/>
        </w:rPr>
        <w:t>服务与产品的联系和区别</w:t>
      </w:r>
      <w:r>
        <w:rPr>
          <w:spacing w:val="-2"/>
        </w:rPr>
        <w:t> </w:t>
      </w:r>
      <w:r>
        <w:rPr>
          <w:spacing w:val="-2"/>
          <w:w w:val="105"/>
        </w:rPr>
        <w:t>c)</w:t>
      </w:r>
      <w:r>
        <w:rPr>
          <w:spacing w:val="-2"/>
          <w:w w:val="105"/>
        </w:rPr>
        <w:t>服</w:t>
      </w:r>
      <w:r>
        <w:rPr>
          <w:spacing w:val="-2"/>
          <w:w w:val="105"/>
        </w:rPr>
        <w:t>务</w:t>
      </w:r>
      <w:r>
        <w:rPr>
          <w:spacing w:val="-2"/>
          <w:w w:val="105"/>
        </w:rPr>
        <w:t>经</w:t>
      </w:r>
      <w:r>
        <w:rPr>
          <w:spacing w:val="-2"/>
          <w:w w:val="105"/>
        </w:rPr>
        <w:t>济</w:t>
      </w:r>
      <w:r>
        <w:rPr>
          <w:spacing w:val="-2"/>
          <w:w w:val="105"/>
        </w:rPr>
        <w:t>及</w:t>
      </w:r>
      <w:r>
        <w:rPr>
          <w:spacing w:val="-2"/>
          <w:w w:val="105"/>
        </w:rPr>
        <w:t>其发展</w:t>
      </w:r>
    </w:p>
    <w:p>
      <w:pPr>
        <w:pStyle w:val="ListParagraph"/>
        <w:numPr>
          <w:ilvl w:val="0"/>
          <w:numId w:val="2"/>
        </w:numPr>
        <w:tabs>
          <w:tab w:pos="1002" w:val="left" w:leader="none"/>
        </w:tabs>
        <w:spacing w:line="355" w:lineRule="exact" w:before="0" w:after="0"/>
        <w:ind w:left="1001" w:right="0" w:hanging="283"/>
        <w:jc w:val="left"/>
        <w:rPr>
          <w:sz w:val="28"/>
        </w:rPr>
      </w:pPr>
      <w:r>
        <w:rPr>
          <w:spacing w:val="-3"/>
          <w:sz w:val="28"/>
        </w:rPr>
        <w:t>服务的分类理论及分类标准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30" w:lineRule="auto" w:before="4" w:after="0"/>
        <w:ind w:left="719" w:right="4803" w:hanging="560"/>
        <w:jc w:val="left"/>
        <w:rPr>
          <w:sz w:val="28"/>
        </w:rPr>
      </w:pPr>
      <w:r>
        <w:rPr>
          <w:spacing w:val="-2"/>
          <w:w w:val="105"/>
          <w:sz w:val="28"/>
        </w:rPr>
        <w:t>掌</w:t>
      </w:r>
      <w:r>
        <w:rPr>
          <w:spacing w:val="-2"/>
          <w:w w:val="105"/>
          <w:sz w:val="28"/>
        </w:rPr>
        <w:t>握</w:t>
      </w:r>
      <w:r>
        <w:rPr>
          <w:spacing w:val="-2"/>
          <w:w w:val="105"/>
          <w:sz w:val="28"/>
        </w:rPr>
        <w:t>服</w:t>
      </w:r>
      <w:r>
        <w:rPr>
          <w:spacing w:val="-2"/>
          <w:w w:val="105"/>
          <w:sz w:val="28"/>
        </w:rPr>
        <w:t>务</w:t>
      </w:r>
      <w:r>
        <w:rPr>
          <w:spacing w:val="-2"/>
          <w:w w:val="105"/>
          <w:sz w:val="28"/>
        </w:rPr>
        <w:t>与</w:t>
      </w:r>
      <w:r>
        <w:rPr>
          <w:spacing w:val="-2"/>
          <w:w w:val="105"/>
          <w:sz w:val="28"/>
        </w:rPr>
        <w:t>服</w:t>
      </w:r>
      <w:r>
        <w:rPr>
          <w:spacing w:val="-2"/>
          <w:w w:val="105"/>
          <w:sz w:val="28"/>
        </w:rPr>
        <w:t>务</w:t>
      </w:r>
      <w:r>
        <w:rPr>
          <w:spacing w:val="-2"/>
          <w:w w:val="105"/>
          <w:sz w:val="28"/>
        </w:rPr>
        <w:t>管</w:t>
      </w:r>
      <w:r>
        <w:rPr>
          <w:spacing w:val="-2"/>
          <w:w w:val="105"/>
          <w:sz w:val="28"/>
        </w:rPr>
        <w:t>理</w:t>
      </w:r>
      <w:r>
        <w:rPr>
          <w:spacing w:val="-2"/>
          <w:w w:val="105"/>
          <w:sz w:val="28"/>
        </w:rPr>
        <w:t>知</w:t>
      </w:r>
      <w:r>
        <w:rPr>
          <w:spacing w:val="-2"/>
          <w:w w:val="105"/>
          <w:sz w:val="28"/>
        </w:rPr>
        <w:t>识</w:t>
      </w:r>
      <w:r>
        <w:rPr>
          <w:spacing w:val="-2"/>
          <w:w w:val="105"/>
          <w:sz w:val="28"/>
        </w:rPr>
        <w:t> </w:t>
      </w:r>
      <w:r>
        <w:rPr>
          <w:spacing w:val="-2"/>
          <w:sz w:val="28"/>
        </w:rPr>
        <w:t>a)</w:t>
      </w:r>
      <w:r>
        <w:rPr>
          <w:spacing w:val="-2"/>
          <w:sz w:val="28"/>
        </w:rPr>
        <w:t>服务接触分析与接触理论</w:t>
      </w:r>
      <w:r>
        <w:rPr>
          <w:spacing w:val="-2"/>
          <w:sz w:val="28"/>
        </w:rPr>
        <w:t> </w:t>
      </w:r>
      <w:r>
        <w:rPr>
          <w:spacing w:val="-2"/>
          <w:w w:val="105"/>
          <w:sz w:val="28"/>
        </w:rPr>
        <w:t>b)</w:t>
      </w:r>
      <w:r>
        <w:rPr>
          <w:spacing w:val="-2"/>
          <w:w w:val="105"/>
          <w:sz w:val="28"/>
        </w:rPr>
        <w:t>服</w:t>
      </w:r>
      <w:r>
        <w:rPr>
          <w:spacing w:val="-2"/>
          <w:w w:val="105"/>
          <w:sz w:val="28"/>
        </w:rPr>
        <w:t>务</w:t>
      </w:r>
      <w:r>
        <w:rPr>
          <w:spacing w:val="-2"/>
          <w:w w:val="105"/>
          <w:sz w:val="28"/>
        </w:rPr>
        <w:t>接</w:t>
      </w:r>
      <w:r>
        <w:rPr>
          <w:spacing w:val="-2"/>
          <w:w w:val="105"/>
          <w:sz w:val="28"/>
        </w:rPr>
        <w:t>触</w:t>
      </w:r>
      <w:r>
        <w:rPr>
          <w:spacing w:val="-2"/>
          <w:w w:val="105"/>
          <w:sz w:val="28"/>
        </w:rPr>
        <w:t>技</w:t>
      </w:r>
      <w:r>
        <w:rPr>
          <w:spacing w:val="-2"/>
          <w:w w:val="105"/>
          <w:sz w:val="28"/>
        </w:rPr>
        <w:t>术参</w:t>
      </w:r>
      <w:r>
        <w:rPr>
          <w:spacing w:val="-2"/>
          <w:w w:val="105"/>
          <w:sz w:val="28"/>
        </w:rPr>
        <w:t>考</w:t>
      </w:r>
      <w:r>
        <w:rPr>
          <w:spacing w:val="-2"/>
          <w:w w:val="105"/>
          <w:sz w:val="28"/>
        </w:rPr>
        <w:t>框</w:t>
      </w:r>
      <w:r>
        <w:rPr>
          <w:spacing w:val="-2"/>
          <w:w w:val="105"/>
          <w:sz w:val="28"/>
        </w:rPr>
        <w:t>架</w:t>
      </w:r>
      <w:r>
        <w:rPr>
          <w:spacing w:val="-2"/>
          <w:w w:val="105"/>
          <w:sz w:val="28"/>
        </w:rPr>
        <w:t> c)</w:t>
      </w:r>
      <w:r>
        <w:rPr>
          <w:spacing w:val="-2"/>
          <w:w w:val="105"/>
          <w:sz w:val="28"/>
        </w:rPr>
        <w:t>服</w:t>
      </w:r>
      <w:r>
        <w:rPr>
          <w:spacing w:val="-2"/>
          <w:w w:val="105"/>
          <w:sz w:val="28"/>
        </w:rPr>
        <w:t>务</w:t>
      </w:r>
      <w:r>
        <w:rPr>
          <w:spacing w:val="-2"/>
          <w:w w:val="105"/>
          <w:sz w:val="28"/>
        </w:rPr>
        <w:t>蓝</w:t>
      </w:r>
      <w:r>
        <w:rPr>
          <w:spacing w:val="-2"/>
          <w:w w:val="105"/>
          <w:sz w:val="28"/>
        </w:rPr>
        <w:t>图</w:t>
      </w:r>
      <w:r>
        <w:rPr>
          <w:spacing w:val="-2"/>
          <w:w w:val="105"/>
          <w:sz w:val="28"/>
        </w:rPr>
        <w:t>技</w:t>
      </w:r>
      <w:r>
        <w:rPr>
          <w:spacing w:val="-2"/>
          <w:w w:val="105"/>
          <w:sz w:val="28"/>
        </w:rPr>
        <w:t>术及</w:t>
      </w:r>
      <w:r>
        <w:rPr>
          <w:spacing w:val="-2"/>
          <w:w w:val="105"/>
          <w:sz w:val="28"/>
        </w:rPr>
        <w:t>其</w:t>
      </w:r>
      <w:r>
        <w:rPr>
          <w:spacing w:val="-2"/>
          <w:w w:val="105"/>
          <w:sz w:val="28"/>
        </w:rPr>
        <w:t>应</w:t>
      </w:r>
      <w:r>
        <w:rPr>
          <w:spacing w:val="-2"/>
          <w:w w:val="105"/>
          <w:sz w:val="28"/>
        </w:rPr>
        <w:t>用</w:t>
      </w:r>
      <w:r>
        <w:rPr>
          <w:spacing w:val="-2"/>
          <w:w w:val="105"/>
          <w:sz w:val="28"/>
        </w:rPr>
        <w:t> d)</w:t>
      </w:r>
      <w:r>
        <w:rPr>
          <w:spacing w:val="-2"/>
          <w:w w:val="105"/>
          <w:sz w:val="28"/>
        </w:rPr>
        <w:t>网</w:t>
      </w:r>
      <w:r>
        <w:rPr>
          <w:spacing w:val="-2"/>
          <w:w w:val="105"/>
          <w:sz w:val="28"/>
        </w:rPr>
        <w:t>络</w:t>
      </w:r>
      <w:r>
        <w:rPr>
          <w:spacing w:val="-2"/>
          <w:w w:val="105"/>
          <w:sz w:val="28"/>
        </w:rPr>
        <w:t>环</w:t>
      </w:r>
      <w:r>
        <w:rPr>
          <w:spacing w:val="-2"/>
          <w:w w:val="105"/>
          <w:sz w:val="28"/>
        </w:rPr>
        <w:t>境</w:t>
      </w:r>
      <w:r>
        <w:rPr>
          <w:spacing w:val="-2"/>
          <w:w w:val="105"/>
          <w:sz w:val="28"/>
        </w:rPr>
        <w:t>下</w:t>
      </w:r>
      <w:r>
        <w:rPr>
          <w:spacing w:val="-2"/>
          <w:w w:val="105"/>
          <w:sz w:val="28"/>
        </w:rPr>
        <w:t>的服</w:t>
      </w:r>
      <w:r>
        <w:rPr>
          <w:spacing w:val="-2"/>
          <w:w w:val="105"/>
          <w:sz w:val="28"/>
        </w:rPr>
        <w:t>务</w:t>
      </w:r>
      <w:r>
        <w:rPr>
          <w:spacing w:val="-2"/>
          <w:w w:val="105"/>
          <w:sz w:val="28"/>
        </w:rPr>
        <w:t>技</w:t>
      </w:r>
      <w:r>
        <w:rPr>
          <w:spacing w:val="-2"/>
          <w:w w:val="105"/>
          <w:sz w:val="28"/>
        </w:rPr>
        <w:t>术</w:t>
      </w:r>
    </w:p>
    <w:p>
      <w:pPr>
        <w:pStyle w:val="ListParagraph"/>
        <w:numPr>
          <w:ilvl w:val="0"/>
          <w:numId w:val="2"/>
        </w:numPr>
        <w:tabs>
          <w:tab w:pos="1002" w:val="left" w:leader="none"/>
        </w:tabs>
        <w:spacing w:line="230" w:lineRule="auto" w:before="0" w:after="0"/>
        <w:ind w:left="160" w:right="664" w:firstLine="559"/>
        <w:jc w:val="left"/>
        <w:rPr>
          <w:sz w:val="28"/>
        </w:rPr>
      </w:pPr>
      <w:r>
        <w:rPr>
          <w:spacing w:val="-4"/>
          <w:sz w:val="28"/>
        </w:rPr>
        <w:t>排队论、真实瞬间、消峰填谷、突发事件管理理论等服务及</w:t>
      </w:r>
      <w:r>
        <w:rPr>
          <w:spacing w:val="-2"/>
          <w:sz w:val="28"/>
        </w:rPr>
        <w:t>其管理典型理论</w:t>
      </w:r>
    </w:p>
    <w:p>
      <w:pPr>
        <w:pStyle w:val="ListParagraph"/>
        <w:numPr>
          <w:ilvl w:val="0"/>
          <w:numId w:val="2"/>
        </w:numPr>
        <w:tabs>
          <w:tab w:pos="1002" w:val="left" w:leader="none"/>
        </w:tabs>
        <w:spacing w:line="355" w:lineRule="exact" w:before="0" w:after="0"/>
        <w:ind w:left="1001" w:right="0" w:hanging="283"/>
        <w:jc w:val="left"/>
        <w:rPr>
          <w:sz w:val="28"/>
        </w:rPr>
      </w:pPr>
      <w:r>
        <w:rPr>
          <w:spacing w:val="-3"/>
          <w:sz w:val="28"/>
        </w:rPr>
        <w:t>服务标准化及其应用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360" w:lineRule="exact" w:before="0" w:after="0"/>
        <w:ind w:left="654" w:right="0" w:hanging="495"/>
        <w:jc w:val="left"/>
        <w:rPr>
          <w:sz w:val="28"/>
        </w:rPr>
      </w:pPr>
      <w:r>
        <w:rPr>
          <w:spacing w:val="-1"/>
          <w:sz w:val="28"/>
        </w:rPr>
        <w:t>理解服务质量及其管理知识</w:t>
      </w:r>
    </w:p>
    <w:p>
      <w:pPr>
        <w:pStyle w:val="ListParagraph"/>
        <w:numPr>
          <w:ilvl w:val="2"/>
          <w:numId w:val="1"/>
        </w:numPr>
        <w:tabs>
          <w:tab w:pos="1002" w:val="left" w:leader="none"/>
        </w:tabs>
        <w:spacing w:line="230" w:lineRule="auto" w:before="3" w:after="0"/>
        <w:ind w:left="160" w:right="661" w:firstLine="559"/>
        <w:jc w:val="left"/>
        <w:rPr>
          <w:sz w:val="28"/>
        </w:rPr>
      </w:pPr>
      <w:r>
        <w:rPr>
          <w:spacing w:val="-4"/>
          <w:sz w:val="28"/>
        </w:rPr>
        <w:t>质量、服务的质量、服务质量的概念内涵与特征，服务的质</w:t>
      </w:r>
      <w:r>
        <w:rPr>
          <w:spacing w:val="-2"/>
          <w:sz w:val="28"/>
        </w:rPr>
        <w:t>量与服务质量的区别</w:t>
      </w:r>
    </w:p>
    <w:p>
      <w:pPr>
        <w:pStyle w:val="ListParagraph"/>
        <w:numPr>
          <w:ilvl w:val="2"/>
          <w:numId w:val="1"/>
        </w:numPr>
        <w:tabs>
          <w:tab w:pos="1002" w:val="left" w:leader="none"/>
        </w:tabs>
        <w:spacing w:line="230" w:lineRule="auto" w:before="0" w:after="0"/>
        <w:ind w:left="719" w:right="3405" w:firstLine="0"/>
        <w:jc w:val="left"/>
        <w:rPr>
          <w:sz w:val="28"/>
        </w:rPr>
      </w:pPr>
      <w:r>
        <w:rPr>
          <w:spacing w:val="-2"/>
          <w:sz w:val="28"/>
        </w:rPr>
        <w:t>服务质量的影响因素与服务质量维度</w:t>
      </w:r>
      <w:r>
        <w:rPr>
          <w:spacing w:val="-2"/>
          <w:sz w:val="28"/>
        </w:rPr>
        <w:t> </w:t>
      </w:r>
      <w:r>
        <w:rPr>
          <w:spacing w:val="-2"/>
          <w:w w:val="105"/>
          <w:sz w:val="28"/>
        </w:rPr>
        <w:t>c)</w:t>
      </w:r>
      <w:r>
        <w:rPr>
          <w:spacing w:val="-2"/>
          <w:w w:val="105"/>
          <w:sz w:val="28"/>
        </w:rPr>
        <w:t>服</w:t>
      </w:r>
      <w:r>
        <w:rPr>
          <w:spacing w:val="-2"/>
          <w:w w:val="105"/>
          <w:sz w:val="28"/>
        </w:rPr>
        <w:t>务</w:t>
      </w:r>
      <w:r>
        <w:rPr>
          <w:spacing w:val="-2"/>
          <w:w w:val="105"/>
          <w:sz w:val="28"/>
        </w:rPr>
        <w:t>质</w:t>
      </w:r>
      <w:r>
        <w:rPr>
          <w:spacing w:val="-2"/>
          <w:w w:val="105"/>
          <w:sz w:val="28"/>
        </w:rPr>
        <w:t>量</w:t>
      </w:r>
      <w:r>
        <w:rPr>
          <w:spacing w:val="-2"/>
          <w:w w:val="105"/>
          <w:sz w:val="28"/>
        </w:rPr>
        <w:t>模</w:t>
      </w:r>
      <w:r>
        <w:rPr>
          <w:spacing w:val="-2"/>
          <w:w w:val="105"/>
          <w:sz w:val="28"/>
        </w:rPr>
        <w:t>型、</w:t>
      </w:r>
      <w:r>
        <w:rPr>
          <w:spacing w:val="-2"/>
          <w:w w:val="105"/>
          <w:sz w:val="28"/>
        </w:rPr>
        <w:t>服</w:t>
      </w:r>
      <w:r>
        <w:rPr>
          <w:spacing w:val="-2"/>
          <w:w w:val="105"/>
          <w:sz w:val="28"/>
        </w:rPr>
        <w:t>务</w:t>
      </w:r>
      <w:r>
        <w:rPr>
          <w:spacing w:val="-2"/>
          <w:w w:val="105"/>
          <w:sz w:val="28"/>
        </w:rPr>
        <w:t>质</w:t>
      </w:r>
      <w:r>
        <w:rPr>
          <w:spacing w:val="-2"/>
          <w:w w:val="105"/>
          <w:sz w:val="28"/>
        </w:rPr>
        <w:t>量</w:t>
      </w:r>
      <w:r>
        <w:rPr>
          <w:spacing w:val="-2"/>
          <w:w w:val="105"/>
          <w:sz w:val="28"/>
        </w:rPr>
        <w:t>差</w:t>
      </w:r>
      <w:r>
        <w:rPr>
          <w:spacing w:val="-2"/>
          <w:w w:val="105"/>
          <w:sz w:val="28"/>
        </w:rPr>
        <w:t>距</w:t>
      </w:r>
      <w:r>
        <w:rPr>
          <w:spacing w:val="-2"/>
          <w:w w:val="105"/>
          <w:sz w:val="28"/>
        </w:rPr>
        <w:t>模型</w:t>
      </w:r>
    </w:p>
    <w:p>
      <w:pPr>
        <w:pStyle w:val="BodyText"/>
        <w:spacing w:line="230" w:lineRule="auto"/>
        <w:ind w:right="2843"/>
      </w:pPr>
      <w:r>
        <w:rPr>
          <w:spacing w:val="-2"/>
        </w:rPr>
        <w:t>d)</w:t>
      </w:r>
      <w:r>
        <w:rPr>
          <w:spacing w:val="-2"/>
        </w:rPr>
        <w:t>服务失败与服务补救的理论、技术和策略</w:t>
      </w:r>
      <w:r>
        <w:rPr>
          <w:spacing w:val="-2"/>
        </w:rPr>
        <w:t> e)</w:t>
      </w:r>
      <w:r>
        <w:rPr>
          <w:spacing w:val="-2"/>
        </w:rPr>
        <w:t>顾客满意度的概念、模型及其评价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355" w:lineRule="exact" w:before="0" w:after="0"/>
        <w:ind w:left="654" w:right="0" w:hanging="495"/>
        <w:jc w:val="left"/>
        <w:rPr>
          <w:sz w:val="28"/>
        </w:rPr>
      </w:pPr>
      <w:r>
        <w:rPr>
          <w:spacing w:val="-1"/>
          <w:sz w:val="28"/>
        </w:rPr>
        <w:t>理解服务认证基础技术知识</w:t>
      </w:r>
    </w:p>
    <w:p>
      <w:pPr>
        <w:pStyle w:val="ListParagraph"/>
        <w:numPr>
          <w:ilvl w:val="2"/>
          <w:numId w:val="1"/>
        </w:numPr>
        <w:tabs>
          <w:tab w:pos="1002" w:val="left" w:leader="none"/>
        </w:tabs>
        <w:spacing w:line="230" w:lineRule="auto" w:before="4" w:after="0"/>
        <w:ind w:left="160" w:right="664" w:firstLine="559"/>
        <w:jc w:val="left"/>
        <w:rPr>
          <w:sz w:val="28"/>
        </w:rPr>
      </w:pPr>
      <w:r>
        <w:rPr>
          <w:spacing w:val="-4"/>
          <w:w w:val="110"/>
          <w:sz w:val="28"/>
        </w:rPr>
        <w:t>“国家</w:t>
      </w:r>
      <w:r>
        <w:rPr>
          <w:spacing w:val="-4"/>
          <w:w w:val="110"/>
          <w:sz w:val="28"/>
        </w:rPr>
        <w:t>质</w:t>
      </w:r>
      <w:r>
        <w:rPr>
          <w:spacing w:val="-4"/>
          <w:w w:val="110"/>
          <w:sz w:val="28"/>
        </w:rPr>
        <w:t>量</w:t>
      </w:r>
      <w:r>
        <w:rPr>
          <w:spacing w:val="-4"/>
          <w:w w:val="110"/>
          <w:sz w:val="28"/>
        </w:rPr>
        <w:t>基</w:t>
      </w:r>
      <w:r>
        <w:rPr>
          <w:spacing w:val="-4"/>
          <w:w w:val="110"/>
          <w:sz w:val="28"/>
        </w:rPr>
        <w:t>础</w:t>
      </w:r>
      <w:r>
        <w:rPr>
          <w:spacing w:val="-4"/>
          <w:w w:val="110"/>
          <w:sz w:val="28"/>
        </w:rPr>
        <w:t>设</w:t>
      </w:r>
      <w:r>
        <w:rPr>
          <w:spacing w:val="-4"/>
          <w:w w:val="110"/>
          <w:sz w:val="28"/>
        </w:rPr>
        <w:t>施</w:t>
      </w:r>
      <w:r>
        <w:rPr>
          <w:spacing w:val="-139"/>
          <w:w w:val="275"/>
          <w:sz w:val="28"/>
        </w:rPr>
        <w:t>”</w:t>
      </w:r>
      <w:r>
        <w:rPr>
          <w:spacing w:val="27"/>
          <w:w w:val="74"/>
          <w:sz w:val="28"/>
        </w:rPr>
        <w:t>（</w:t>
      </w:r>
      <w:r>
        <w:rPr>
          <w:spacing w:val="27"/>
          <w:w w:val="43"/>
          <w:sz w:val="28"/>
        </w:rPr>
        <w:t>N</w:t>
      </w:r>
      <w:r>
        <w:rPr>
          <w:spacing w:val="27"/>
          <w:w w:val="38"/>
          <w:sz w:val="28"/>
        </w:rPr>
        <w:t>Q</w:t>
      </w:r>
      <w:r>
        <w:rPr>
          <w:spacing w:val="27"/>
          <w:w w:val="154"/>
          <w:sz w:val="28"/>
        </w:rPr>
        <w:t>I</w:t>
      </w:r>
      <w:r>
        <w:rPr>
          <w:spacing w:val="4"/>
          <w:w w:val="74"/>
          <w:sz w:val="28"/>
        </w:rPr>
        <w:t>）</w:t>
      </w:r>
      <w:r>
        <w:rPr>
          <w:spacing w:val="-4"/>
          <w:w w:val="110"/>
          <w:sz w:val="28"/>
        </w:rPr>
        <w:t>全链</w:t>
      </w:r>
      <w:r>
        <w:rPr>
          <w:spacing w:val="-4"/>
          <w:w w:val="110"/>
          <w:sz w:val="28"/>
        </w:rPr>
        <w:t>条</w:t>
      </w:r>
      <w:r>
        <w:rPr>
          <w:spacing w:val="-4"/>
          <w:w w:val="110"/>
          <w:sz w:val="28"/>
        </w:rPr>
        <w:t>在</w:t>
      </w:r>
      <w:r>
        <w:rPr>
          <w:spacing w:val="-4"/>
          <w:w w:val="110"/>
          <w:sz w:val="28"/>
        </w:rPr>
        <w:t>服</w:t>
      </w:r>
      <w:r>
        <w:rPr>
          <w:spacing w:val="-4"/>
          <w:w w:val="110"/>
          <w:sz w:val="28"/>
        </w:rPr>
        <w:t>务</w:t>
      </w:r>
      <w:r>
        <w:rPr>
          <w:spacing w:val="-4"/>
          <w:w w:val="110"/>
          <w:sz w:val="28"/>
        </w:rPr>
        <w:t>认</w:t>
      </w:r>
      <w:r>
        <w:rPr>
          <w:spacing w:val="-4"/>
          <w:w w:val="110"/>
          <w:sz w:val="28"/>
        </w:rPr>
        <w:t>证</w:t>
      </w:r>
      <w:r>
        <w:rPr>
          <w:spacing w:val="-4"/>
          <w:w w:val="110"/>
          <w:sz w:val="28"/>
        </w:rPr>
        <w:t>中作</w:t>
      </w:r>
      <w:r>
        <w:rPr>
          <w:spacing w:val="-4"/>
          <w:w w:val="110"/>
          <w:sz w:val="28"/>
        </w:rPr>
        <w:t>用</w:t>
      </w:r>
      <w:r>
        <w:rPr>
          <w:spacing w:val="-4"/>
          <w:w w:val="110"/>
          <w:sz w:val="28"/>
        </w:rPr>
        <w:t>机</w:t>
      </w:r>
      <w:r>
        <w:rPr>
          <w:spacing w:val="-4"/>
          <w:w w:val="115"/>
          <w:sz w:val="28"/>
        </w:rPr>
        <w:t>理</w:t>
      </w:r>
      <w:r>
        <w:rPr>
          <w:spacing w:val="-4"/>
          <w:w w:val="115"/>
          <w:sz w:val="28"/>
        </w:rPr>
        <w:t>与</w:t>
      </w:r>
      <w:r>
        <w:rPr>
          <w:spacing w:val="-4"/>
          <w:w w:val="115"/>
          <w:sz w:val="28"/>
        </w:rPr>
        <w:t>应</w:t>
      </w:r>
      <w:r>
        <w:rPr>
          <w:spacing w:val="-4"/>
          <w:w w:val="115"/>
          <w:sz w:val="28"/>
        </w:rPr>
        <w:t>用</w:t>
      </w:r>
    </w:p>
    <w:p>
      <w:pPr>
        <w:pStyle w:val="ListParagraph"/>
        <w:numPr>
          <w:ilvl w:val="2"/>
          <w:numId w:val="1"/>
        </w:numPr>
        <w:tabs>
          <w:tab w:pos="1002" w:val="left" w:leader="none"/>
        </w:tabs>
        <w:spacing w:line="230" w:lineRule="auto" w:before="0" w:after="0"/>
        <w:ind w:left="160" w:right="667" w:firstLine="559"/>
        <w:jc w:val="left"/>
        <w:rPr>
          <w:sz w:val="28"/>
        </w:rPr>
      </w:pPr>
      <w:r>
        <w:rPr>
          <w:spacing w:val="-4"/>
          <w:sz w:val="28"/>
        </w:rPr>
        <w:t>服务认证的主要目的、特点和技术原则，服务及其相关理论</w:t>
      </w:r>
      <w:r>
        <w:rPr>
          <w:spacing w:val="-2"/>
          <w:sz w:val="28"/>
        </w:rPr>
        <w:t>与技术在认证中的应用</w:t>
      </w:r>
    </w:p>
    <w:p>
      <w:pPr>
        <w:pStyle w:val="ListParagraph"/>
        <w:numPr>
          <w:ilvl w:val="2"/>
          <w:numId w:val="1"/>
        </w:numPr>
        <w:tabs>
          <w:tab w:pos="1002" w:val="left" w:leader="none"/>
        </w:tabs>
        <w:spacing w:line="230" w:lineRule="auto" w:before="0" w:after="0"/>
        <w:ind w:left="719" w:right="5084" w:firstLine="0"/>
        <w:jc w:val="both"/>
        <w:rPr>
          <w:sz w:val="28"/>
        </w:rPr>
      </w:pPr>
      <w:r>
        <w:rPr>
          <w:spacing w:val="-2"/>
          <w:sz w:val="28"/>
        </w:rPr>
        <w:t>服务认证机构通用要求</w:t>
      </w:r>
      <w:r>
        <w:rPr>
          <w:spacing w:val="-2"/>
          <w:sz w:val="28"/>
        </w:rPr>
        <w:t> d)</w:t>
      </w:r>
      <w:r>
        <w:rPr>
          <w:spacing w:val="-2"/>
          <w:sz w:val="28"/>
        </w:rPr>
        <w:t>服务认证共性技术应用</w:t>
      </w:r>
      <w:r>
        <w:rPr>
          <w:spacing w:val="-2"/>
          <w:sz w:val="28"/>
        </w:rPr>
        <w:t> e)</w:t>
      </w:r>
      <w:r>
        <w:rPr>
          <w:spacing w:val="-2"/>
          <w:sz w:val="28"/>
        </w:rPr>
        <w:t>服务认证相关标准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355" w:lineRule="exact" w:before="0" w:after="0"/>
        <w:ind w:left="654" w:right="0" w:hanging="495"/>
        <w:jc w:val="both"/>
        <w:rPr>
          <w:sz w:val="28"/>
        </w:rPr>
      </w:pPr>
      <w:r>
        <w:rPr>
          <w:spacing w:val="-1"/>
          <w:sz w:val="28"/>
        </w:rPr>
        <w:t>掌握服务认证关键技术知识</w:t>
      </w:r>
    </w:p>
    <w:p>
      <w:pPr>
        <w:pStyle w:val="ListParagraph"/>
        <w:numPr>
          <w:ilvl w:val="2"/>
          <w:numId w:val="1"/>
        </w:numPr>
        <w:tabs>
          <w:tab w:pos="1002" w:val="left" w:leader="none"/>
        </w:tabs>
        <w:spacing w:line="230" w:lineRule="auto" w:before="4" w:after="0"/>
        <w:ind w:left="719" w:right="3683" w:firstLine="0"/>
        <w:jc w:val="left"/>
        <w:rPr>
          <w:sz w:val="28"/>
        </w:rPr>
      </w:pPr>
      <w:r>
        <w:rPr>
          <w:spacing w:val="-2"/>
          <w:sz w:val="28"/>
        </w:rPr>
        <w:t>服务认证认可技术体系及其内涵</w:t>
      </w:r>
      <w:r>
        <w:rPr>
          <w:spacing w:val="40"/>
          <w:sz w:val="28"/>
        </w:rPr>
        <w:t> </w:t>
      </w:r>
      <w:r>
        <w:rPr>
          <w:spacing w:val="-2"/>
          <w:sz w:val="28"/>
        </w:rPr>
        <w:t>b)</w:t>
      </w:r>
      <w:r>
        <w:rPr>
          <w:spacing w:val="-2"/>
          <w:sz w:val="28"/>
        </w:rPr>
        <w:t>服务认证流程及服务认证准备技术</w:t>
      </w:r>
    </w:p>
    <w:p>
      <w:pPr>
        <w:pStyle w:val="BodyText"/>
        <w:spacing w:line="230" w:lineRule="auto"/>
        <w:ind w:right="2563"/>
      </w:pPr>
      <w:r>
        <w:rPr>
          <w:spacing w:val="-2"/>
        </w:rPr>
        <w:t>c)</w:t>
      </w:r>
      <w:r>
        <w:rPr>
          <w:spacing w:val="-2"/>
        </w:rPr>
        <w:t>服务认证共性关键技术及其内涵理解和应用</w:t>
      </w:r>
      <w:r>
        <w:rPr>
          <w:spacing w:val="-2"/>
        </w:rPr>
        <w:t> </w:t>
      </w:r>
      <w:r>
        <w:rPr>
          <w:spacing w:val="-2"/>
          <w:w w:val="105"/>
        </w:rPr>
        <w:t>d)</w:t>
      </w:r>
      <w:r>
        <w:rPr>
          <w:spacing w:val="-2"/>
          <w:w w:val="105"/>
        </w:rPr>
        <w:t>服</w:t>
      </w:r>
      <w:r>
        <w:rPr>
          <w:spacing w:val="-2"/>
          <w:w w:val="105"/>
        </w:rPr>
        <w:t>务</w:t>
      </w:r>
      <w:r>
        <w:rPr>
          <w:spacing w:val="-2"/>
          <w:w w:val="105"/>
        </w:rPr>
        <w:t>认</w:t>
      </w:r>
      <w:r>
        <w:rPr>
          <w:spacing w:val="-2"/>
          <w:w w:val="105"/>
        </w:rPr>
        <w:t>证</w:t>
      </w:r>
      <w:r>
        <w:rPr>
          <w:spacing w:val="-2"/>
          <w:w w:val="105"/>
        </w:rPr>
        <w:t>评</w:t>
      </w:r>
      <w:r>
        <w:rPr>
          <w:spacing w:val="-2"/>
          <w:w w:val="105"/>
        </w:rPr>
        <w:t>价活</w:t>
      </w:r>
      <w:r>
        <w:rPr>
          <w:spacing w:val="-2"/>
          <w:w w:val="105"/>
        </w:rPr>
        <w:t>动</w:t>
      </w:r>
      <w:r>
        <w:rPr>
          <w:spacing w:val="-2"/>
          <w:w w:val="105"/>
        </w:rPr>
        <w:t>的</w:t>
      </w:r>
      <w:r>
        <w:rPr>
          <w:spacing w:val="-2"/>
          <w:w w:val="105"/>
        </w:rPr>
        <w:t>典</w:t>
      </w:r>
      <w:r>
        <w:rPr>
          <w:spacing w:val="-2"/>
          <w:w w:val="105"/>
        </w:rPr>
        <w:t>型</w:t>
      </w:r>
      <w:r>
        <w:rPr>
          <w:spacing w:val="-2"/>
          <w:w w:val="105"/>
        </w:rPr>
        <w:t>工</w:t>
      </w:r>
      <w:r>
        <w:rPr>
          <w:spacing w:val="-2"/>
          <w:w w:val="105"/>
        </w:rPr>
        <w:t>具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355" w:lineRule="exact" w:before="0" w:after="0"/>
        <w:ind w:left="654" w:right="0" w:hanging="495"/>
        <w:jc w:val="left"/>
        <w:rPr>
          <w:sz w:val="28"/>
        </w:rPr>
      </w:pPr>
      <w:r>
        <w:rPr>
          <w:spacing w:val="-1"/>
          <w:sz w:val="28"/>
        </w:rPr>
        <w:t>理解服务认证实践知识</w:t>
      </w:r>
    </w:p>
    <w:p>
      <w:pPr>
        <w:pStyle w:val="ListParagraph"/>
        <w:numPr>
          <w:ilvl w:val="2"/>
          <w:numId w:val="1"/>
        </w:numPr>
        <w:tabs>
          <w:tab w:pos="1002" w:val="left" w:leader="none"/>
        </w:tabs>
        <w:spacing w:line="368" w:lineRule="exact" w:before="0" w:after="0"/>
        <w:ind w:left="1001" w:right="0" w:hanging="283"/>
        <w:jc w:val="left"/>
        <w:rPr>
          <w:sz w:val="28"/>
        </w:rPr>
      </w:pPr>
      <w:r>
        <w:rPr>
          <w:spacing w:val="-3"/>
          <w:sz w:val="28"/>
        </w:rPr>
        <w:t>服务规范与服务管理规范的区别</w:t>
      </w:r>
    </w:p>
    <w:p>
      <w:pPr>
        <w:spacing w:after="0" w:line="368" w:lineRule="exact"/>
        <w:jc w:val="left"/>
        <w:rPr>
          <w:sz w:val="28"/>
        </w:rPr>
        <w:sectPr>
          <w:pgSz w:w="11910" w:h="16840"/>
          <w:pgMar w:header="0" w:footer="1025" w:top="1380" w:bottom="1220" w:left="1640" w:right="1380"/>
        </w:sectPr>
      </w:pPr>
    </w:p>
    <w:p>
      <w:pPr>
        <w:pStyle w:val="ListParagraph"/>
        <w:numPr>
          <w:ilvl w:val="2"/>
          <w:numId w:val="1"/>
        </w:numPr>
        <w:tabs>
          <w:tab w:pos="1002" w:val="left" w:leader="none"/>
        </w:tabs>
        <w:spacing w:line="368" w:lineRule="exact" w:before="30" w:after="0"/>
        <w:ind w:left="1001" w:right="0" w:hanging="283"/>
        <w:jc w:val="left"/>
        <w:rPr>
          <w:sz w:val="28"/>
        </w:rPr>
      </w:pPr>
      <w:r>
        <w:rPr>
          <w:spacing w:val="-3"/>
          <w:sz w:val="28"/>
        </w:rPr>
        <w:t>服务认证典型示例的应用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360" w:lineRule="exact" w:before="0" w:after="0"/>
        <w:ind w:left="654" w:right="0" w:hanging="495"/>
        <w:jc w:val="left"/>
        <w:rPr>
          <w:sz w:val="28"/>
        </w:rPr>
      </w:pPr>
      <w:r>
        <w:rPr>
          <w:spacing w:val="-1"/>
          <w:sz w:val="28"/>
        </w:rPr>
        <w:t>理解与服务认证有关的法律法规，如：</w:t>
      </w:r>
    </w:p>
    <w:p>
      <w:pPr>
        <w:pStyle w:val="BodyText"/>
        <w:spacing w:line="360" w:lineRule="exact"/>
      </w:pPr>
      <w:r>
        <w:rPr>
          <w:spacing w:val="-1"/>
        </w:rPr>
        <w:t>《中华人民共和国民法典》第三编 合同；</w:t>
      </w:r>
    </w:p>
    <w:p>
      <w:pPr>
        <w:pStyle w:val="BodyText"/>
        <w:spacing w:line="360" w:lineRule="exact"/>
      </w:pPr>
      <w:r>
        <w:rPr>
          <w:spacing w:val="-11"/>
        </w:rPr>
        <w:t>《中华人民共和国消费者权益保护法》；</w:t>
      </w:r>
    </w:p>
    <w:p>
      <w:pPr>
        <w:pStyle w:val="BodyText"/>
        <w:spacing w:line="360" w:lineRule="exact"/>
      </w:pPr>
      <w:r>
        <w:rPr>
          <w:spacing w:val="-13"/>
        </w:rPr>
        <w:t>《中华人民共和国产品质量法》；</w:t>
      </w:r>
    </w:p>
    <w:p>
      <w:pPr>
        <w:pStyle w:val="BodyText"/>
        <w:spacing w:line="360" w:lineRule="exact"/>
      </w:pPr>
      <w:r>
        <w:rPr>
          <w:spacing w:val="-14"/>
        </w:rPr>
        <w:t>《中华人民共和国广告法》；</w:t>
      </w:r>
    </w:p>
    <w:p>
      <w:pPr>
        <w:pStyle w:val="BodyText"/>
        <w:spacing w:line="360" w:lineRule="exact"/>
      </w:pPr>
      <w:r>
        <w:rPr>
          <w:spacing w:val="-13"/>
        </w:rPr>
        <w:t>《中华人民共和国电子商务法》；</w:t>
      </w:r>
    </w:p>
    <w:p>
      <w:pPr>
        <w:pStyle w:val="BodyText"/>
        <w:spacing w:line="360" w:lineRule="exact"/>
      </w:pPr>
      <w:r>
        <w:rPr>
          <w:spacing w:val="-13"/>
        </w:rPr>
        <w:t>《中华人民共和国著作权法》；</w:t>
      </w:r>
    </w:p>
    <w:p>
      <w:pPr>
        <w:pStyle w:val="BodyText"/>
        <w:spacing w:line="360" w:lineRule="exact"/>
      </w:pPr>
      <w:r>
        <w:rPr>
          <w:spacing w:val="-14"/>
        </w:rPr>
        <w:t>《中华人民共和国专利法》；</w:t>
      </w:r>
    </w:p>
    <w:p>
      <w:pPr>
        <w:pStyle w:val="BodyText"/>
        <w:spacing w:line="360" w:lineRule="exact"/>
      </w:pPr>
      <w:r>
        <w:rPr>
          <w:spacing w:val="-11"/>
        </w:rPr>
        <w:t>《中华人民共和国中国人民银行法》；</w:t>
      </w:r>
    </w:p>
    <w:p>
      <w:pPr>
        <w:pStyle w:val="BodyText"/>
        <w:spacing w:line="360" w:lineRule="exact"/>
      </w:pPr>
      <w:r>
        <w:rPr>
          <w:spacing w:val="-14"/>
        </w:rPr>
        <w:t>《中华人民共和国商标法》；</w:t>
      </w:r>
    </w:p>
    <w:p>
      <w:pPr>
        <w:pStyle w:val="BodyText"/>
        <w:spacing w:line="360" w:lineRule="exact"/>
      </w:pPr>
      <w:r>
        <w:rPr>
          <w:spacing w:val="-14"/>
        </w:rPr>
        <w:t>《中华人民共和国价格法》；</w:t>
      </w:r>
    </w:p>
    <w:p>
      <w:pPr>
        <w:pStyle w:val="BodyText"/>
        <w:spacing w:line="360" w:lineRule="exact"/>
      </w:pPr>
      <w:r>
        <w:rPr>
          <w:spacing w:val="-10"/>
        </w:rPr>
        <w:t>国务院《关于加快发展服务业的若干意见》；</w:t>
      </w:r>
    </w:p>
    <w:p>
      <w:pPr>
        <w:pStyle w:val="BodyText"/>
        <w:spacing w:line="230" w:lineRule="auto" w:before="4"/>
        <w:ind w:left="160" w:right="263" w:firstLine="559"/>
      </w:pPr>
      <w:r>
        <w:rPr>
          <w:spacing w:val="-2"/>
        </w:rPr>
        <w:t>国务院《关于加快发展生产性服务业促进产业结构调整升级的指</w:t>
      </w:r>
      <w:r>
        <w:rPr>
          <w:spacing w:val="-32"/>
        </w:rPr>
        <w:t>导意见》；</w:t>
      </w:r>
    </w:p>
    <w:p>
      <w:pPr>
        <w:pStyle w:val="BodyText"/>
        <w:spacing w:line="230" w:lineRule="auto"/>
        <w:ind w:left="160" w:right="263" w:firstLine="559"/>
      </w:pPr>
      <w:r>
        <w:rPr>
          <w:spacing w:val="-2"/>
        </w:rPr>
        <w:t>国务院办公厅《关于加快发展生活性服务业促进消费结构升级的</w:t>
      </w:r>
      <w:r>
        <w:rPr>
          <w:spacing w:val="-27"/>
        </w:rPr>
        <w:t>指导意见》；</w:t>
      </w:r>
    </w:p>
    <w:p>
      <w:pPr>
        <w:pStyle w:val="BodyText"/>
        <w:spacing w:line="355" w:lineRule="exact"/>
      </w:pPr>
      <w:r>
        <w:rPr>
          <w:spacing w:val="-16"/>
        </w:rPr>
        <w:t>《网络交易管理办法》；</w:t>
      </w:r>
    </w:p>
    <w:p>
      <w:pPr>
        <w:pStyle w:val="BodyText"/>
        <w:spacing w:line="360" w:lineRule="exact"/>
      </w:pPr>
      <w:r>
        <w:rPr>
          <w:w w:val="95"/>
        </w:rPr>
        <w:t>《</w:t>
      </w:r>
      <w:r>
        <w:rPr>
          <w:w w:val="95"/>
        </w:rPr>
        <w:t>服</w:t>
      </w:r>
      <w:r>
        <w:rPr>
          <w:w w:val="95"/>
        </w:rPr>
        <w:t>务</w:t>
      </w:r>
      <w:r>
        <w:rPr>
          <w:w w:val="95"/>
        </w:rPr>
        <w:t>业</w:t>
      </w:r>
      <w:r>
        <w:rPr>
          <w:w w:val="95"/>
        </w:rPr>
        <w:t>创</w:t>
      </w:r>
      <w:r>
        <w:rPr>
          <w:w w:val="95"/>
        </w:rPr>
        <w:t>新</w:t>
      </w:r>
      <w:r>
        <w:rPr>
          <w:w w:val="95"/>
        </w:rPr>
        <w:t>发</w:t>
      </w:r>
      <w:r>
        <w:rPr>
          <w:w w:val="95"/>
        </w:rPr>
        <w:t>展</w:t>
      </w:r>
      <w:r>
        <w:rPr>
          <w:w w:val="95"/>
        </w:rPr>
        <w:t>大</w:t>
      </w:r>
      <w:r>
        <w:rPr>
          <w:w w:val="95"/>
        </w:rPr>
        <w:t>纲</w:t>
      </w:r>
      <w:r>
        <w:rPr>
          <w:w w:val="95"/>
        </w:rPr>
        <w:t>（2017-</w:t>
      </w:r>
      <w:r>
        <w:rPr>
          <w:spacing w:val="28"/>
          <w:w w:val="93"/>
        </w:rPr>
        <w:t>202</w:t>
      </w:r>
      <w:r>
        <w:rPr>
          <w:spacing w:val="25"/>
          <w:w w:val="93"/>
        </w:rPr>
        <w:t>5</w:t>
      </w:r>
      <w:r>
        <w:rPr>
          <w:spacing w:val="-110"/>
          <w:w w:val="103"/>
        </w:rPr>
        <w:t>）</w:t>
      </w:r>
      <w:r>
        <w:rPr>
          <w:spacing w:val="-77"/>
          <w:w w:val="95"/>
        </w:rPr>
        <w:t>》。</w:t>
      </w:r>
    </w:p>
    <w:p>
      <w:pPr>
        <w:pStyle w:val="ListParagraph"/>
        <w:numPr>
          <w:ilvl w:val="1"/>
          <w:numId w:val="1"/>
        </w:numPr>
        <w:tabs>
          <w:tab w:pos="795" w:val="left" w:leader="none"/>
        </w:tabs>
        <w:spacing w:line="360" w:lineRule="exact" w:before="0" w:after="0"/>
        <w:ind w:left="794" w:right="0" w:hanging="635"/>
        <w:jc w:val="left"/>
        <w:rPr>
          <w:sz w:val="28"/>
        </w:rPr>
      </w:pPr>
      <w:r>
        <w:rPr>
          <w:spacing w:val="-2"/>
          <w:sz w:val="28"/>
        </w:rPr>
        <w:t>综合知识技能应用</w:t>
      </w:r>
    </w:p>
    <w:p>
      <w:pPr>
        <w:pStyle w:val="BodyText"/>
        <w:spacing w:line="230" w:lineRule="auto" w:before="5"/>
        <w:ind w:left="160" w:right="263" w:firstLine="559"/>
      </w:pPr>
      <w:r>
        <w:rPr>
          <w:spacing w:val="-2"/>
        </w:rPr>
        <w:t>服务认证相关知识、标准、技术、工具及法律法规等在审查实践</w:t>
      </w:r>
      <w:r>
        <w:rPr>
          <w:spacing w:val="-2"/>
        </w:rPr>
        <w:t>中的综合应用。</w:t>
      </w:r>
    </w:p>
    <w:p>
      <w:pPr>
        <w:pStyle w:val="BodyText"/>
        <w:spacing w:before="1"/>
        <w:ind w:left="0"/>
        <w:rPr>
          <w:sz w:val="29"/>
        </w:rPr>
      </w:pPr>
    </w:p>
    <w:p>
      <w:pPr>
        <w:spacing w:before="0"/>
        <w:ind w:left="640" w:right="0" w:firstLine="0"/>
        <w:jc w:val="left"/>
        <w:rPr>
          <w:sz w:val="24"/>
        </w:rPr>
      </w:pPr>
      <w:r>
        <w:rPr>
          <w:spacing w:val="-1"/>
          <w:sz w:val="24"/>
        </w:rPr>
        <w:t>注：本大纲中的标准和法律法规以现行有效的为准。</w:t>
      </w:r>
    </w:p>
    <w:sectPr>
      <w:pgSz w:w="11910" w:h="16840"/>
      <w:pgMar w:header="0" w:footer="1025" w:top="1380" w:bottom="1220" w:left="16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STKaitiSC-Black">
    <w:altName w:val="STKaitiSC-Black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3.880005pt;margin-top:779.694397pt;width:27.35pt;height:12.15pt;mso-position-horizontal-relative:page;mso-position-vertical-relative:page;z-index:-15828992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w w:val="180"/>
                    <w:sz w:val="18"/>
                  </w:rPr>
                  <w:t>-</w:t>
                </w:r>
                <w:r>
                  <w:rPr>
                    <w:rFonts w:ascii="Arial"/>
                    <w:spacing w:val="-18"/>
                    <w:w w:val="180"/>
                    <w:sz w:val="18"/>
                  </w:rPr>
                  <w:t> </w:t>
                </w:r>
                <w:r>
                  <w:rPr>
                    <w:rFonts w:ascii="Arial"/>
                    <w:w w:val="135"/>
                    <w:sz w:val="18"/>
                  </w:rPr>
                  <w:fldChar w:fldCharType="begin"/>
                </w:r>
                <w:r>
                  <w:rPr>
                    <w:rFonts w:ascii="Arial"/>
                    <w:w w:val="135"/>
                    <w:sz w:val="18"/>
                  </w:rPr>
                  <w:instrText> PAGE </w:instrText>
                </w:r>
                <w:r>
                  <w:rPr>
                    <w:rFonts w:ascii="Arial"/>
                    <w:w w:val="135"/>
                    <w:sz w:val="18"/>
                  </w:rPr>
                  <w:fldChar w:fldCharType="separate"/>
                </w:r>
                <w:r>
                  <w:rPr>
                    <w:rFonts w:ascii="Arial"/>
                    <w:w w:val="135"/>
                    <w:sz w:val="18"/>
                  </w:rPr>
                  <w:t>1</w:t>
                </w:r>
                <w:r>
                  <w:rPr>
                    <w:rFonts w:ascii="Arial"/>
                    <w:w w:val="135"/>
                    <w:sz w:val="18"/>
                  </w:rPr>
                  <w:fldChar w:fldCharType="end"/>
                </w:r>
                <w:r>
                  <w:rPr>
                    <w:rFonts w:ascii="Arial"/>
                    <w:spacing w:val="-17"/>
                    <w:w w:val="180"/>
                    <w:sz w:val="18"/>
                  </w:rPr>
                  <w:t> </w:t>
                </w:r>
                <w:r>
                  <w:rPr>
                    <w:rFonts w:ascii="Arial"/>
                    <w:spacing w:val="-12"/>
                    <w:w w:val="1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lowerLetter"/>
      <w:lvlText w:val="%1)"/>
      <w:lvlJc w:val="left"/>
      <w:pPr>
        <w:ind w:left="100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6"/>
        <w:szCs w:val="26"/>
      </w:rPr>
    </w:lvl>
    <w:lvl w:ilvl="1">
      <w:start w:val="0"/>
      <w:numFmt w:val="bullet"/>
      <w:lvlText w:val="•"/>
      <w:lvlJc w:val="left"/>
      <w:pPr>
        <w:ind w:left="1788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7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5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1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0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9" w:hanging="28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3" w:hanging="284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6"/>
        <w:szCs w:val="26"/>
      </w:rPr>
    </w:lvl>
    <w:lvl w:ilvl="1">
      <w:start w:val="1"/>
      <w:numFmt w:val="decimal"/>
      <w:lvlText w:val="%1.%2"/>
      <w:lvlJc w:val="left"/>
      <w:pPr>
        <w:ind w:left="654" w:hanging="495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8"/>
        <w:szCs w:val="28"/>
      </w:rPr>
    </w:lvl>
    <w:lvl w:ilvl="2">
      <w:start w:val="1"/>
      <w:numFmt w:val="lowerLetter"/>
      <w:lvlText w:val="%3)"/>
      <w:lvlJc w:val="left"/>
      <w:pPr>
        <w:ind w:left="160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6"/>
        <w:szCs w:val="26"/>
      </w:rPr>
    </w:lvl>
    <w:lvl w:ilvl="3">
      <w:start w:val="0"/>
      <w:numFmt w:val="bullet"/>
      <w:lvlText w:val="•"/>
      <w:lvlJc w:val="left"/>
      <w:pPr>
        <w:ind w:left="720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00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07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15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22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" w:hanging="28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</w:rPr>
  </w:style>
  <w:style w:styleId="BodyText" w:type="paragraph">
    <w:name w:val="Body Text"/>
    <w:basedOn w:val="Normal"/>
    <w:uiPriority w:val="1"/>
    <w:qFormat/>
    <w:pPr>
      <w:ind w:left="719"/>
    </w:pPr>
    <w:rPr>
      <w:rFonts w:ascii="Arial Unicode MS" w:hAnsi="Arial Unicode MS" w:eastAsia="Arial Unicode MS" w:cs="Arial Unicode MS"/>
      <w:sz w:val="28"/>
      <w:szCs w:val="28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Arial Unicode MS" w:hAnsi="Arial Unicode MS" w:eastAsia="Arial Unicode MS" w:cs="Arial Unicode MS"/>
      <w:sz w:val="36"/>
      <w:szCs w:val="36"/>
    </w:rPr>
  </w:style>
  <w:style w:styleId="Title" w:type="paragraph">
    <w:name w:val="Title"/>
    <w:basedOn w:val="Normal"/>
    <w:uiPriority w:val="1"/>
    <w:qFormat/>
    <w:pPr>
      <w:ind w:left="1889" w:right="2149"/>
      <w:jc w:val="center"/>
    </w:pPr>
    <w:rPr>
      <w:rFonts w:ascii="Arial Unicode MS" w:hAnsi="Arial Unicode MS" w:eastAsia="Arial Unicode MS" w:cs="Arial Unicode MS"/>
      <w:sz w:val="48"/>
      <w:szCs w:val="48"/>
    </w:rPr>
  </w:style>
  <w:style w:styleId="ListParagraph" w:type="paragraph">
    <w:name w:val="List Paragraph"/>
    <w:basedOn w:val="Normal"/>
    <w:uiPriority w:val="1"/>
    <w:qFormat/>
    <w:pPr>
      <w:spacing w:line="355" w:lineRule="exact"/>
      <w:ind w:left="654" w:hanging="495"/>
    </w:pPr>
    <w:rPr>
      <w:rFonts w:ascii="Arial Unicode MS" w:hAnsi="Arial Unicode MS" w:eastAsia="Arial Unicode MS" w:cs="Arial Unicode MS"/>
    </w:rPr>
  </w:style>
  <w:style w:styleId="TableParagraph" w:type="paragraph">
    <w:name w:val="Table Paragraph"/>
    <w:basedOn w:val="Normal"/>
    <w:uiPriority w:val="1"/>
    <w:qFormat/>
    <w:pPr>
      <w:spacing w:line="340" w:lineRule="exact"/>
      <w:ind w:left="441" w:right="199"/>
      <w:jc w:val="center"/>
    </w:pPr>
    <w:rPr>
      <w:rFonts w:ascii="Arial Unicode MS" w:hAnsi="Arial Unicode MS" w:eastAsia="Arial Unicode MS" w:cs="Arial Unicode M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wangshuyuan966</dc:creator>
  <dc:title>Microsoft Word - 4-æœ“å−¡è®¤è¯†å�ºç¡•è•…è¯Łå¤§çº²ï¼‹CCAA-TR-104-01ï¼ı2021ï¼›.doc</dc:title>
  <dcterms:created xsi:type="dcterms:W3CDTF">2023-05-08T02:58:16Z</dcterms:created>
  <dcterms:modified xsi:type="dcterms:W3CDTF">2023-05-08T02:58:16Z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LastSaved">
    <vt:filetime>2023-05-08T00:00:00Z</vt:filetime>
  </property>
</Properties>
</file>