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9F31" w14:textId="58C74B88" w:rsidR="00726E90" w:rsidRPr="00726E90" w:rsidRDefault="00726E90" w:rsidP="00993E81">
      <w:pPr>
        <w:pStyle w:val="NormalWeb"/>
      </w:pPr>
      <w:r w:rsidRPr="00726E90">
        <w:t>Sway’s reply to Group A DQ</w:t>
      </w:r>
    </w:p>
    <w:p w14:paraId="2CBF06C5" w14:textId="23063464" w:rsidR="00993E81" w:rsidRPr="00726E90" w:rsidRDefault="00993E81" w:rsidP="00993E81">
      <w:pPr>
        <w:pStyle w:val="NormalWeb"/>
      </w:pPr>
      <w:r w:rsidRPr="00726E90">
        <w:t xml:space="preserve">To foster critical thinking and innovation in a high-structure, high-oversight organization, leaders must deliberately </w:t>
      </w:r>
      <w:r w:rsidR="00726E90" w:rsidRPr="00726E90">
        <w:t>balance high structure and high oversight for high autonomy</w:t>
      </w:r>
      <w:r w:rsidRPr="00726E90">
        <w:t>. While mission effectiveness and attention to detail remain paramount, fostering an environment that encourages autonomy and problem-solving is possible through</w:t>
      </w:r>
      <w:r w:rsidR="00726E90" w:rsidRPr="00726E90">
        <w:t xml:space="preserve"> the following</w:t>
      </w:r>
      <w:r w:rsidRPr="00726E90">
        <w:t xml:space="preserve"> targeted initiatives.</w:t>
      </w:r>
    </w:p>
    <w:p w14:paraId="37736C83" w14:textId="0848FCB9" w:rsidR="00993E81" w:rsidRPr="00726E90" w:rsidRDefault="00726E90" w:rsidP="00993E81">
      <w:pPr>
        <w:pStyle w:val="NormalWeb"/>
      </w:pPr>
      <w:r w:rsidRPr="00726E90">
        <w:t>First off, a</w:t>
      </w:r>
      <w:r w:rsidR="00993E81" w:rsidRPr="00726E90">
        <w:t xml:space="preserve">s a squadron commander, I would grant autonomy within well-defined parameters. For example, assigning teams to solve mission-related problems with the freedom to develop and propose solutions encourages innovation while maintaining alignment with organizational objectives. </w:t>
      </w:r>
      <w:r w:rsidRPr="00726E90">
        <w:t>L</w:t>
      </w:r>
      <w:r w:rsidR="00993E81" w:rsidRPr="00726E90">
        <w:t xml:space="preserve">eaders </w:t>
      </w:r>
      <w:r w:rsidRPr="00726E90">
        <w:t xml:space="preserve">should </w:t>
      </w:r>
      <w:r w:rsidR="00993E81" w:rsidRPr="00726E90">
        <w:t>provide clear intent but empower subordinates to determine how to accomplish objectives (Air Force Doctrine Publication 1, 2023).</w:t>
      </w:r>
    </w:p>
    <w:p w14:paraId="6216B93A" w14:textId="1778F06A" w:rsidR="00993E81" w:rsidRPr="00726E90" w:rsidRDefault="00993E81" w:rsidP="00993E81">
      <w:pPr>
        <w:pStyle w:val="NormalWeb"/>
      </w:pPr>
      <w:r w:rsidRPr="00726E90">
        <w:t xml:space="preserve">A personal example comes from my time leading a team tasked with </w:t>
      </w:r>
      <w:r w:rsidR="00726E90" w:rsidRPr="00726E90">
        <w:t>maximizing the efficiency of in-processing</w:t>
      </w:r>
      <w:r w:rsidRPr="00726E90">
        <w:t>. By encouraging team members to analyze inefficiencies and propose solutions, we fostered a collaborative</w:t>
      </w:r>
      <w:r w:rsidR="00726E90" w:rsidRPr="00726E90">
        <w:t xml:space="preserve"> and</w:t>
      </w:r>
      <w:r w:rsidRPr="00726E90">
        <w:t xml:space="preserve"> creative environment. One airman’s suggestion to implement a digital inventory tracking system not only saved time but also improved accuracy. This success stemmed from providing a safe space for ideas while maintaining focus on mission-critical outcomes.</w:t>
      </w:r>
    </w:p>
    <w:p w14:paraId="1CCCC588" w14:textId="1ED3F016" w:rsidR="00993E81" w:rsidRPr="00726E90" w:rsidRDefault="00993E81" w:rsidP="00993E81">
      <w:pPr>
        <w:pStyle w:val="NormalWeb"/>
      </w:pPr>
      <w:r w:rsidRPr="00726E90">
        <w:t xml:space="preserve">Deliberate developmental opportunities further enhance critical thinking. I would </w:t>
      </w:r>
      <w:r w:rsidR="00726E90" w:rsidRPr="00726E90">
        <w:t>adopt modern technology and methodology for program management</w:t>
      </w:r>
      <w:r w:rsidRPr="00726E90">
        <w:t xml:space="preserve">, </w:t>
      </w:r>
      <w:r w:rsidR="00726E90" w:rsidRPr="00726E90">
        <w:t>allocating</w:t>
      </w:r>
      <w:r w:rsidRPr="00726E90">
        <w:t xml:space="preserve"> </w:t>
      </w:r>
      <w:r w:rsidR="00726E90" w:rsidRPr="00726E90">
        <w:t>periodic sessions</w:t>
      </w:r>
      <w:r w:rsidRPr="00726E90">
        <w:t xml:space="preserve"> </w:t>
      </w:r>
      <w:r w:rsidR="00726E90" w:rsidRPr="00726E90">
        <w:t>for</w:t>
      </w:r>
      <w:r w:rsidRPr="00726E90">
        <w:t xml:space="preserve"> brainstorming and testing new ideas. Additionally, </w:t>
      </w:r>
      <w:r w:rsidR="00726E90" w:rsidRPr="00726E90">
        <w:t>interacting</w:t>
      </w:r>
      <w:r w:rsidRPr="00726E90">
        <w:t xml:space="preserve"> </w:t>
      </w:r>
      <w:r w:rsidR="00726E90" w:rsidRPr="00726E90">
        <w:t xml:space="preserve">with </w:t>
      </w:r>
      <w:r w:rsidRPr="00726E90">
        <w:t xml:space="preserve">junior members </w:t>
      </w:r>
      <w:r w:rsidR="00726E90" w:rsidRPr="00726E90">
        <w:t xml:space="preserve">to </w:t>
      </w:r>
      <w:r w:rsidRPr="00726E90">
        <w:t>present innovative solutions to leadership not only builds critical thinking but also cultivates confidence and leadership skills. These practices align with Air Force leadership principles</w:t>
      </w:r>
      <w:r w:rsidR="00726E90" w:rsidRPr="00726E90">
        <w:t>,</w:t>
      </w:r>
      <w:r w:rsidRPr="00726E90">
        <w:t xml:space="preserve"> emphasizing the importance of developing personnel and fostering a culture of innovation (</w:t>
      </w:r>
      <w:r w:rsidR="00726E90" w:rsidRPr="00726E90">
        <w:t>Enlisted Force Structure, 2022</w:t>
      </w:r>
      <w:r w:rsidRPr="00726E90">
        <w:t>).</w:t>
      </w:r>
    </w:p>
    <w:p w14:paraId="76C2B59D" w14:textId="5178A9F3" w:rsidR="00993E81" w:rsidRPr="00726E90" w:rsidRDefault="00993E81" w:rsidP="00993E81">
      <w:pPr>
        <w:pStyle w:val="NormalWeb"/>
      </w:pPr>
      <w:r w:rsidRPr="00726E90">
        <w:t>Lastly, leaders</w:t>
      </w:r>
      <w:r w:rsidR="00726E90" w:rsidRPr="00726E90">
        <w:t xml:space="preserve"> must demonstrate </w:t>
      </w:r>
      <w:r w:rsidRPr="00726E90">
        <w:t>critical thinking and openness to new ideas. A transparent communication style and willingness to listen foster a climate where personnel feel valued and empowered. This mindset ensures innovation thrives within the framework of Air Force priorities, enabling the mission to succeed while adapting to evolving challenge</w:t>
      </w:r>
      <w:r w:rsidR="00726E90" w:rsidRPr="00726E90">
        <w:t>s (Abbey Lewis, Leading the Way, 2022)</w:t>
      </w:r>
    </w:p>
    <w:p w14:paraId="26BE459E" w14:textId="0A004B53" w:rsidR="00993E81" w:rsidRPr="00726E90" w:rsidRDefault="00726E90" w:rsidP="00993E81">
      <w:pPr>
        <w:pStyle w:val="NormalWeb"/>
      </w:pPr>
      <w:r w:rsidRPr="00726E90">
        <w:t>In summary, b</w:t>
      </w:r>
      <w:r w:rsidR="00993E81" w:rsidRPr="00726E90">
        <w:t>y implementing empowerment, developmental opportunities, and leading by example, squadron commanders can cultivate critical thinking and innovation without compromising mission effectiveness.</w:t>
      </w:r>
    </w:p>
    <w:p w14:paraId="091DC3BF" w14:textId="379D27A2" w:rsidR="00FF17C8" w:rsidRPr="00726E90" w:rsidRDefault="00726E90">
      <w:pPr>
        <w:rPr>
          <w:rFonts w:ascii="Times New Roman" w:hAnsi="Times New Roman" w:cs="Times New Roman"/>
        </w:rPr>
      </w:pPr>
      <w:r w:rsidRPr="00726E90">
        <w:rPr>
          <w:rFonts w:ascii="Times New Roman" w:hAnsi="Times New Roman" w:cs="Times New Roman"/>
        </w:rPr>
        <w:t>Sway</w:t>
      </w:r>
    </w:p>
    <w:sectPr w:rsidR="00FF17C8" w:rsidRPr="0072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3763"/>
    <w:multiLevelType w:val="multilevel"/>
    <w:tmpl w:val="345C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0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81"/>
    <w:rsid w:val="00485594"/>
    <w:rsid w:val="00566227"/>
    <w:rsid w:val="00726E90"/>
    <w:rsid w:val="00993E81"/>
    <w:rsid w:val="00F26B5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4F177"/>
  <w15:chartTrackingRefBased/>
  <w15:docId w15:val="{99A1E46D-E4F4-8041-BC0B-AC07E73C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3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Cui</dc:creator>
  <cp:keywords/>
  <dc:description/>
  <cp:lastModifiedBy>Wei Cui</cp:lastModifiedBy>
  <cp:revision>2</cp:revision>
  <dcterms:created xsi:type="dcterms:W3CDTF">2025-01-07T01:12:00Z</dcterms:created>
  <dcterms:modified xsi:type="dcterms:W3CDTF">2025-01-08T00:32:00Z</dcterms:modified>
</cp:coreProperties>
</file>