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E8" w:rsidRDefault="00B97C33">
      <w:r>
        <w:t>80% share starbucks and costa</w:t>
      </w:r>
      <w:r>
        <w:br/>
      </w:r>
      <w:r>
        <w:br/>
      </w:r>
      <w:r w:rsidRPr="00B97C33">
        <w:t>https://blogs.technomic.com/competition-brewing-among-u-k-coffee-chains/</w:t>
      </w:r>
      <w:bookmarkStart w:id="0" w:name="_GoBack"/>
      <w:bookmarkEnd w:id="0"/>
    </w:p>
    <w:p w:rsidR="007927E8" w:rsidRDefault="007927E8"/>
    <w:sectPr w:rsidR="007927E8" w:rsidSect="000C5E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E8"/>
    <w:rsid w:val="000C5E5B"/>
    <w:rsid w:val="007927E8"/>
    <w:rsid w:val="009D65D9"/>
    <w:rsid w:val="00B97C33"/>
    <w:rsid w:val="00F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86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7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E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27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7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E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2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Foster</dc:creator>
  <cp:keywords/>
  <dc:description/>
  <cp:lastModifiedBy>Harry Foster</cp:lastModifiedBy>
  <cp:revision>1</cp:revision>
  <dcterms:created xsi:type="dcterms:W3CDTF">2014-10-30T15:01:00Z</dcterms:created>
  <dcterms:modified xsi:type="dcterms:W3CDTF">2014-10-30T18:32:00Z</dcterms:modified>
</cp:coreProperties>
</file>