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sz w:val="32"/>
          <w:szCs w:val="32"/>
        </w:rPr>
      </w:pPr>
      <w:r w:rsidDel="00000000" w:rsidR="00000000" w:rsidRPr="00000000">
        <w:rPr>
          <w:b w:val="1"/>
          <w:bCs w:val="1"/>
          <w:sz w:val="32"/>
          <w:szCs w:val="32"/>
          <w:rtl w:val="0"/>
        </w:rPr>
        <w:t xml:space="preserve">GS1 Norway Visjon 2030</w:t>
      </w:r>
    </w:p>
    <w:p w:rsidR="00000000" w:rsidDel="00000000" w:rsidP="00000000" w:rsidRDefault="00000000" w:rsidRPr="00000000" w14:paraId="00000002">
      <w:pPr>
        <w:spacing w:after="0" w:line="240" w:lineRule="auto"/>
        <w:rPr>
          <w:b w:val="1"/>
          <w:bCs w:val="1"/>
          <w:sz w:val="26"/>
          <w:szCs w:val="26"/>
          <w:u w:val="single"/>
        </w:rPr>
      </w:pPr>
      <w:r w:rsidDel="00000000" w:rsidR="00000000" w:rsidRPr="00000000">
        <w:rPr>
          <w:b w:val="1"/>
          <w:bCs w:val="1"/>
          <w:sz w:val="26"/>
          <w:szCs w:val="26"/>
          <w:u w:val="single"/>
          <w:rtl w:val="0"/>
        </w:rPr>
        <w:t xml:space="preserve">Sammenfattet strategidokument til styret – for styremøtet 16. desember 2025</w:t>
      </w:r>
    </w:p>
    <w:p w:rsidR="00000000" w:rsidDel="00000000" w:rsidP="00000000" w:rsidRDefault="00000000" w:rsidRPr="00000000" w14:paraId="00000003">
      <w:pPr>
        <w:spacing w:after="0" w:line="240" w:lineRule="auto"/>
        <w:rPr>
          <w:u w:val="single"/>
        </w:rPr>
      </w:pPr>
      <w:r w:rsidDel="00000000" w:rsidR="00000000" w:rsidRPr="00000000">
        <w:rPr>
          <w:rtl w:val="0"/>
        </w:rPr>
      </w:r>
    </w:p>
    <w:p w:rsidR="00000000" w:rsidDel="00000000" w:rsidP="00000000" w:rsidRDefault="00000000" w:rsidRPr="00000000" w14:paraId="00000004">
      <w:pPr>
        <w:spacing w:after="0" w:line="240" w:lineRule="auto"/>
        <w:rPr>
          <w:b w:val="1"/>
          <w:bCs w:val="1"/>
        </w:rPr>
      </w:pPr>
      <w:r w:rsidDel="00000000" w:rsidR="00000000" w:rsidRPr="00000000">
        <w:rPr>
          <w:b w:val="1"/>
          <w:bCs w:val="1"/>
          <w:rtl w:val="0"/>
        </w:rPr>
        <w:t xml:space="preserve">1. Formål med dokumentet</w:t>
      </w:r>
    </w:p>
    <w:p w:rsidR="00000000" w:rsidDel="00000000" w:rsidP="00000000" w:rsidRDefault="00000000" w:rsidRPr="00000000" w14:paraId="00000005">
      <w:pPr>
        <w:spacing w:after="0" w:line="240" w:lineRule="auto"/>
        <w:rPr/>
      </w:pPr>
      <w:r w:rsidDel="00000000" w:rsidR="00000000" w:rsidRPr="00000000">
        <w:rPr>
          <w:rtl w:val="0"/>
        </w:rPr>
        <w:t xml:space="preserve">Dette dokumentet gir en konsis og tydelig framstilling av </w:t>
      </w:r>
      <w:r w:rsidDel="00000000" w:rsidR="00000000" w:rsidRPr="00000000">
        <w:rPr>
          <w:b w:val="1"/>
          <w:bCs w:val="1"/>
          <w:rtl w:val="0"/>
        </w:rPr>
        <w:t xml:space="preserve">GS1 Norway Visjon 2030</w:t>
      </w:r>
      <w:r w:rsidDel="00000000" w:rsidR="00000000" w:rsidRPr="00000000">
        <w:rPr>
          <w:rtl w:val="0"/>
        </w:rPr>
        <w:t xml:space="preserve"> og hvordan vi planlegger å realisere strategien i perioden 2026–2029.</w:t>
      </w:r>
    </w:p>
    <w:p w:rsidR="00000000" w:rsidDel="00000000" w:rsidP="00000000" w:rsidRDefault="00000000" w:rsidRPr="00000000" w14:paraId="00000006">
      <w:pPr>
        <w:spacing w:after="0" w:line="240" w:lineRule="auto"/>
        <w:rPr/>
      </w:pPr>
      <w:r w:rsidDel="00000000" w:rsidR="00000000" w:rsidRPr="00000000">
        <w:rPr>
          <w:rtl w:val="0"/>
        </w:rPr>
        <w:t xml:space="preserve">Dokumentet:</w:t>
      </w:r>
    </w:p>
    <w:p w:rsidR="00000000" w:rsidDel="00000000" w:rsidP="00000000" w:rsidRDefault="00000000" w:rsidRPr="00000000" w14:paraId="00000007">
      <w:pPr>
        <w:numPr>
          <w:ilvl w:val="0"/>
          <w:numId w:val="8"/>
        </w:numPr>
        <w:spacing w:after="0" w:line="240" w:lineRule="auto"/>
        <w:ind w:left="720" w:hanging="360"/>
        <w:rPr/>
      </w:pPr>
      <w:r w:rsidDel="00000000" w:rsidR="00000000" w:rsidRPr="00000000">
        <w:rPr>
          <w:rtl w:val="0"/>
        </w:rPr>
        <w:t xml:space="preserve">forklarer hva Visjon 2030 er</w:t>
      </w:r>
    </w:p>
    <w:p w:rsidR="00000000" w:rsidDel="00000000" w:rsidP="00000000" w:rsidRDefault="00000000" w:rsidRPr="00000000" w14:paraId="00000008">
      <w:pPr>
        <w:numPr>
          <w:ilvl w:val="0"/>
          <w:numId w:val="8"/>
        </w:numPr>
        <w:spacing w:after="0" w:line="240" w:lineRule="auto"/>
        <w:ind w:left="720" w:hanging="360"/>
        <w:rPr/>
      </w:pPr>
      <w:r w:rsidDel="00000000" w:rsidR="00000000" w:rsidRPr="00000000">
        <w:rPr>
          <w:rtl w:val="0"/>
        </w:rPr>
        <w:t xml:space="preserve">beskriver de seks strategiske hovedområdene</w:t>
      </w:r>
    </w:p>
    <w:p w:rsidR="00000000" w:rsidDel="00000000" w:rsidP="00000000" w:rsidRDefault="00000000" w:rsidRPr="00000000" w14:paraId="00000009">
      <w:pPr>
        <w:numPr>
          <w:ilvl w:val="0"/>
          <w:numId w:val="8"/>
        </w:numPr>
        <w:spacing w:after="0" w:line="240" w:lineRule="auto"/>
        <w:ind w:left="720" w:hanging="360"/>
        <w:rPr/>
      </w:pPr>
      <w:r w:rsidDel="00000000" w:rsidR="00000000" w:rsidRPr="00000000">
        <w:rPr>
          <w:rtl w:val="0"/>
        </w:rPr>
        <w:t xml:space="preserve">tydeliggjør ambisjonsnivået mot 2029</w:t>
      </w:r>
    </w:p>
    <w:p w:rsidR="00000000" w:rsidDel="00000000" w:rsidP="00000000" w:rsidRDefault="00000000" w:rsidRPr="00000000" w14:paraId="0000000A">
      <w:pPr>
        <w:numPr>
          <w:ilvl w:val="0"/>
          <w:numId w:val="8"/>
        </w:numPr>
        <w:spacing w:after="0" w:line="240" w:lineRule="auto"/>
        <w:ind w:left="720" w:hanging="360"/>
        <w:rPr/>
      </w:pPr>
      <w:r w:rsidDel="00000000" w:rsidR="00000000" w:rsidRPr="00000000">
        <w:rPr>
          <w:rtl w:val="0"/>
        </w:rPr>
        <w:t xml:space="preserve">viser hvordan vi starter i 2026</w:t>
      </w:r>
    </w:p>
    <w:p w:rsidR="00000000" w:rsidDel="00000000" w:rsidP="00000000" w:rsidRDefault="00000000" w:rsidRPr="00000000" w14:paraId="0000000B">
      <w:pPr>
        <w:numPr>
          <w:ilvl w:val="0"/>
          <w:numId w:val="8"/>
        </w:numPr>
        <w:spacing w:after="0" w:line="240" w:lineRule="auto"/>
        <w:ind w:left="720" w:hanging="360"/>
        <w:rPr/>
      </w:pPr>
      <w:r w:rsidDel="00000000" w:rsidR="00000000" w:rsidRPr="00000000">
        <w:rPr>
          <w:rtl w:val="0"/>
        </w:rPr>
        <w:t xml:space="preserve">begrunner hvorfor vi mener denne strategien vil skape vekst og økt gjennomføringskraft</w:t>
      </w:r>
    </w:p>
    <w:p w:rsidR="00000000" w:rsidDel="00000000" w:rsidP="00000000" w:rsidRDefault="00000000" w:rsidRPr="00000000" w14:paraId="0000000C">
      <w:pPr>
        <w:spacing w:after="0" w:line="240" w:lineRule="auto"/>
        <w:rPr/>
      </w:pPr>
      <w:r w:rsidDel="00000000" w:rsidR="00000000" w:rsidRPr="00000000">
        <w:rPr>
          <w:rtl w:val="0"/>
        </w:rPr>
        <w:t xml:space="preserve">I forarbeidet til Visjon 2030 er det utviklet et omfattende kunnskapsgrunnlag og analysemateriale som er samlet i et dynamisk bibliotek. Dette biblioteket vil løpende bli oppdatert gjennom strategiperioden, slik at vi kan:</w:t>
      </w:r>
    </w:p>
    <w:p w:rsidR="00000000" w:rsidDel="00000000" w:rsidP="00000000" w:rsidRDefault="00000000" w:rsidRPr="00000000" w14:paraId="0000000D">
      <w:pPr>
        <w:numPr>
          <w:ilvl w:val="0"/>
          <w:numId w:val="9"/>
        </w:numPr>
        <w:spacing w:after="0" w:line="240" w:lineRule="auto"/>
        <w:ind w:left="720" w:hanging="360"/>
        <w:rPr/>
      </w:pPr>
      <w:r w:rsidDel="00000000" w:rsidR="00000000" w:rsidRPr="00000000">
        <w:rPr>
          <w:rtl w:val="0"/>
        </w:rPr>
        <w:t xml:space="preserve">justere og fintrimme strategien ved behov</w:t>
      </w:r>
    </w:p>
    <w:p w:rsidR="00000000" w:rsidDel="00000000" w:rsidP="00000000" w:rsidRDefault="00000000" w:rsidRPr="00000000" w14:paraId="0000000E">
      <w:pPr>
        <w:numPr>
          <w:ilvl w:val="0"/>
          <w:numId w:val="9"/>
        </w:numPr>
        <w:spacing w:after="0" w:line="240" w:lineRule="auto"/>
        <w:ind w:left="720" w:hanging="360"/>
        <w:rPr/>
      </w:pPr>
      <w:r w:rsidDel="00000000" w:rsidR="00000000" w:rsidRPr="00000000">
        <w:rPr>
          <w:rtl w:val="0"/>
        </w:rPr>
        <w:t xml:space="preserve">identifisere når det er grunnlag for større strategiske endringer</w:t>
      </w:r>
    </w:p>
    <w:p w:rsidR="00000000" w:rsidDel="00000000" w:rsidP="00000000" w:rsidRDefault="00000000" w:rsidRPr="00000000" w14:paraId="0000000F">
      <w:pPr>
        <w:numPr>
          <w:ilvl w:val="0"/>
          <w:numId w:val="9"/>
        </w:numPr>
        <w:spacing w:after="0" w:line="240" w:lineRule="auto"/>
        <w:ind w:left="720" w:hanging="360"/>
        <w:rPr/>
      </w:pPr>
      <w:r w:rsidDel="00000000" w:rsidR="00000000" w:rsidRPr="00000000">
        <w:rPr>
          <w:rtl w:val="0"/>
        </w:rPr>
        <w:t xml:space="preserve">gi styret et bedre beslutningsgrunnlag basert på oppdatert innsikt og data</w:t>
      </w:r>
    </w:p>
    <w:p w:rsidR="00000000" w:rsidDel="00000000" w:rsidP="00000000" w:rsidRDefault="00000000" w:rsidRPr="00000000" w14:paraId="00000010">
      <w:pPr>
        <w:spacing w:after="0" w:line="240" w:lineRule="auto"/>
        <w:rPr/>
      </w:pPr>
      <w:r w:rsidDel="00000000" w:rsidR="00000000" w:rsidRPr="00000000">
        <w:rPr>
          <w:rtl w:val="0"/>
        </w:rPr>
        <w:t xml:space="preserve">Dette dokumentet skal bidra til at styret kan:</w:t>
      </w:r>
    </w:p>
    <w:p w:rsidR="00000000" w:rsidDel="00000000" w:rsidP="00000000" w:rsidRDefault="00000000" w:rsidRPr="00000000" w14:paraId="00000011">
      <w:pPr>
        <w:numPr>
          <w:ilvl w:val="0"/>
          <w:numId w:val="10"/>
        </w:numPr>
        <w:spacing w:after="0" w:line="240" w:lineRule="auto"/>
        <w:ind w:left="720" w:hanging="360"/>
        <w:rPr/>
      </w:pPr>
      <w:r w:rsidDel="00000000" w:rsidR="00000000" w:rsidRPr="00000000">
        <w:rPr>
          <w:rtl w:val="0"/>
        </w:rPr>
        <w:t xml:space="preserve">ha god oversikt og kontroll på strategien og de viktigste retningsvalgene</w:t>
      </w:r>
    </w:p>
    <w:p w:rsidR="00000000" w:rsidDel="00000000" w:rsidP="00000000" w:rsidRDefault="00000000" w:rsidRPr="00000000" w14:paraId="00000012">
      <w:pPr>
        <w:numPr>
          <w:ilvl w:val="0"/>
          <w:numId w:val="10"/>
        </w:numPr>
        <w:spacing w:after="0" w:line="240" w:lineRule="auto"/>
        <w:ind w:left="720" w:hanging="360"/>
        <w:rPr/>
      </w:pPr>
      <w:r w:rsidDel="00000000" w:rsidR="00000000" w:rsidRPr="00000000">
        <w:rPr>
          <w:rtl w:val="0"/>
        </w:rPr>
        <w:t xml:space="preserve">forstå hvilke handlingsspor og aktiviteter som skal følges opp gjennom strategiperioden, med særlig vekt på første strategi år, 2026.</w:t>
      </w:r>
    </w:p>
    <w:p w:rsidR="00000000" w:rsidDel="00000000" w:rsidP="00000000" w:rsidRDefault="00000000" w:rsidRPr="00000000" w14:paraId="00000013">
      <w:pPr>
        <w:spacing w:after="0" w:line="240" w:lineRule="auto"/>
        <w:rPr/>
      </w:pPr>
      <w:r w:rsidDel="00000000" w:rsidR="00000000" w:rsidRPr="00000000">
        <w:rPr>
          <w:rtl w:val="0"/>
        </w:rPr>
        <w:t xml:space="preserve">For organisasjonen vil det, i tillegg til dette dokumentet, bli utarbeidet en mer detaljert </w:t>
      </w:r>
      <w:r w:rsidDel="00000000" w:rsidR="00000000" w:rsidRPr="00000000">
        <w:rPr>
          <w:b w:val="1"/>
          <w:bCs w:val="1"/>
          <w:rtl w:val="0"/>
        </w:rPr>
        <w:t xml:space="preserve">OGSM</w:t>
      </w:r>
      <w:r w:rsidDel="00000000" w:rsidR="00000000" w:rsidRPr="00000000">
        <w:rPr>
          <w:rtl w:val="0"/>
        </w:rPr>
        <w:t xml:space="preserve"> som vi rapporterer og styrer etter på månedsbasis, med tydelige mål, aktiviteter, ressursbehov og tidsfrister.</w:t>
      </w:r>
    </w:p>
    <w:p w:rsidR="00000000" w:rsidDel="00000000" w:rsidP="00000000" w:rsidRDefault="00000000" w:rsidRPr="00000000" w14:paraId="00000014">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-6349</wp:posOffset>
                </wp:positionV>
                <wp:extent cx="6076950" cy="457200"/>
                <wp:effectExtent b="0" l="0" r="0" t="0"/>
                <wp:wrapNone/>
                <wp:docPr id="6" name=""/>
                <a:graphic>
                  <a:graphicData uri="http://schemas.microsoft.com/office/word/2010/wordprocessingShape">
                    <wps:wsp>
                      <wps:cNvSpPr/>
                      <wps:cNvPr id="7" name="Shape 7"/>
                      <wps:spPr>
                        <a:xfrm>
                          <a:off x="2313875" y="3557750"/>
                          <a:ext cx="6064250" cy="44450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1"/>
                                <w:smallCaps w:val="0"/>
                                <w:strike w:val="0"/>
                                <w:color w:val="000000"/>
                                <w:sz w:val="21"/>
                                <w:vertAlign w:val="baseline"/>
                              </w:rPr>
                              <w:t xml:space="preserve">Vedtak 1.1: Styret </w:t>
                            </w:r>
                            <w:r w:rsidDel="00000000" w:rsidR="00000000" w:rsidRPr="00000000">
                              <w:rPr>
                                <w:rFonts w:ascii="Quattrocento Sans" w:cs="Quattrocento Sans" w:eastAsia="Quattrocento Sans" w:hAnsi="Quattrocento Sans"/>
                                <w:b w:val="1"/>
                                <w:i w:val="1"/>
                                <w:smallCaps w:val="0"/>
                                <w:strike w:val="0"/>
                                <w:color w:val="000000"/>
                                <w:sz w:val="21"/>
                                <w:vertAlign w:val="baseline"/>
                              </w:rPr>
                              <w:t xml:space="preserve">godkjenner</w:t>
                            </w:r>
                            <w:r w:rsidDel="00000000" w:rsidR="00000000" w:rsidRPr="00000000">
                              <w:rPr>
                                <w:rFonts w:ascii="Quattrocento Sans" w:cs="Quattrocento Sans" w:eastAsia="Quattrocento Sans" w:hAnsi="Quattrocento Sans"/>
                                <w:b w:val="0"/>
                                <w:i w:val="1"/>
                                <w:smallCaps w:val="0"/>
                                <w:strike w:val="0"/>
                                <w:color w:val="000000"/>
                                <w:sz w:val="21"/>
                                <w:vertAlign w:val="baseline"/>
                              </w:rPr>
                              <w:t xml:space="preserve"> at dokumentet «Visjon 2030 – sammenfattet strategidokument» benyttes som styrende ramme fra 1.1.2026, og at </w:t>
                            </w:r>
                            <w:r w:rsidDel="00000000" w:rsidR="00000000" w:rsidRPr="00000000">
                              <w:rPr>
                                <w:rFonts w:ascii="Quattrocento Sans" w:cs="Quattrocento Sans" w:eastAsia="Quattrocento Sans" w:hAnsi="Quattrocento Sans"/>
                                <w:b w:val="1"/>
                                <w:i w:val="1"/>
                                <w:smallCaps w:val="0"/>
                                <w:strike w:val="0"/>
                                <w:color w:val="000000"/>
                                <w:sz w:val="21"/>
                                <w:vertAlign w:val="baseline"/>
                              </w:rPr>
                              <w:t xml:space="preserve">OGSM/MBU/QBR</w:t>
                            </w:r>
                            <w:r w:rsidDel="00000000" w:rsidR="00000000" w:rsidRPr="00000000">
                              <w:rPr>
                                <w:rFonts w:ascii="Quattrocento Sans" w:cs="Quattrocento Sans" w:eastAsia="Quattrocento Sans" w:hAnsi="Quattrocento Sans"/>
                                <w:b w:val="0"/>
                                <w:i w:val="1"/>
                                <w:smallCaps w:val="0"/>
                                <w:strike w:val="0"/>
                                <w:color w:val="000000"/>
                                <w:sz w:val="21"/>
                                <w:vertAlign w:val="baseline"/>
                              </w:rPr>
                              <w:t xml:space="preserve"> er primær styringsmodell.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1"/>
                                <w:smallCaps w:val="0"/>
                                <w:strike w:val="0"/>
                                <w:color w:val="000000"/>
                                <w:sz w:val="21"/>
                                <w:vertAlign w:val="baseline"/>
                              </w:rPr>
                            </w:r>
                          </w:p>
                        </w:txbxContent>
                      </wps:txbx>
                      <wps:bodyPr anchorCtr="0" anchor="ctr" bIns="0" lIns="36000" spcFirstLastPara="1" rIns="360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-6349</wp:posOffset>
                </wp:positionV>
                <wp:extent cx="6076950" cy="457200"/>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76950" cy="457200"/>
                        </a:xfrm>
                        <a:prstGeom prst="rect"/>
                        <a:ln/>
                      </pic:spPr>
                    </pic:pic>
                  </a:graphicData>
                </a:graphic>
              </wp:anchor>
            </w:drawing>
          </mc:Fallback>
        </mc:AlternateContent>
      </w:r>
    </w:p>
    <w:p w:rsidR="00000000" w:rsidDel="00000000" w:rsidP="00000000" w:rsidRDefault="00000000" w:rsidRPr="00000000" w14:paraId="00000015">
      <w:pPr>
        <w:spacing w:after="0" w:line="240" w:lineRule="auto"/>
        <w:rPr>
          <w:sz w:val="28"/>
          <w:szCs w:val="28"/>
        </w:rPr>
      </w:pPr>
      <w:r w:rsidDel="00000000" w:rsidR="00000000" w:rsidRPr="00000000">
        <w:rPr>
          <w:rtl w:val="0"/>
        </w:rPr>
      </w:r>
    </w:p>
    <w:p w:rsidR="00000000" w:rsidDel="00000000" w:rsidP="00000000" w:rsidRDefault="00000000" w:rsidRPr="00000000" w14:paraId="00000016">
      <w:pPr>
        <w:spacing w:after="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60" w:before="60" w:line="240" w:lineRule="auto"/>
        <w:rPr>
          <w:b w:val="1"/>
          <w:bCs w:val="1"/>
        </w:rPr>
      </w:pPr>
      <w:r w:rsidDel="00000000" w:rsidR="00000000" w:rsidRPr="00000000">
        <w:rPr>
          <w:b w:val="1"/>
          <w:bCs w:val="1"/>
          <w:rtl w:val="0"/>
        </w:rPr>
        <w:t xml:space="preserve">2. Hva er Visjon 2030 for GS1 Norway?</w:t>
      </w:r>
    </w:p>
    <w:p w:rsidR="00000000" w:rsidDel="00000000" w:rsidP="00000000" w:rsidRDefault="00000000" w:rsidRPr="00000000" w14:paraId="00000018">
      <w:pPr>
        <w:spacing w:after="0" w:line="240" w:lineRule="auto"/>
        <w:rPr/>
      </w:pPr>
      <w:r w:rsidDel="00000000" w:rsidR="00000000" w:rsidRPr="00000000">
        <w:rPr>
          <w:rtl w:val="0"/>
        </w:rPr>
        <w:t xml:space="preserve">GS1 Global Office vedtok i 2025 en felles Vision 2030 for hele GS1-føderasjonen, med ambisjonen om å “</w:t>
      </w:r>
      <w:r w:rsidDel="00000000" w:rsidR="00000000" w:rsidRPr="00000000">
        <w:rPr>
          <w:b w:val="1"/>
          <w:bCs w:val="1"/>
          <w:rtl w:val="0"/>
        </w:rPr>
        <w:t xml:space="preserve">Power trust in data for everyone everywhere</w:t>
      </w:r>
      <w:r w:rsidDel="00000000" w:rsidR="00000000" w:rsidRPr="00000000">
        <w:rPr>
          <w:rtl w:val="0"/>
        </w:rPr>
        <w:t xml:space="preserve">”, basert på tre kjernefordeler: </w:t>
      </w:r>
      <w:r w:rsidDel="00000000" w:rsidR="00000000" w:rsidRPr="00000000">
        <w:rPr>
          <w:b w:val="1"/>
          <w:bCs w:val="1"/>
          <w:rtl w:val="0"/>
        </w:rPr>
        <w:t xml:space="preserve">Trusted Data, Collaboration, Interoperability</w:t>
      </w:r>
      <w:r w:rsidDel="00000000" w:rsidR="00000000" w:rsidRPr="00000000">
        <w:rPr>
          <w:rtl w:val="0"/>
        </w:rPr>
        <w:t xml:space="preserve">.</w:t>
      </w:r>
    </w:p>
    <w:p w:rsidR="00000000" w:rsidDel="00000000" w:rsidP="00000000" w:rsidRDefault="00000000" w:rsidRPr="00000000" w14:paraId="00000019">
      <w:pPr>
        <w:spacing w:after="0" w:line="240" w:lineRule="auto"/>
        <w:rPr/>
      </w:pPr>
      <w:r w:rsidDel="00000000" w:rsidR="00000000" w:rsidRPr="00000000">
        <w:rPr>
          <w:rtl w:val="0"/>
        </w:rPr>
        <w:t xml:space="preserve">Den globale Vision 2030 forutsetter at alle GS1 Member Organisations (MO) er villige til å gjøre lokale investeringer for å realisere ambisjonene. GS1 Norway har sluttet seg til dette, og vi har dermed forpliktet oss til å investere i egen organisasjon, kompetanse, teknologi og tjenester for å kunne levere på Vision 2030 i det norske markedet.</w:t>
      </w:r>
    </w:p>
    <w:p w:rsidR="00000000" w:rsidDel="00000000" w:rsidP="00000000" w:rsidRDefault="00000000" w:rsidRPr="00000000" w14:paraId="0000001A">
      <w:pPr>
        <w:spacing w:after="0" w:line="240" w:lineRule="auto"/>
        <w:rPr/>
      </w:pPr>
      <w:r w:rsidDel="00000000" w:rsidR="00000000" w:rsidRPr="00000000">
        <w:rPr>
          <w:rtl w:val="0"/>
        </w:rPr>
        <w:t xml:space="preserve">For GS1 Norway oversettes dette til følgende hovedmål for 2029:</w:t>
      </w:r>
    </w:p>
    <w:p w:rsidR="00000000" w:rsidDel="00000000" w:rsidP="00000000" w:rsidRDefault="00000000" w:rsidRPr="00000000" w14:paraId="0000001B">
      <w:pPr>
        <w:spacing w:after="0" w:line="240" w:lineRule="auto"/>
        <w:rPr/>
      </w:pPr>
      <w:r w:rsidDel="00000000" w:rsidR="00000000" w:rsidRPr="00000000">
        <w:rPr>
          <w:b w:val="1"/>
          <w:bCs w:val="1"/>
          <w:rtl w:val="0"/>
        </w:rPr>
        <w:t xml:space="preserve">Ved utgangen av 2029 er GS1 Norway den uunnværlige og pålitelige katalysatoren som omgjør globale standarder til målbare verdier – gjennom økt konkurransekraft for norsk næringsliv og økt produktivitet i offentlig sektor.</w:t>
      </w: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tl w:val="0"/>
        </w:rPr>
        <w:t xml:space="preserve">Det innebærer en tydelig rolleveksling:</w:t>
      </w:r>
    </w:p>
    <w:p w:rsidR="00000000" w:rsidDel="00000000" w:rsidP="00000000" w:rsidRDefault="00000000" w:rsidRPr="00000000" w14:paraId="0000001D">
      <w:pPr>
        <w:numPr>
          <w:ilvl w:val="0"/>
          <w:numId w:val="6"/>
        </w:numPr>
        <w:spacing w:after="0" w:line="240" w:lineRule="auto"/>
        <w:ind w:left="720" w:hanging="360"/>
        <w:rPr/>
      </w:pPr>
      <w:r w:rsidDel="00000000" w:rsidR="00000000" w:rsidRPr="00000000">
        <w:rPr>
          <w:rtl w:val="0"/>
        </w:rPr>
        <w:t xml:space="preserve">fra å være primært en teknisk standardleverandør,</w:t>
      </w:r>
    </w:p>
    <w:p w:rsidR="00000000" w:rsidDel="00000000" w:rsidP="00000000" w:rsidRDefault="00000000" w:rsidRPr="00000000" w14:paraId="0000001E">
      <w:pPr>
        <w:numPr>
          <w:ilvl w:val="0"/>
          <w:numId w:val="6"/>
        </w:numPr>
        <w:spacing w:after="0" w:line="240" w:lineRule="auto"/>
        <w:ind w:left="720" w:hanging="360"/>
        <w:rPr/>
      </w:pPr>
      <w:r w:rsidDel="00000000" w:rsidR="00000000" w:rsidRPr="00000000">
        <w:rPr>
          <w:rtl w:val="0"/>
        </w:rPr>
        <w:t xml:space="preserve">til å bli en proaktiv, løsningsorientert og strategisk partner for medlemmer, myndigheter, partnere og andre aktører i økosystemet.</w:t>
      </w:r>
    </w:p>
    <w:p w:rsidR="00000000" w:rsidDel="00000000" w:rsidP="00000000" w:rsidRDefault="00000000" w:rsidRPr="00000000" w14:paraId="0000001F">
      <w:pPr>
        <w:spacing w:after="0" w:line="240" w:lineRule="auto"/>
        <w:rPr/>
      </w:pPr>
      <w:r w:rsidDel="00000000" w:rsidR="00000000" w:rsidRPr="00000000">
        <w:rPr>
          <w:rtl w:val="0"/>
        </w:rPr>
        <w:t xml:space="preserve">Samtidig er det viktig å være tydelig på hva Vision 2030 ikke er. GS1 Norway skal ikke “løse alt” innen bærekraft, produktivitet eller digitalisering i Norge. Vår rolle er tydelig, men avgrenset:</w:t>
      </w:r>
    </w:p>
    <w:p w:rsidR="00000000" w:rsidDel="00000000" w:rsidP="00000000" w:rsidRDefault="00000000" w:rsidRPr="00000000" w14:paraId="00000020">
      <w:pPr>
        <w:numPr>
          <w:ilvl w:val="0"/>
          <w:numId w:val="7"/>
        </w:numPr>
        <w:spacing w:after="0" w:line="240" w:lineRule="auto"/>
        <w:ind w:left="720" w:hanging="360"/>
        <w:rPr/>
      </w:pPr>
      <w:r w:rsidDel="00000000" w:rsidR="00000000" w:rsidRPr="00000000">
        <w:rPr>
          <w:rtl w:val="0"/>
        </w:rPr>
        <w:t xml:space="preserve">Vi tar posisjoner og engasjerer oss i relevante politiske og faglige diskusjoner der GS1-standarder faktisk er, eller bør være,  en del av løsningen.</w:t>
      </w:r>
    </w:p>
    <w:p w:rsidR="00000000" w:rsidDel="00000000" w:rsidP="00000000" w:rsidRDefault="00000000" w:rsidRPr="00000000" w14:paraId="00000021">
      <w:pPr>
        <w:numPr>
          <w:ilvl w:val="0"/>
          <w:numId w:val="7"/>
        </w:numPr>
        <w:spacing w:after="0" w:line="240" w:lineRule="auto"/>
        <w:ind w:left="720" w:hanging="360"/>
        <w:rPr/>
      </w:pPr>
      <w:r w:rsidDel="00000000" w:rsidR="00000000" w:rsidRPr="00000000">
        <w:rPr>
          <w:rtl w:val="0"/>
        </w:rPr>
        <w:t xml:space="preserve">Innen store tema som regulatorisk «tsunami», sirkulær økonomi, teknologi og AI og produktivitetsutfordringer, er vårt bidrag å sikre:</w:t>
      </w:r>
    </w:p>
    <w:p w:rsidR="00000000" w:rsidDel="00000000" w:rsidP="00000000" w:rsidRDefault="00000000" w:rsidRPr="00000000" w14:paraId="00000022">
      <w:pPr>
        <w:numPr>
          <w:ilvl w:val="1"/>
          <w:numId w:val="7"/>
        </w:numPr>
        <w:spacing w:after="0" w:line="240" w:lineRule="auto"/>
        <w:ind w:left="1440" w:hanging="360"/>
        <w:rPr/>
      </w:pPr>
      <w:r w:rsidDel="00000000" w:rsidR="00000000" w:rsidRPr="00000000">
        <w:rPr>
          <w:rtl w:val="0"/>
        </w:rPr>
        <w:t xml:space="preserve">standardisert identifikasjon på produkter, lokasjoner, parter m.m.)</w:t>
      </w:r>
    </w:p>
    <w:p w:rsidR="00000000" w:rsidDel="00000000" w:rsidP="00000000" w:rsidRDefault="00000000" w:rsidRPr="00000000" w14:paraId="00000023">
      <w:pPr>
        <w:numPr>
          <w:ilvl w:val="1"/>
          <w:numId w:val="7"/>
        </w:numPr>
        <w:spacing w:after="0" w:line="240" w:lineRule="auto"/>
        <w:ind w:left="1440" w:hanging="360"/>
        <w:rPr/>
      </w:pPr>
      <w:r w:rsidDel="00000000" w:rsidR="00000000" w:rsidRPr="00000000">
        <w:rPr>
          <w:rtl w:val="0"/>
        </w:rPr>
        <w:t xml:space="preserve">strukturert og pålitelig datafangst</w:t>
      </w:r>
    </w:p>
    <w:p w:rsidR="00000000" w:rsidDel="00000000" w:rsidP="00000000" w:rsidRDefault="00000000" w:rsidRPr="00000000" w14:paraId="00000024">
      <w:pPr>
        <w:numPr>
          <w:ilvl w:val="1"/>
          <w:numId w:val="7"/>
        </w:numPr>
        <w:spacing w:after="0" w:line="240" w:lineRule="auto"/>
        <w:ind w:left="1440" w:hanging="360"/>
        <w:rPr/>
      </w:pPr>
      <w:r w:rsidDel="00000000" w:rsidR="00000000" w:rsidRPr="00000000">
        <w:rPr>
          <w:rtl w:val="0"/>
        </w:rPr>
        <w:t xml:space="preserve">sikker og effektiv deling av data på tvers av aktører og systemer</w:t>
      </w:r>
    </w:p>
    <w:p w:rsidR="00000000" w:rsidDel="00000000" w:rsidP="00000000" w:rsidRDefault="00000000" w:rsidRPr="00000000" w14:paraId="00000025">
      <w:pPr>
        <w:spacing w:after="0" w:line="240" w:lineRule="auto"/>
        <w:rPr/>
      </w:pPr>
      <w:r w:rsidDel="00000000" w:rsidR="00000000" w:rsidRPr="00000000">
        <w:rPr>
          <w:rtl w:val="0"/>
        </w:rPr>
        <w:t xml:space="preserve">Vision 2030 handler dermed ikke om å endre hele samfunnet, men om å endre de delene av verdikjedene hvor våre standarder og vår kompetanse gir størst effekt.</w:t>
      </w:r>
    </w:p>
    <w:p w:rsidR="00000000" w:rsidDel="00000000" w:rsidP="00000000" w:rsidRDefault="00000000" w:rsidRPr="00000000" w14:paraId="00000026">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wp:posOffset>
                </wp:positionH>
                <wp:positionV relativeFrom="paragraph">
                  <wp:posOffset>3175</wp:posOffset>
                </wp:positionV>
                <wp:extent cx="6076950" cy="457200"/>
                <wp:effectExtent b="0" l="0" r="0" t="0"/>
                <wp:wrapNone/>
                <wp:docPr id="1" name=""/>
                <a:graphic>
                  <a:graphicData uri="http://schemas.microsoft.com/office/word/2010/wordprocessingShape">
                    <wps:wsp>
                      <wps:cNvSpPr/>
                      <wps:cNvPr id="2" name="Shape 2"/>
                      <wps:spPr>
                        <a:xfrm>
                          <a:off x="2313875" y="3557750"/>
                          <a:ext cx="6064250" cy="44450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1"/>
                                <w:smallCaps w:val="0"/>
                                <w:strike w:val="0"/>
                                <w:color w:val="000000"/>
                                <w:sz w:val="21"/>
                                <w:vertAlign w:val="baseline"/>
                              </w:rPr>
                              <w:t xml:space="preserve">Vedtak 2.1</w:t>
                            </w:r>
                            <w:r w:rsidDel="00000000" w:rsidR="00000000" w:rsidRPr="00000000">
                              <w:rPr>
                                <w:rFonts w:ascii="Quattrocento Sans" w:cs="Quattrocento Sans" w:eastAsia="Quattrocento Sans" w:hAnsi="Quattrocento Sans"/>
                                <w:b w:val="0"/>
                                <w:i w:val="0"/>
                                <w:smallCaps w:val="0"/>
                                <w:strike w:val="0"/>
                                <w:color w:val="000000"/>
                                <w:sz w:val="21"/>
                                <w:vertAlign w:val="baseline"/>
                              </w:rPr>
                              <w:t xml:space="preserve">: Styret </w:t>
                            </w:r>
                            <w:r w:rsidDel="00000000" w:rsidR="00000000" w:rsidRPr="00000000">
                              <w:rPr>
                                <w:rFonts w:ascii="Quattrocento Sans" w:cs="Quattrocento Sans" w:eastAsia="Quattrocento Sans" w:hAnsi="Quattrocento Sans"/>
                                <w:b w:val="1"/>
                                <w:i w:val="0"/>
                                <w:smallCaps w:val="0"/>
                                <w:strike w:val="0"/>
                                <w:color w:val="000000"/>
                                <w:sz w:val="21"/>
                                <w:vertAlign w:val="baseline"/>
                              </w:rPr>
                              <w:t xml:space="preserve">slutter seg til</w:t>
                            </w:r>
                            <w:r w:rsidDel="00000000" w:rsidR="00000000" w:rsidRPr="00000000">
                              <w:rPr>
                                <w:rFonts w:ascii="Quattrocento Sans" w:cs="Quattrocento Sans" w:eastAsia="Quattrocento Sans" w:hAnsi="Quattrocento Sans"/>
                                <w:b w:val="0"/>
                                <w:i w:val="0"/>
                                <w:smallCaps w:val="0"/>
                                <w:strike w:val="0"/>
                                <w:color w:val="000000"/>
                                <w:sz w:val="21"/>
                                <w:vertAlign w:val="baseline"/>
                              </w:rPr>
                              <w:t xml:space="preserve"> 2029målbildet og </w:t>
                            </w:r>
                            <w:r w:rsidDel="00000000" w:rsidR="00000000" w:rsidRPr="00000000">
                              <w:rPr>
                                <w:rFonts w:ascii="Quattrocento Sans" w:cs="Quattrocento Sans" w:eastAsia="Quattrocento Sans" w:hAnsi="Quattrocento Sans"/>
                                <w:b w:val="1"/>
                                <w:i w:val="0"/>
                                <w:smallCaps w:val="0"/>
                                <w:strike w:val="0"/>
                                <w:color w:val="000000"/>
                                <w:sz w:val="21"/>
                                <w:vertAlign w:val="baseline"/>
                              </w:rPr>
                              <w:t xml:space="preserve">rolleforskyvningen</w:t>
                            </w:r>
                            <w:r w:rsidDel="00000000" w:rsidR="00000000" w:rsidRPr="00000000">
                              <w:rPr>
                                <w:rFonts w:ascii="Quattrocento Sans" w:cs="Quattrocento Sans" w:eastAsia="Quattrocento Sans" w:hAnsi="Quattrocento Sans"/>
                                <w:b w:val="0"/>
                                <w:i w:val="0"/>
                                <w:smallCaps w:val="0"/>
                                <w:strike w:val="0"/>
                                <w:color w:val="000000"/>
                                <w:sz w:val="21"/>
                                <w:vertAlign w:val="baseline"/>
                              </w:rPr>
                              <w:t xml:space="preserve"> beskrevet i kap. 2.</w:t>
                            </w:r>
                          </w:p>
                        </w:txbxContent>
                      </wps:txbx>
                      <wps:bodyPr anchorCtr="0" anchor="ctr" bIns="0" lIns="36000" spcFirstLastPara="1" rIns="360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-13334</wp:posOffset>
                </wp:positionH>
                <wp:positionV relativeFrom="paragraph">
                  <wp:posOffset>3175</wp:posOffset>
                </wp:positionV>
                <wp:extent cx="6076950" cy="4572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76950" cy="457200"/>
                        </a:xfrm>
                        <a:prstGeom prst="rect"/>
                        <a:ln/>
                      </pic:spPr>
                    </pic:pic>
                  </a:graphicData>
                </a:graphic>
              </wp:anchor>
            </w:drawing>
          </mc:Fallback>
        </mc:AlternateConten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60" w:before="60" w:line="240" w:lineRule="auto"/>
        <w:rPr>
          <w:b w:val="1"/>
          <w:bCs w:val="1"/>
        </w:rPr>
      </w:pPr>
      <w:r w:rsidDel="00000000" w:rsidR="00000000" w:rsidRPr="00000000">
        <w:rPr>
          <w:b w:val="1"/>
          <w:bCs w:val="1"/>
          <w:rtl w:val="0"/>
        </w:rPr>
        <w:t xml:space="preserve">3. De seks strategiske hovedområdene</w:t>
      </w:r>
    </w:p>
    <w:p w:rsidR="00000000" w:rsidDel="00000000" w:rsidP="00000000" w:rsidRDefault="00000000" w:rsidRPr="00000000" w14:paraId="0000002A">
      <w:pPr>
        <w:spacing w:after="0" w:line="240" w:lineRule="auto"/>
        <w:rPr/>
      </w:pPr>
      <w:r w:rsidDel="00000000" w:rsidR="00000000" w:rsidRPr="00000000">
        <w:rPr>
          <w:rtl w:val="0"/>
        </w:rPr>
        <w:t xml:space="preserve">Gjennom arbeidet med Visjon 2030 har vi valgt en åpen og ærlig tilnærming til egen situasjon. Fakta og innsikt er hentet fram gjennom kvalitative samtaler med medarbeidere, ledergruppe, styremedlemmer og sentrale eksterne interessenter, kombinert med en dypere analyse av organisasjonens evne til å:</w:t>
      </w:r>
    </w:p>
    <w:p w:rsidR="00000000" w:rsidDel="00000000" w:rsidP="00000000" w:rsidRDefault="00000000" w:rsidRPr="00000000" w14:paraId="0000002B">
      <w:pPr>
        <w:numPr>
          <w:ilvl w:val="0"/>
          <w:numId w:val="12"/>
        </w:numPr>
        <w:spacing w:after="0" w:line="240" w:lineRule="auto"/>
        <w:ind w:left="720" w:hanging="360"/>
        <w:rPr/>
      </w:pPr>
      <w:r w:rsidDel="00000000" w:rsidR="00000000" w:rsidRPr="00000000">
        <w:rPr>
          <w:rtl w:val="0"/>
        </w:rPr>
        <w:t xml:space="preserve">samhandle på tvers</w:t>
      </w:r>
    </w:p>
    <w:p w:rsidR="00000000" w:rsidDel="00000000" w:rsidP="00000000" w:rsidRDefault="00000000" w:rsidRPr="00000000" w14:paraId="0000002C">
      <w:pPr>
        <w:numPr>
          <w:ilvl w:val="0"/>
          <w:numId w:val="12"/>
        </w:numPr>
        <w:spacing w:after="0" w:line="240" w:lineRule="auto"/>
        <w:ind w:left="720" w:hanging="360"/>
        <w:rPr/>
      </w:pPr>
      <w:r w:rsidDel="00000000" w:rsidR="00000000" w:rsidRPr="00000000">
        <w:rPr>
          <w:rtl w:val="0"/>
        </w:rPr>
        <w:t xml:space="preserve">jobbe målbevisst og prioritert</w:t>
      </w:r>
    </w:p>
    <w:p w:rsidR="00000000" w:rsidDel="00000000" w:rsidP="00000000" w:rsidRDefault="00000000" w:rsidRPr="00000000" w14:paraId="0000002D">
      <w:pPr>
        <w:numPr>
          <w:ilvl w:val="0"/>
          <w:numId w:val="12"/>
        </w:numPr>
        <w:spacing w:after="0" w:line="240" w:lineRule="auto"/>
        <w:ind w:left="720" w:hanging="360"/>
        <w:rPr/>
      </w:pPr>
      <w:r w:rsidDel="00000000" w:rsidR="00000000" w:rsidRPr="00000000">
        <w:rPr>
          <w:rtl w:val="0"/>
        </w:rPr>
        <w:t xml:space="preserve">gjennomføre det som planlegges og besluttes</w:t>
      </w:r>
    </w:p>
    <w:p w:rsidR="00000000" w:rsidDel="00000000" w:rsidP="00000000" w:rsidRDefault="00000000" w:rsidRPr="00000000" w14:paraId="0000002E">
      <w:pPr>
        <w:spacing w:after="0" w:line="240" w:lineRule="auto"/>
        <w:rPr/>
      </w:pPr>
      <w:r w:rsidDel="00000000" w:rsidR="00000000" w:rsidRPr="00000000">
        <w:rPr>
          <w:rtl w:val="0"/>
        </w:rPr>
        <w:t xml:space="preserve">Vi ser betydelige styrker, men også tydelige forbedringsområder – særlig innen organisasjonskultur, ledelse, kapabilitet, oppfølging og gjennomføring. Dette har ledet fram til seks strategiske hovedområder som må styrkes parallelt. Rekkefølgen gjenspeiler en prioritert tilnærming::</w:t>
      </w:r>
    </w:p>
    <w:p w:rsidR="00000000" w:rsidDel="00000000" w:rsidP="00000000" w:rsidRDefault="00000000" w:rsidRPr="00000000" w14:paraId="0000002F">
      <w:pPr>
        <w:numPr>
          <w:ilvl w:val="0"/>
          <w:numId w:val="13"/>
        </w:numPr>
        <w:spacing w:after="0" w:line="240" w:lineRule="auto"/>
        <w:ind w:left="720" w:hanging="360"/>
        <w:rPr/>
      </w:pPr>
      <w:r w:rsidDel="00000000" w:rsidR="00000000" w:rsidRPr="00000000">
        <w:rPr>
          <w:rtl w:val="0"/>
        </w:rPr>
        <w:t xml:space="preserve">Organisasjon, kultur og kapabilitet</w:t>
        <w:br w:type="textWrapping"/>
        <w:t xml:space="preserve">– bygge ett lag, felles verdier, riktig kapabilitet og høy gjennomføringsevne.</w:t>
      </w:r>
    </w:p>
    <w:p w:rsidR="00000000" w:rsidDel="00000000" w:rsidP="00000000" w:rsidRDefault="00000000" w:rsidRPr="00000000" w14:paraId="00000030">
      <w:pPr>
        <w:numPr>
          <w:ilvl w:val="0"/>
          <w:numId w:val="13"/>
        </w:numPr>
        <w:spacing w:after="0" w:line="240" w:lineRule="auto"/>
        <w:ind w:left="720" w:hanging="360"/>
        <w:rPr/>
      </w:pPr>
      <w:r w:rsidDel="00000000" w:rsidR="00000000" w:rsidRPr="00000000">
        <w:rPr>
          <w:rtl w:val="0"/>
        </w:rPr>
        <w:t xml:space="preserve">Utbredelse og vekst i fokussektorer</w:t>
        <w:br w:type="textWrapping"/>
        <w:t xml:space="preserve">– konsentrere innsatsen om sektorer der vi har størst regulatorisk og kommersiell effekt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Dagligvare, Bygg, Energi og Helse.</w:t>
      </w:r>
    </w:p>
    <w:p w:rsidR="00000000" w:rsidDel="00000000" w:rsidP="00000000" w:rsidRDefault="00000000" w:rsidRPr="00000000" w14:paraId="00000031">
      <w:pPr>
        <w:numPr>
          <w:ilvl w:val="0"/>
          <w:numId w:val="13"/>
        </w:numPr>
        <w:spacing w:after="0" w:line="240" w:lineRule="auto"/>
        <w:ind w:left="720" w:hanging="360"/>
        <w:rPr/>
      </w:pPr>
      <w:r w:rsidDel="00000000" w:rsidR="00000000" w:rsidRPr="00000000">
        <w:rPr>
          <w:rtl w:val="0"/>
        </w:rPr>
        <w:t xml:space="preserve">Rolle, omdømme og kommunikasjon</w:t>
        <w:br w:type="textWrapping"/>
        <w:t xml:space="preserve">– gå fra en reaktiv “ordrekontor”-rolle til en synlig, nøytral premissleverandør og kunnskapspartner.</w:t>
      </w:r>
    </w:p>
    <w:p w:rsidR="00000000" w:rsidDel="00000000" w:rsidP="00000000" w:rsidRDefault="00000000" w:rsidRPr="00000000" w14:paraId="00000032">
      <w:pPr>
        <w:numPr>
          <w:ilvl w:val="0"/>
          <w:numId w:val="13"/>
        </w:numPr>
        <w:spacing w:after="0" w:line="240" w:lineRule="auto"/>
        <w:ind w:left="720" w:hanging="360"/>
        <w:rPr/>
      </w:pPr>
      <w:r w:rsidDel="00000000" w:rsidR="00000000" w:rsidRPr="00000000">
        <w:rPr>
          <w:rtl w:val="0"/>
        </w:rPr>
        <w:t xml:space="preserve">Verdiskapning for medlemmer</w:t>
        <w:br w:type="textWrapping"/>
        <w:t xml:space="preserve">– levere helhetlig, målbar og lett forståelig verdi gjennom medlemskap og nye tjenester.</w:t>
      </w:r>
    </w:p>
    <w:p w:rsidR="00000000" w:rsidDel="00000000" w:rsidP="00000000" w:rsidRDefault="00000000" w:rsidRPr="00000000" w14:paraId="00000033">
      <w:pPr>
        <w:numPr>
          <w:ilvl w:val="0"/>
          <w:numId w:val="13"/>
        </w:numPr>
        <w:spacing w:after="0" w:line="240" w:lineRule="auto"/>
        <w:ind w:left="720" w:hanging="360"/>
        <w:rPr/>
      </w:pPr>
      <w:r w:rsidDel="00000000" w:rsidR="00000000" w:rsidRPr="00000000">
        <w:rPr>
          <w:rtl w:val="0"/>
        </w:rPr>
        <w:t xml:space="preserve">Partnere og GS1-nettverket</w:t>
        <w:br w:type="textWrapping"/>
        <w:t xml:space="preserve">– bygge et skalerbart partnerøkosystem nasjonalt og nordisk som hoved mekanisme for skalering.</w:t>
      </w:r>
    </w:p>
    <w:p w:rsidR="00000000" w:rsidDel="00000000" w:rsidP="00000000" w:rsidRDefault="00000000" w:rsidRPr="00000000" w14:paraId="00000034">
      <w:pPr>
        <w:numPr>
          <w:ilvl w:val="0"/>
          <w:numId w:val="13"/>
        </w:numPr>
        <w:spacing w:after="0" w:line="240" w:lineRule="auto"/>
        <w:ind w:left="720" w:hanging="360"/>
        <w:rPr/>
      </w:pPr>
      <w:r w:rsidDel="00000000" w:rsidR="00000000" w:rsidRPr="00000000">
        <w:rPr>
          <w:rtl w:val="0"/>
        </w:rPr>
        <w:t xml:space="preserve">Effektiv drift og teknologi</w:t>
        <w:br w:type="textWrapping"/>
        <w:t xml:space="preserve">– modernisere teknologiplattformen, utvikle og drifte innenfor One-GS1 prinsippet, samt bruke AI som en trygg og strategisk muliggjører.</w:t>
      </w:r>
    </w:p>
    <w:p w:rsidR="00000000" w:rsidDel="00000000" w:rsidP="00000000" w:rsidRDefault="00000000" w:rsidRPr="00000000" w14:paraId="00000035">
      <w:pPr>
        <w:spacing w:after="0" w:line="240" w:lineRule="auto"/>
        <w:rPr/>
      </w:pPr>
      <w:r w:rsidDel="00000000" w:rsidR="00000000" w:rsidRPr="00000000">
        <w:rPr>
          <w:rtl w:val="0"/>
        </w:rPr>
        <w:t xml:space="preserve">For å sikre gjennomføringskraft operasjonaliseres strategien i </w:t>
      </w:r>
      <w:r w:rsidDel="00000000" w:rsidR="00000000" w:rsidRPr="00000000">
        <w:rPr>
          <w:b w:val="1"/>
          <w:bCs w:val="1"/>
          <w:rtl w:val="0"/>
        </w:rPr>
        <w:t xml:space="preserve">“GS1 Norways Strategiske Verdikretsløp”</w:t>
      </w:r>
      <w:r w:rsidDel="00000000" w:rsidR="00000000" w:rsidRPr="00000000">
        <w:rPr>
          <w:rtl w:val="0"/>
        </w:rPr>
        <w:t xml:space="preserve">, som kobler Visjon 2030 og OGSM direkte til daglig drift – med tydelige input og output mellom fagområdene, og en stram forretningsrytme. </w:t>
      </w:r>
    </w:p>
    <w:p w:rsidR="00000000" w:rsidDel="00000000" w:rsidP="00000000" w:rsidRDefault="00000000" w:rsidRPr="00000000" w14:paraId="00000036">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-6984</wp:posOffset>
                </wp:positionV>
                <wp:extent cx="6076950" cy="457200"/>
                <wp:effectExtent b="0" l="0" r="0" t="0"/>
                <wp:wrapNone/>
                <wp:docPr id="7" name=""/>
                <a:graphic>
                  <a:graphicData uri="http://schemas.microsoft.com/office/word/2010/wordprocessingShape">
                    <wps:wsp>
                      <wps:cNvSpPr/>
                      <wps:cNvPr id="8" name="Shape 8"/>
                      <wps:spPr>
                        <a:xfrm>
                          <a:off x="2313875" y="3557750"/>
                          <a:ext cx="6064250" cy="44450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1"/>
                                <w:smallCaps w:val="0"/>
                                <w:strike w:val="0"/>
                                <w:color w:val="000000"/>
                                <w:sz w:val="24"/>
                                <w:vertAlign w:val="baseline"/>
                              </w:rPr>
                              <w:t xml:space="preserve">Vedtak 3.1</w:t>
                            </w:r>
                            <w:r w:rsidDel="00000000" w:rsidR="00000000" w:rsidRPr="00000000">
                              <w:rPr>
                                <w:rFonts w:ascii="Aptos" w:cs="Aptos" w:eastAsia="Aptos" w:hAnsi="Aptos"/>
                                <w:b w:val="0"/>
                                <w:i w:val="0"/>
                                <w:smallCaps w:val="0"/>
                                <w:strike w:val="0"/>
                                <w:color w:val="000000"/>
                                <w:sz w:val="24"/>
                                <w:vertAlign w:val="baseline"/>
                              </w:rPr>
                              <w:t xml:space="preserve">: Styret </w:t>
                            </w:r>
                            <w:r w:rsidDel="00000000" w:rsidR="00000000" w:rsidRPr="00000000">
                              <w:rPr>
                                <w:rFonts w:ascii="Aptos" w:cs="Aptos" w:eastAsia="Aptos" w:hAnsi="Aptos"/>
                                <w:b w:val="1"/>
                                <w:i w:val="0"/>
                                <w:smallCaps w:val="0"/>
                                <w:strike w:val="0"/>
                                <w:color w:val="000000"/>
                                <w:sz w:val="24"/>
                                <w:vertAlign w:val="baseline"/>
                              </w:rPr>
                              <w:t xml:space="preserve">godkjenner</w:t>
                            </w:r>
                            <w:r w:rsidDel="00000000" w:rsidR="00000000" w:rsidRPr="00000000">
                              <w:rPr>
                                <w:rFonts w:ascii="Aptos" w:cs="Aptos" w:eastAsia="Aptos" w:hAnsi="Aptos"/>
                                <w:b w:val="0"/>
                                <w:i w:val="0"/>
                                <w:smallCaps w:val="0"/>
                                <w:strike w:val="0"/>
                                <w:color w:val="000000"/>
                                <w:sz w:val="24"/>
                                <w:vertAlign w:val="baseline"/>
                              </w:rPr>
                              <w:t xml:space="preserve"> de seks strategiområdene og deres </w:t>
                            </w:r>
                            <w:r w:rsidDel="00000000" w:rsidR="00000000" w:rsidRPr="00000000">
                              <w:rPr>
                                <w:rFonts w:ascii="Aptos" w:cs="Aptos" w:eastAsia="Aptos" w:hAnsi="Aptos"/>
                                <w:b w:val="1"/>
                                <w:i w:val="0"/>
                                <w:smallCaps w:val="0"/>
                                <w:strike w:val="0"/>
                                <w:color w:val="000000"/>
                                <w:sz w:val="24"/>
                                <w:vertAlign w:val="baseline"/>
                              </w:rPr>
                              <w:t xml:space="preserve">prioriterte rekkefølge</w:t>
                            </w:r>
                            <w:r w:rsidDel="00000000" w:rsidR="00000000" w:rsidRPr="00000000">
                              <w:rPr>
                                <w:rFonts w:ascii="Aptos" w:cs="Aptos" w:eastAsia="Aptos" w:hAnsi="Aptos"/>
                                <w:b w:val="0"/>
                                <w:i w:val="0"/>
                                <w:smallCaps w:val="0"/>
                                <w:strike w:val="0"/>
                                <w:color w:val="000000"/>
                                <w:sz w:val="24"/>
                                <w:vertAlign w:val="baseline"/>
                              </w:rPr>
                              <w:t xml:space="preserve">.</w:t>
                            </w:r>
                          </w:p>
                        </w:txbxContent>
                      </wps:txbx>
                      <wps:bodyPr anchorCtr="0" anchor="ctr" bIns="0" lIns="36000" spcFirstLastPara="1" rIns="360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-6984</wp:posOffset>
                </wp:positionV>
                <wp:extent cx="6076950" cy="45720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076950" cy="457200"/>
                        </a:xfrm>
                        <a:prstGeom prst="rect"/>
                        <a:ln/>
                      </pic:spPr>
                    </pic:pic>
                  </a:graphicData>
                </a:graphic>
              </wp:anchor>
            </w:drawing>
          </mc:Fallback>
        </mc:AlternateContent>
      </w:r>
    </w:p>
    <w:p w:rsidR="00000000" w:rsidDel="00000000" w:rsidP="00000000" w:rsidRDefault="00000000" w:rsidRPr="00000000" w14:paraId="00000037">
      <w:pPr>
        <w:spacing w:after="0" w:line="240" w:lineRule="auto"/>
        <w:rPr/>
      </w:pPr>
      <w:r w:rsidDel="00000000" w:rsidR="00000000" w:rsidRPr="00000000">
        <w:rPr>
          <w:rtl w:val="0"/>
        </w:rPr>
      </w:r>
    </w:p>
    <w:p w:rsidR="00000000" w:rsidDel="00000000" w:rsidP="00000000" w:rsidRDefault="00000000" w:rsidRPr="00000000" w14:paraId="00000038">
      <w:pPr>
        <w:spacing w:after="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60" w:before="60" w:line="240" w:lineRule="auto"/>
        <w:rPr>
          <w:b w:val="1"/>
          <w:bCs w:val="1"/>
        </w:rPr>
      </w:pPr>
      <w:r w:rsidDel="00000000" w:rsidR="00000000" w:rsidRPr="00000000">
        <w:rPr>
          <w:b w:val="1"/>
          <w:bCs w:val="1"/>
          <w:rtl w:val="0"/>
        </w:rPr>
        <w:t xml:space="preserve">4. Strategiområde 1: Organisasjon, kultur og kapabilitet</w:t>
      </w:r>
    </w:p>
    <w:p w:rsidR="00000000" w:rsidDel="00000000" w:rsidP="00000000" w:rsidRDefault="00000000" w:rsidRPr="00000000" w14:paraId="0000003A">
      <w:pPr>
        <w:spacing w:after="60" w:before="120" w:line="240" w:lineRule="auto"/>
        <w:rPr>
          <w:b w:val="1"/>
          <w:bCs w:val="1"/>
        </w:rPr>
      </w:pPr>
      <w:r w:rsidDel="00000000" w:rsidR="00000000" w:rsidRPr="00000000">
        <w:rPr>
          <w:b w:val="1"/>
          <w:bCs w:val="1"/>
          <w:rtl w:val="0"/>
        </w:rPr>
        <w:t xml:space="preserve">4.1 Hovedelementer</w:t>
      </w:r>
    </w:p>
    <w:p w:rsidR="00000000" w:rsidDel="00000000" w:rsidP="00000000" w:rsidRDefault="00000000" w:rsidRPr="00000000" w14:paraId="0000003B">
      <w:pPr>
        <w:spacing w:after="0" w:line="240" w:lineRule="auto"/>
        <w:rPr/>
      </w:pPr>
      <w:r w:rsidDel="00000000" w:rsidR="00000000" w:rsidRPr="00000000">
        <w:rPr>
          <w:rtl w:val="0"/>
        </w:rPr>
        <w:t xml:space="preserve">Strategiperioden 2021–2025 har vist at vi har manglet en sterk nok felles styring og forretningsrytme. Vi har hatt for mange initiativer i gang samtidig, for svake prioriteringer og for lite tydelige mål og milepæler. Det har gjort tid til en knapphetsfaktor – særlig i ledergruppen – og gitt for svak ledelse, for lite involvering og lavere gjennomføringskraft enn ønsket.</w:t>
      </w:r>
    </w:p>
    <w:p w:rsidR="00000000" w:rsidDel="00000000" w:rsidP="00000000" w:rsidRDefault="00000000" w:rsidRPr="00000000" w14:paraId="0000003C">
      <w:pPr>
        <w:spacing w:after="0" w:line="240" w:lineRule="auto"/>
        <w:rPr/>
      </w:pPr>
      <w:r w:rsidDel="00000000" w:rsidR="00000000" w:rsidRPr="00000000">
        <w:rPr>
          <w:rtl w:val="0"/>
        </w:rPr>
        <w:t xml:space="preserve">Mye av kraften i Visjon 2030 vil avgjøres av hvordan organisasjonen fungerer som </w:t>
      </w:r>
      <w:r w:rsidDel="00000000" w:rsidR="00000000" w:rsidRPr="00000000">
        <w:rPr>
          <w:b w:val="1"/>
          <w:bCs w:val="1"/>
          <w:rtl w:val="0"/>
        </w:rPr>
        <w:t xml:space="preserve">ett lag</w:t>
      </w:r>
      <w:r w:rsidDel="00000000" w:rsidR="00000000" w:rsidRPr="00000000">
        <w:rPr>
          <w:rtl w:val="0"/>
        </w:rPr>
        <w:t xml:space="preserve">. Samhandling på tvers blir avgjørende, og vi skal utvikle oss til å være en tydelig </w:t>
      </w:r>
      <w:r w:rsidDel="00000000" w:rsidR="00000000" w:rsidRPr="00000000">
        <w:rPr>
          <w:b w:val="1"/>
          <w:bCs w:val="1"/>
          <w:rtl w:val="0"/>
        </w:rPr>
        <w:t xml:space="preserve">kompetanseorganisasjon</w:t>
      </w:r>
      <w:r w:rsidDel="00000000" w:rsidR="00000000" w:rsidRPr="00000000">
        <w:rPr>
          <w:rtl w:val="0"/>
        </w:rPr>
        <w:t xml:space="preserve">. Vi må sette av tid til kontinuerlig trening og læring, være nysgjerrige på hva vi må utvikle oss på, og sørge for at kompetansebygging er en integrert del av hvordan vi jobber.</w:t>
      </w:r>
    </w:p>
    <w:p w:rsidR="00000000" w:rsidDel="00000000" w:rsidP="00000000" w:rsidRDefault="00000000" w:rsidRPr="00000000" w14:paraId="0000003D">
      <w:pPr>
        <w:spacing w:after="0" w:line="240" w:lineRule="auto"/>
        <w:rPr/>
      </w:pPr>
      <w:r w:rsidDel="00000000" w:rsidR="00000000" w:rsidRPr="00000000">
        <w:rPr>
          <w:rtl w:val="0"/>
        </w:rPr>
        <w:t xml:space="preserve">Vi skal også utnytte </w:t>
      </w:r>
      <w:r w:rsidDel="00000000" w:rsidR="00000000" w:rsidRPr="00000000">
        <w:rPr>
          <w:b w:val="1"/>
          <w:bCs w:val="1"/>
          <w:rtl w:val="0"/>
        </w:rPr>
        <w:t xml:space="preserve">OneGS1</w:t>
      </w:r>
      <w:r w:rsidDel="00000000" w:rsidR="00000000" w:rsidRPr="00000000">
        <w:rPr>
          <w:rtl w:val="0"/>
        </w:rPr>
        <w:t xml:space="preserve"> bedre. GS1 Norway er del av et nordisk, europeisk og globalt fellesskap, med ressurser, erfaringer og verktøy vi kan bruke mer aktivt – samtidig som vi bidrar med egen erfaring der vi ligger langt framme.</w:t>
      </w:r>
    </w:p>
    <w:p w:rsidR="00000000" w:rsidDel="00000000" w:rsidP="00000000" w:rsidRDefault="00000000" w:rsidRPr="00000000" w14:paraId="0000003E">
      <w:pPr>
        <w:spacing w:after="0" w:line="240" w:lineRule="auto"/>
        <w:rPr/>
      </w:pPr>
      <w:r w:rsidDel="00000000" w:rsidR="00000000" w:rsidRPr="00000000">
        <w:rPr>
          <w:rtl w:val="0"/>
        </w:rPr>
        <w:t xml:space="preserve">Ledergruppen vil spisse roller, tydeliggjøre ansvar og frigjøre tid. Administrerende direktør trekker seg ut av deler av det internasjonale arbeidet (bl.a. Centre of Excellence Construction) for å få mer kapasitet til å lede implementeringen av strategien og utviklingen av organisasjonen, men beholder sterk internasjonal forankring gjennom REC og europeiske styremøter. Øvrige ledere skal bygge tettere relasjoner til faglige motparter, spesielt i Norden, og aktivt hente kompetanse, erfaring og kapasitet fra GS1 Global Office der det er relevant:</w:t>
      </w:r>
    </w:p>
    <w:p w:rsidR="00000000" w:rsidDel="00000000" w:rsidP="00000000" w:rsidRDefault="00000000" w:rsidRPr="00000000" w14:paraId="0000003F">
      <w:pPr>
        <w:numPr>
          <w:ilvl w:val="0"/>
          <w:numId w:val="14"/>
        </w:numPr>
        <w:spacing w:after="0" w:line="240" w:lineRule="auto"/>
        <w:ind w:left="720" w:hanging="360"/>
        <w:rPr/>
      </w:pPr>
      <w:r w:rsidDel="00000000" w:rsidR="00000000" w:rsidRPr="00000000">
        <w:rPr>
          <w:rtl w:val="0"/>
        </w:rPr>
        <w:t xml:space="preserve">strategisk eierskap som i stor grad har vært konsentrert hos CEO</w:t>
      </w:r>
    </w:p>
    <w:p w:rsidR="00000000" w:rsidDel="00000000" w:rsidP="00000000" w:rsidRDefault="00000000" w:rsidRPr="00000000" w14:paraId="00000040">
      <w:pPr>
        <w:numPr>
          <w:ilvl w:val="0"/>
          <w:numId w:val="14"/>
        </w:numPr>
        <w:spacing w:after="0" w:line="240" w:lineRule="auto"/>
        <w:ind w:left="720" w:hanging="360"/>
        <w:rPr/>
      </w:pPr>
      <w:r w:rsidDel="00000000" w:rsidR="00000000" w:rsidRPr="00000000">
        <w:rPr>
          <w:rtl w:val="0"/>
        </w:rPr>
        <w:t xml:space="preserve">siloer mellom fagmiljøer</w:t>
      </w:r>
    </w:p>
    <w:p w:rsidR="00000000" w:rsidDel="00000000" w:rsidP="00000000" w:rsidRDefault="00000000" w:rsidRPr="00000000" w14:paraId="00000041">
      <w:pPr>
        <w:numPr>
          <w:ilvl w:val="0"/>
          <w:numId w:val="14"/>
        </w:numPr>
        <w:spacing w:after="0" w:line="240" w:lineRule="auto"/>
        <w:ind w:left="720" w:hanging="360"/>
        <w:rPr/>
      </w:pPr>
      <w:r w:rsidDel="00000000" w:rsidR="00000000" w:rsidRPr="00000000">
        <w:rPr>
          <w:rtl w:val="0"/>
        </w:rPr>
        <w:t xml:space="preserve">svak oversettelse fra strategi til konkrete prioriteringer og kapasitet</w:t>
      </w:r>
    </w:p>
    <w:p w:rsidR="00000000" w:rsidDel="00000000" w:rsidP="00000000" w:rsidRDefault="00000000" w:rsidRPr="00000000" w14:paraId="00000042">
      <w:pPr>
        <w:numPr>
          <w:ilvl w:val="0"/>
          <w:numId w:val="14"/>
        </w:numPr>
        <w:spacing w:after="0" w:line="240" w:lineRule="auto"/>
        <w:ind w:left="720" w:hanging="360"/>
        <w:rPr/>
      </w:pPr>
      <w:r w:rsidDel="00000000" w:rsidR="00000000" w:rsidRPr="00000000">
        <w:rPr>
          <w:rtl w:val="0"/>
        </w:rPr>
        <w:t xml:space="preserve">samhandling på tvers som er svekket av arbeidsvaner og sterke individuelle domener,</w:t>
      </w:r>
    </w:p>
    <w:p w:rsidR="00000000" w:rsidDel="00000000" w:rsidP="00000000" w:rsidRDefault="00000000" w:rsidRPr="00000000" w14:paraId="00000043">
      <w:pPr>
        <w:numPr>
          <w:ilvl w:val="0"/>
          <w:numId w:val="14"/>
        </w:numPr>
        <w:spacing w:after="0" w:line="240" w:lineRule="auto"/>
        <w:ind w:left="720" w:hanging="360"/>
        <w:rPr/>
      </w:pPr>
      <w:r w:rsidDel="00000000" w:rsidR="00000000" w:rsidRPr="00000000">
        <w:rPr>
          <w:rtl w:val="0"/>
        </w:rPr>
        <w:t xml:space="preserve">for svak og ustrukturert informasjonsdeling til organisasjonen</w:t>
      </w:r>
    </w:p>
    <w:p w:rsidR="00000000" w:rsidDel="00000000" w:rsidP="00000000" w:rsidRDefault="00000000" w:rsidRPr="00000000" w14:paraId="00000044">
      <w:pPr>
        <w:numPr>
          <w:ilvl w:val="0"/>
          <w:numId w:val="14"/>
        </w:numPr>
        <w:spacing w:after="0" w:line="240" w:lineRule="auto"/>
        <w:ind w:left="720" w:hanging="360"/>
        <w:rPr/>
      </w:pPr>
      <w:r w:rsidDel="00000000" w:rsidR="00000000" w:rsidRPr="00000000">
        <w:rPr>
          <w:rtl w:val="0"/>
        </w:rPr>
        <w:t xml:space="preserve">manglende utviklingsplaner – både på organisasjons- og individnivå</w:t>
      </w:r>
    </w:p>
    <w:p w:rsidR="00000000" w:rsidDel="00000000" w:rsidP="00000000" w:rsidRDefault="00000000" w:rsidRPr="00000000" w14:paraId="00000045">
      <w:pPr>
        <w:numPr>
          <w:ilvl w:val="0"/>
          <w:numId w:val="14"/>
        </w:numPr>
        <w:spacing w:after="0" w:line="240" w:lineRule="auto"/>
        <w:ind w:left="720" w:hanging="360"/>
        <w:rPr/>
      </w:pPr>
      <w:r w:rsidDel="00000000" w:rsidR="00000000" w:rsidRPr="00000000">
        <w:rPr>
          <w:rtl w:val="0"/>
        </w:rPr>
        <w:t xml:space="preserve">kompetansegap i organisasjonen, særlig innen teknologi og reguleringer. </w:t>
      </w:r>
    </w:p>
    <w:p w:rsidR="00000000" w:rsidDel="00000000" w:rsidP="00000000" w:rsidRDefault="00000000" w:rsidRPr="00000000" w14:paraId="00000046">
      <w:pPr>
        <w:spacing w:after="0" w:line="240" w:lineRule="auto"/>
        <w:rPr/>
      </w:pPr>
      <w:r w:rsidDel="00000000" w:rsidR="00000000" w:rsidRPr="00000000">
        <w:rPr>
          <w:rtl w:val="0"/>
        </w:rPr>
        <w:t xml:space="preserve">Visjon 2030 svarer på dette ved å:</w:t>
      </w:r>
    </w:p>
    <w:p w:rsidR="00000000" w:rsidDel="00000000" w:rsidP="00000000" w:rsidRDefault="00000000" w:rsidRPr="00000000" w14:paraId="00000047">
      <w:pPr>
        <w:numPr>
          <w:ilvl w:val="0"/>
          <w:numId w:val="15"/>
        </w:numPr>
        <w:spacing w:after="60" w:line="240" w:lineRule="auto"/>
        <w:ind w:left="720" w:hanging="360"/>
        <w:rPr/>
      </w:pPr>
      <w:r w:rsidDel="00000000" w:rsidR="00000000" w:rsidRPr="00000000">
        <w:rPr>
          <w:rtl w:val="0"/>
        </w:rPr>
        <w:t xml:space="preserve">etablere ett samlet lag med verdiene </w:t>
      </w:r>
      <w:r w:rsidDel="00000000" w:rsidR="00000000" w:rsidRPr="00000000">
        <w:rPr>
          <w:b w:val="1"/>
          <w:bCs w:val="1"/>
          <w:rtl w:val="0"/>
        </w:rPr>
        <w:t xml:space="preserve">Grundig - Åpen - Ansvarlig – Nysgjerrig – Sammen</w:t>
      </w:r>
      <w:r w:rsidDel="00000000" w:rsidR="00000000" w:rsidRPr="00000000">
        <w:rPr>
          <w:rtl w:val="0"/>
        </w:rPr>
        <w:t xml:space="preserve"> (GÅANS) </w:t>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bygge en felles forretningsrytme (ROB) med bedre strukturerte månedlige (MBU) og kvartalsvise (QBR) oppdateringer</w:t>
      </w:r>
    </w:p>
    <w:p w:rsidR="00000000" w:rsidDel="00000000" w:rsidP="00000000" w:rsidRDefault="00000000" w:rsidRPr="00000000" w14:paraId="000000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etablere tydelige arenaer og kanaler for god informasjonsdeling</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tydeliggjøre roller, ansvar og rapporteringslinjer, bl.a. med sektorledere som eier handlingsplaner og MBU/QBR</w:t>
      </w:r>
    </w:p>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organisere oss med klarere og mer spissede ansvarsområder og tettere oppfølging av den enkelte</w:t>
      </w:r>
    </w:p>
    <w:p w:rsidR="00000000" w:rsidDel="00000000" w:rsidP="00000000" w:rsidRDefault="00000000" w:rsidRPr="00000000" w14:paraId="000000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løfte de prioriterte sektorene tydeligere fram i organisasjonsstrukturen</w:t>
      </w:r>
    </w:p>
    <w:p w:rsidR="00000000" w:rsidDel="00000000" w:rsidP="00000000" w:rsidRDefault="00000000" w:rsidRPr="00000000" w14:paraId="000000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utnytte mulighetene i OneGS1 gjennom tettere samhandling med GS1 i Norden, Europa og globalt</w:t>
      </w:r>
    </w:p>
    <w:p w:rsidR="00000000" w:rsidDel="00000000" w:rsidP="00000000" w:rsidRDefault="00000000" w:rsidRPr="00000000" w14:paraId="000000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gjennomføre strukturert kompetansekartlegging og utviklingsplaner, med særlig fokus på ledelse, teknologi og reguleringer</w:t>
      </w:r>
    </w:p>
    <w:p w:rsidR="00000000" w:rsidDel="00000000" w:rsidP="00000000" w:rsidRDefault="00000000" w:rsidRPr="00000000" w14:paraId="0000004F">
      <w:pPr>
        <w:spacing w:after="60" w:before="120" w:line="240" w:lineRule="auto"/>
        <w:rPr>
          <w:b w:val="1"/>
          <w:bCs w:val="1"/>
        </w:rPr>
      </w:pPr>
      <w:r w:rsidDel="00000000" w:rsidR="00000000" w:rsidRPr="00000000">
        <w:rPr>
          <w:b w:val="1"/>
          <w:bCs w:val="1"/>
          <w:rtl w:val="0"/>
        </w:rPr>
        <w:t xml:space="preserve">4.2 Ambisjon 2029</w:t>
      </w:r>
    </w:p>
    <w:p w:rsidR="00000000" w:rsidDel="00000000" w:rsidP="00000000" w:rsidRDefault="00000000" w:rsidRPr="00000000" w14:paraId="00000050">
      <w:pPr>
        <w:spacing w:after="0" w:line="240" w:lineRule="auto"/>
        <w:rPr/>
      </w:pPr>
      <w:r w:rsidDel="00000000" w:rsidR="00000000" w:rsidRPr="00000000">
        <w:rPr>
          <w:rtl w:val="0"/>
        </w:rPr>
        <w:t xml:space="preserve">I 2029 er GS1 Norway:</w:t>
      </w:r>
    </w:p>
    <w:p w:rsidR="00000000" w:rsidDel="00000000" w:rsidP="00000000" w:rsidRDefault="00000000" w:rsidRPr="00000000" w14:paraId="00000051">
      <w:pPr>
        <w:numPr>
          <w:ilvl w:val="0"/>
          <w:numId w:val="16"/>
        </w:numPr>
        <w:spacing w:after="0" w:line="240" w:lineRule="auto"/>
        <w:ind w:left="720" w:hanging="360"/>
        <w:rPr/>
      </w:pPr>
      <w:r w:rsidDel="00000000" w:rsidR="00000000" w:rsidRPr="00000000">
        <w:rPr>
          <w:rtl w:val="0"/>
        </w:rPr>
        <w:t xml:space="preserve">ett kompetent team drevet av felles verdier</w:t>
      </w:r>
    </w:p>
    <w:p w:rsidR="00000000" w:rsidDel="00000000" w:rsidP="00000000" w:rsidRDefault="00000000" w:rsidRPr="00000000" w14:paraId="00000052">
      <w:pPr>
        <w:numPr>
          <w:ilvl w:val="0"/>
          <w:numId w:val="16"/>
        </w:numPr>
        <w:spacing w:after="0" w:line="240" w:lineRule="auto"/>
        <w:ind w:left="720" w:hanging="360"/>
        <w:rPr/>
      </w:pPr>
      <w:r w:rsidDel="00000000" w:rsidR="00000000" w:rsidRPr="00000000">
        <w:rPr>
          <w:rtl w:val="0"/>
        </w:rPr>
        <w:t xml:space="preserve">med en disiplinert forretningsrytme og tydelige prioriteringer</w:t>
      </w:r>
    </w:p>
    <w:p w:rsidR="00000000" w:rsidDel="00000000" w:rsidP="00000000" w:rsidRDefault="00000000" w:rsidRPr="00000000" w14:paraId="00000053">
      <w:pPr>
        <w:numPr>
          <w:ilvl w:val="0"/>
          <w:numId w:val="16"/>
        </w:numPr>
        <w:spacing w:after="0" w:line="240" w:lineRule="auto"/>
        <w:ind w:left="720" w:hanging="360"/>
        <w:rPr/>
      </w:pPr>
      <w:r w:rsidDel="00000000" w:rsidR="00000000" w:rsidRPr="00000000">
        <w:rPr>
          <w:rtl w:val="0"/>
        </w:rPr>
        <w:t xml:space="preserve">og dokumentert gjennomføringsevne og høy medarbeidertilfredshet</w:t>
      </w:r>
    </w:p>
    <w:p w:rsidR="00000000" w:rsidDel="00000000" w:rsidP="00000000" w:rsidRDefault="00000000" w:rsidRPr="00000000" w14:paraId="00000054">
      <w:pPr>
        <w:spacing w:after="60" w:line="240" w:lineRule="auto"/>
        <w:rPr/>
      </w:pPr>
      <w:r w:rsidDel="00000000" w:rsidR="00000000" w:rsidRPr="00000000">
        <w:rPr>
          <w:rtl w:val="0"/>
        </w:rPr>
        <w:t xml:space="preserve">I tillegg skal GS1 Norway ved utgangen av 2029 være en mer sammensatt og mangfoldig organisasjon, med en yngre aldersprofil og større variasjon i alder, kjønn, bakgrunn og gjerne nasjonalitet – tilpasset behovene i strategiperioden og de sektorer vi skal betjene.</w:t>
      </w:r>
    </w:p>
    <w:p w:rsidR="00000000" w:rsidDel="00000000" w:rsidP="00000000" w:rsidRDefault="00000000" w:rsidRPr="00000000" w14:paraId="00000055">
      <w:pPr>
        <w:spacing w:after="60" w:before="60" w:line="240" w:lineRule="auto"/>
        <w:rPr>
          <w:b w:val="1"/>
          <w:bCs w:val="1"/>
        </w:rPr>
      </w:pPr>
      <w:r w:rsidDel="00000000" w:rsidR="00000000" w:rsidRPr="00000000">
        <w:rPr>
          <w:b w:val="1"/>
          <w:bCs w:val="1"/>
          <w:rtl w:val="0"/>
        </w:rPr>
        <w:t xml:space="preserve">4.3 Start i 2026 og nøkkelimplikasjoner</w:t>
      </w:r>
    </w:p>
    <w:p w:rsidR="00000000" w:rsidDel="00000000" w:rsidP="00000000" w:rsidRDefault="00000000" w:rsidRPr="00000000" w14:paraId="00000056">
      <w:pPr>
        <w:spacing w:after="60" w:line="240" w:lineRule="auto"/>
        <w:rPr/>
      </w:pPr>
      <w:r w:rsidDel="00000000" w:rsidR="00000000" w:rsidRPr="00000000">
        <w:rPr>
          <w:rtl w:val="0"/>
        </w:rPr>
        <w:t xml:space="preserve">De første 12–18 månedene fokuserer vi på å:</w:t>
      </w:r>
    </w:p>
    <w:p w:rsidR="00000000" w:rsidDel="00000000" w:rsidP="00000000" w:rsidRDefault="00000000" w:rsidRPr="00000000" w14:paraId="000000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implementere OGSM + MBU/QBR som fast styringsmodell</w:t>
      </w:r>
    </w:p>
    <w:p w:rsidR="00000000" w:rsidDel="00000000" w:rsidP="00000000" w:rsidRDefault="00000000" w:rsidRPr="00000000" w14:paraId="000000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rulle ut og forankre GÅANS-verdiene i lederatferd, HR-prosesser og hverdagsledelse</w:t>
      </w:r>
    </w:p>
    <w:p w:rsidR="00000000" w:rsidDel="00000000" w:rsidP="00000000" w:rsidRDefault="00000000" w:rsidRPr="00000000" w14:paraId="000000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etablere sektorbaserte samhandlingsteam i alle fokussektorer (Dagligvare, Helse, Bygg og Energi) med mandat til å planlegge, prioritere og koordinere fagressurser på tvers</w:t>
      </w:r>
    </w:p>
    <w:p w:rsidR="00000000" w:rsidDel="00000000" w:rsidP="00000000" w:rsidRDefault="00000000" w:rsidRPr="00000000" w14:paraId="000000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definere og følge opp noen få, tydelige indikatorer for samhandling</w:t>
      </w:r>
    </w:p>
    <w:p w:rsidR="00000000" w:rsidDel="00000000" w:rsidP="00000000" w:rsidRDefault="00000000" w:rsidRPr="00000000" w14:paraId="000000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etablere dashboards for de seks strategiområdene for løpende oppfølging</w:t>
      </w:r>
    </w:p>
    <w:p w:rsidR="00000000" w:rsidDel="00000000" w:rsidP="00000000" w:rsidRDefault="00000000" w:rsidRPr="00000000" w14:paraId="0000005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justere organisasjonen til nytt orgkart fra 1. januar 2026</w:t>
      </w:r>
    </w:p>
    <w:p w:rsidR="00000000" w:rsidDel="00000000" w:rsidP="00000000" w:rsidRDefault="00000000" w:rsidRPr="00000000" w14:paraId="000000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styrke kompetanse innen teknologi og reguleringer gjennom rekruttering av 2 nye roller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Leder standarder og teknologi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samt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Reguleringer og Public Policy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styrke løpende oppfølging av medarbeidere gjennom tydelige mål og regelmessige oppfølgingsarenaer</w:t>
      </w:r>
    </w:p>
    <w:p w:rsidR="00000000" w:rsidDel="00000000" w:rsidP="00000000" w:rsidRDefault="00000000" w:rsidRPr="00000000" w14:paraId="000000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etablere arenaer og kanaler for løpende oppdateringer, informasjonsdeling og tilbakemeldinger</w:t>
      </w:r>
    </w:p>
    <w:p w:rsidR="00000000" w:rsidDel="00000000" w:rsidP="00000000" w:rsidRDefault="00000000" w:rsidRPr="00000000" w14:paraId="00000060">
      <w:pPr>
        <w:spacing w:after="0" w:line="240" w:lineRule="auto"/>
        <w:rPr/>
      </w:pPr>
      <w:r w:rsidDel="00000000" w:rsidR="00000000" w:rsidRPr="00000000">
        <w:rPr>
          <w:rtl w:val="0"/>
        </w:rPr>
        <w:t xml:space="preserve">For styret betyr dette at samhandling konkretiseres gjennom sektorteam, tydelige mandater og målbare indikatorer – og at målrettet kompetanseutvikling (teknologi og reguleringer) og klarere ansvarslinjer forankrer Visjon 2030 bedre i organisasjonen.</w:t>
      </w:r>
    </w:p>
    <w:p w:rsidR="00000000" w:rsidDel="00000000" w:rsidP="00000000" w:rsidRDefault="00000000" w:rsidRPr="00000000" w14:paraId="00000061">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20955</wp:posOffset>
                </wp:positionV>
                <wp:extent cx="6076950" cy="457200"/>
                <wp:effectExtent b="0" l="0" r="0" t="0"/>
                <wp:wrapNone/>
                <wp:docPr id="2" name=""/>
                <a:graphic>
                  <a:graphicData uri="http://schemas.microsoft.com/office/word/2010/wordprocessingShape">
                    <wps:wsp>
                      <wps:cNvSpPr/>
                      <wps:cNvPr id="3" name="Shape 3"/>
                      <wps:spPr>
                        <a:xfrm>
                          <a:off x="2313875" y="3557750"/>
                          <a:ext cx="6064250" cy="44450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1"/>
                                <w:smallCaps w:val="0"/>
                                <w:strike w:val="0"/>
                                <w:color w:val="000000"/>
                                <w:sz w:val="24"/>
                                <w:vertAlign w:val="baseline"/>
                              </w:rPr>
                              <w:t xml:space="preserve">Vedtak 4.1</w:t>
                            </w:r>
                            <w:r w:rsidDel="00000000" w:rsidR="00000000" w:rsidRPr="00000000">
                              <w:rPr>
                                <w:rFonts w:ascii="Aptos" w:cs="Aptos" w:eastAsia="Aptos" w:hAnsi="Aptos"/>
                                <w:b w:val="0"/>
                                <w:i w:val="0"/>
                                <w:smallCaps w:val="0"/>
                                <w:strike w:val="0"/>
                                <w:color w:val="000000"/>
                                <w:sz w:val="24"/>
                                <w:vertAlign w:val="baseline"/>
                              </w:rPr>
                              <w:t xml:space="preserve">: Styret </w:t>
                            </w:r>
                            <w:r w:rsidDel="00000000" w:rsidR="00000000" w:rsidRPr="00000000">
                              <w:rPr>
                                <w:rFonts w:ascii="Aptos" w:cs="Aptos" w:eastAsia="Aptos" w:hAnsi="Aptos"/>
                                <w:b w:val="1"/>
                                <w:i w:val="0"/>
                                <w:smallCaps w:val="0"/>
                                <w:strike w:val="0"/>
                                <w:color w:val="000000"/>
                                <w:sz w:val="24"/>
                                <w:vertAlign w:val="baseline"/>
                              </w:rPr>
                              <w:t xml:space="preserve">godkjenner</w:t>
                            </w:r>
                            <w:r w:rsidDel="00000000" w:rsidR="00000000" w:rsidRPr="00000000">
                              <w:rPr>
                                <w:rFonts w:ascii="Aptos" w:cs="Aptos" w:eastAsia="Aptos" w:hAnsi="Aptos"/>
                                <w:b w:val="0"/>
                                <w:i w:val="0"/>
                                <w:smallCaps w:val="0"/>
                                <w:strike w:val="0"/>
                                <w:color w:val="000000"/>
                                <w:sz w:val="24"/>
                                <w:vertAlign w:val="baseline"/>
                              </w:rPr>
                              <w:t xml:space="preserve"> iverksetting av orgtilpasning pr. 1.1.2026 inkl. sektorteam og GÅANSverdier i HRprosesser.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txbxContent>
                      </wps:txbx>
                      <wps:bodyPr anchorCtr="0" anchor="ctr" bIns="0" lIns="36000" spcFirstLastPara="1" rIns="360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20955</wp:posOffset>
                </wp:positionV>
                <wp:extent cx="6076950" cy="4572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76950" cy="457200"/>
                        </a:xfrm>
                        <a:prstGeom prst="rect"/>
                        <a:ln/>
                      </pic:spPr>
                    </pic:pic>
                  </a:graphicData>
                </a:graphic>
              </wp:anchor>
            </w:drawing>
          </mc:Fallback>
        </mc:AlternateContent>
      </w:r>
    </w:p>
    <w:p w:rsidR="00000000" w:rsidDel="00000000" w:rsidP="00000000" w:rsidRDefault="00000000" w:rsidRPr="00000000" w14:paraId="00000062">
      <w:pPr>
        <w:spacing w:after="0" w:line="240" w:lineRule="auto"/>
        <w:rPr/>
      </w:pPr>
      <w:r w:rsidDel="00000000" w:rsidR="00000000" w:rsidRPr="00000000">
        <w:rPr>
          <w:rtl w:val="0"/>
        </w:rPr>
      </w:r>
    </w:p>
    <w:p w:rsidR="00000000" w:rsidDel="00000000" w:rsidP="00000000" w:rsidRDefault="00000000" w:rsidRPr="00000000" w14:paraId="00000063">
      <w:pPr>
        <w:spacing w:after="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60" w:before="60" w:line="240" w:lineRule="auto"/>
        <w:rPr>
          <w:b w:val="1"/>
          <w:bCs w:val="1"/>
        </w:rPr>
      </w:pPr>
      <w:r w:rsidDel="00000000" w:rsidR="00000000" w:rsidRPr="00000000">
        <w:rPr>
          <w:b w:val="1"/>
          <w:bCs w:val="1"/>
          <w:rtl w:val="0"/>
        </w:rPr>
        <w:t xml:space="preserve">5. Strategiområde 2: Utbredelse og vekst i fokussektorer</w:t>
      </w:r>
    </w:p>
    <w:p w:rsidR="00000000" w:rsidDel="00000000" w:rsidP="00000000" w:rsidRDefault="00000000" w:rsidRPr="00000000" w14:paraId="00000065">
      <w:pPr>
        <w:spacing w:after="60" w:before="120" w:line="240" w:lineRule="auto"/>
        <w:rPr>
          <w:b w:val="1"/>
          <w:bCs w:val="1"/>
        </w:rPr>
      </w:pPr>
      <w:r w:rsidDel="00000000" w:rsidR="00000000" w:rsidRPr="00000000">
        <w:rPr>
          <w:b w:val="1"/>
          <w:bCs w:val="1"/>
          <w:rtl w:val="0"/>
        </w:rPr>
        <w:t xml:space="preserve">5.1 Hovedelementer</w:t>
      </w:r>
    </w:p>
    <w:p w:rsidR="00000000" w:rsidDel="00000000" w:rsidP="00000000" w:rsidRDefault="00000000" w:rsidRPr="00000000" w14:paraId="00000066">
      <w:pPr>
        <w:spacing w:after="0" w:line="240" w:lineRule="auto"/>
        <w:rPr/>
      </w:pPr>
      <w:r w:rsidDel="00000000" w:rsidR="00000000" w:rsidRPr="00000000">
        <w:rPr>
          <w:rtl w:val="0"/>
        </w:rPr>
        <w:t xml:space="preserve">Erfaringene våre viser at det tar tid å implementere GS1-standarder og få gjennomført nødvendige endringer i prosesser og systemer. I Helse tok det mange år før vi fikk et reelt gjennombrudd i Helse Sør-Øst. I Energi ser vi samme mønster, med milepæler underveis, men uten et umiddelbart “big bang”. I Bygg ser vi tilsvarende utfordringer, samtidig som om lag 11–12 % av omsetningen allerede er relatert til byggenæringen – noe som gir et reelt fundament for videre satsing..</w:t>
      </w:r>
    </w:p>
    <w:p w:rsidR="00000000" w:rsidDel="00000000" w:rsidP="00000000" w:rsidRDefault="00000000" w:rsidRPr="00000000" w14:paraId="00000067">
      <w:pPr>
        <w:spacing w:after="0" w:line="240" w:lineRule="auto"/>
        <w:rPr/>
      </w:pPr>
      <w:r w:rsidDel="00000000" w:rsidR="00000000" w:rsidRPr="00000000">
        <w:rPr>
          <w:rtl w:val="0"/>
        </w:rPr>
        <w:t xml:space="preserve">Arbeidet mot fragmenterte sektorer som bygg krever en mer fokusert innsats og bedre analyse av sektorbehov og aktørbildet. En nøkkel er å etablere tydelige kravstillere høyt i verdikjedene. Samtidig kommer reguleringene senere enn antatt, særlig rundt Digitalt produktpass (DPP), noe som gjør at vi må jobbe parallelt med forberedelser, kompetansebygging og konkrete produktivitetsprosjekter.</w:t>
      </w:r>
    </w:p>
    <w:p w:rsidR="00000000" w:rsidDel="00000000" w:rsidP="00000000" w:rsidRDefault="00000000" w:rsidRPr="00000000" w14:paraId="00000068">
      <w:pPr>
        <w:spacing w:after="0" w:line="240" w:lineRule="auto"/>
        <w:rPr/>
      </w:pPr>
      <w:r w:rsidDel="00000000" w:rsidR="00000000" w:rsidRPr="00000000">
        <w:rPr>
          <w:rtl w:val="0"/>
        </w:rPr>
        <w:t xml:space="preserve">Visjon 2030 innebærer derfor at vi ikke gjør alt for alle, men konsentrerer innsatsen mot fire fokussektorer der GS1-standarder og -tjenester løser kritiske utfordringer:</w:t>
      </w:r>
    </w:p>
    <w:p w:rsidR="00000000" w:rsidDel="00000000" w:rsidP="00000000" w:rsidRDefault="00000000" w:rsidRPr="00000000" w14:paraId="00000069">
      <w:pPr>
        <w:numPr>
          <w:ilvl w:val="0"/>
          <w:numId w:val="17"/>
        </w:numPr>
        <w:spacing w:after="60" w:line="240" w:lineRule="auto"/>
        <w:ind w:left="720" w:hanging="360"/>
        <w:rPr/>
      </w:pPr>
      <w:r w:rsidDel="00000000" w:rsidR="00000000" w:rsidRPr="00000000">
        <w:rPr>
          <w:b w:val="1"/>
          <w:bCs w:val="1"/>
          <w:rtl w:val="0"/>
        </w:rPr>
        <w:t xml:space="preserve">Dagligvare</w:t>
      </w:r>
      <w:r w:rsidDel="00000000" w:rsidR="00000000" w:rsidRPr="00000000">
        <w:rPr>
          <w:rtl w:val="0"/>
        </w:rPr>
        <w:t xml:space="preserve"> – kjerne og innovasjonsmotor </w:t>
      </w:r>
    </w:p>
    <w:p w:rsidR="00000000" w:rsidDel="00000000" w:rsidP="00000000" w:rsidRDefault="00000000" w:rsidRPr="00000000" w14:paraId="0000006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Hovedprioritet: overgang til 2D/QR-koder, som muliggjør bedre sporbarhet, innholdsinformasjon, håndtering av tilbakekallinger, lagerstyring, reduksjon av matsvinn og nedprising av varer.</w:t>
      </w:r>
    </w:p>
    <w:p w:rsidR="00000000" w:rsidDel="00000000" w:rsidP="00000000" w:rsidRDefault="00000000" w:rsidRPr="00000000" w14:paraId="0000006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Videreføre arbeidet i STAND-samarbeidet og andre bransjeinitiativ for mer effektiv vareforsyning, EDI og bedre datakvalitet.</w:t>
      </w:r>
    </w:p>
    <w:p w:rsidR="00000000" w:rsidDel="00000000" w:rsidP="00000000" w:rsidRDefault="00000000" w:rsidRPr="00000000" w14:paraId="0000006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Bygge spor inn mot bærekraft, der GS1-identifikatorer og data er forutsetning for rapportering og sporbarhet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numPr>
          <w:ilvl w:val="0"/>
          <w:numId w:val="17"/>
        </w:numPr>
        <w:spacing w:after="60" w:line="240" w:lineRule="auto"/>
        <w:ind w:left="720" w:hanging="360"/>
        <w:rPr/>
      </w:pPr>
      <w:r w:rsidDel="00000000" w:rsidR="00000000" w:rsidRPr="00000000">
        <w:rPr>
          <w:b w:val="1"/>
          <w:bCs w:val="1"/>
          <w:rtl w:val="0"/>
        </w:rPr>
        <w:t xml:space="preserve">Bygg</w:t>
      </w:r>
      <w:r w:rsidDel="00000000" w:rsidR="00000000" w:rsidRPr="00000000">
        <w:rPr>
          <w:rtl w:val="0"/>
        </w:rPr>
        <w:t xml:space="preserve"> – stort vekstpotensial, drevet av regulering og produktivitetsbehov</w:t>
      </w:r>
    </w:p>
    <w:p w:rsidR="00000000" w:rsidDel="00000000" w:rsidP="00000000" w:rsidRDefault="00000000" w:rsidRPr="00000000" w14:paraId="0000006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Revidert byggevareforordning og DPP vil gradvis treffe byggenæringen og krever strukturert datainnsamling, forberedelser og god informasjon til medlemmene.</w:t>
      </w:r>
    </w:p>
    <w:p w:rsidR="00000000" w:rsidDel="00000000" w:rsidP="00000000" w:rsidRDefault="00000000" w:rsidRPr="00000000" w14:paraId="0000006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Viktig satsingsområde: forvaltning, drift og vedlikehold (FDV), bl.a. gjennom samarbeid med Sykehusbygg.</w:t>
      </w:r>
    </w:p>
    <w:p w:rsidR="00000000" w:rsidDel="00000000" w:rsidP="00000000" w:rsidRDefault="00000000" w:rsidRPr="00000000" w14:paraId="0000007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Krever utvikling av kravstillere høyt i verdikjeden og konkrete caser som viser produktivitets- og kvalitetseffekter.</w:t>
      </w:r>
    </w:p>
    <w:p w:rsidR="00000000" w:rsidDel="00000000" w:rsidP="00000000" w:rsidRDefault="00000000" w:rsidRPr="00000000" w14:paraId="00000071">
      <w:pPr>
        <w:numPr>
          <w:ilvl w:val="0"/>
          <w:numId w:val="17"/>
        </w:numPr>
        <w:spacing w:after="0" w:line="240" w:lineRule="auto"/>
        <w:ind w:left="720" w:hanging="360"/>
        <w:rPr/>
      </w:pPr>
      <w:r w:rsidDel="00000000" w:rsidR="00000000" w:rsidRPr="00000000">
        <w:rPr>
          <w:b w:val="1"/>
          <w:bCs w:val="1"/>
          <w:rtl w:val="0"/>
        </w:rPr>
        <w:t xml:space="preserve">Energi</w:t>
      </w:r>
      <w:r w:rsidDel="00000000" w:rsidR="00000000" w:rsidRPr="00000000">
        <w:rPr>
          <w:rtl w:val="0"/>
        </w:rPr>
        <w:t xml:space="preserve"> – standardisert dataflyt, transaksjoner og produktivitet</w:t>
      </w:r>
    </w:p>
    <w:p w:rsidR="00000000" w:rsidDel="00000000" w:rsidP="00000000" w:rsidRDefault="00000000" w:rsidRPr="00000000" w14:paraId="00000072">
      <w:pPr>
        <w:spacing w:after="60" w:line="240" w:lineRule="auto"/>
        <w:ind w:left="720" w:firstLine="0"/>
        <w:rPr/>
      </w:pPr>
      <w:r w:rsidDel="00000000" w:rsidR="00000000" w:rsidRPr="00000000">
        <w:rPr>
          <w:rtl w:val="0"/>
        </w:rPr>
        <w:t xml:space="preserve">I energisektoren er det et behov for </w:t>
      </w:r>
      <w:r w:rsidDel="00000000" w:rsidR="00000000" w:rsidRPr="00000000">
        <w:rPr>
          <w:b w:val="0"/>
          <w:bCs w:val="0"/>
          <w:rtl w:val="0"/>
        </w:rPr>
        <w:t xml:space="preserve">standardisering av faktura- og vareflyt</w:t>
      </w:r>
      <w:r w:rsidDel="00000000" w:rsidR="00000000" w:rsidRPr="00000000">
        <w:rPr>
          <w:rtl w:val="0"/>
        </w:rPr>
        <w:t xml:space="preserve"> – fra ordre til pakkseddel og faktura – der kombinasjonen av </w:t>
      </w:r>
      <w:r w:rsidDel="00000000" w:rsidR="00000000" w:rsidRPr="00000000">
        <w:rPr>
          <w:b w:val="0"/>
          <w:bCs w:val="0"/>
          <w:rtl w:val="0"/>
        </w:rPr>
        <w:t xml:space="preserve">Peppol BIS Billing</w:t>
      </w:r>
      <w:r w:rsidDel="00000000" w:rsidR="00000000" w:rsidRPr="00000000">
        <w:rPr>
          <w:b w:val="1"/>
          <w:bCs w:val="1"/>
          <w:rtl w:val="0"/>
        </w:rPr>
        <w:t xml:space="preserve"> </w:t>
      </w:r>
      <w:r w:rsidDel="00000000" w:rsidR="00000000" w:rsidRPr="00000000">
        <w:rPr>
          <w:rtl w:val="0"/>
        </w:rPr>
        <w:t xml:space="preserve">og</w:t>
      </w:r>
      <w:r w:rsidDel="00000000" w:rsidR="00000000" w:rsidRPr="00000000">
        <w:rPr>
          <w:b w:val="1"/>
          <w:bCs w:val="1"/>
          <w:rtl w:val="0"/>
        </w:rPr>
        <w:t xml:space="preserve"> </w:t>
      </w:r>
      <w:r w:rsidDel="00000000" w:rsidR="00000000" w:rsidRPr="00000000">
        <w:rPr>
          <w:b w:val="0"/>
          <w:bCs w:val="0"/>
          <w:rtl w:val="0"/>
        </w:rPr>
        <w:t xml:space="preserve">GS1-id’er</w:t>
      </w:r>
      <w:r w:rsidDel="00000000" w:rsidR="00000000" w:rsidRPr="00000000">
        <w:rPr>
          <w:rtl w:val="0"/>
        </w:rPr>
        <w:t xml:space="preserve"> gir konkrete gevinster. Forretningscaset med</w:t>
      </w:r>
      <w:r w:rsidDel="00000000" w:rsidR="00000000" w:rsidRPr="00000000">
        <w:rPr>
          <w:b w:val="1"/>
          <w:bCs w:val="1"/>
          <w:rtl w:val="0"/>
        </w:rPr>
        <w:t xml:space="preserve"> </w:t>
      </w:r>
      <w:r w:rsidDel="00000000" w:rsidR="00000000" w:rsidRPr="00000000">
        <w:rPr>
          <w:b w:val="0"/>
          <w:bCs w:val="0"/>
          <w:rtl w:val="0"/>
        </w:rPr>
        <w:t xml:space="preserve">Equinor og AkerBP</w:t>
      </w:r>
      <w:r w:rsidDel="00000000" w:rsidR="00000000" w:rsidRPr="00000000">
        <w:rPr>
          <w:rtl w:val="0"/>
        </w:rPr>
        <w:t xml:space="preserve"> viser at:</w:t>
      </w:r>
    </w:p>
    <w:p w:rsidR="00000000" w:rsidDel="00000000" w:rsidP="00000000" w:rsidRDefault="00000000" w:rsidRPr="00000000" w14:paraId="0000007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standardisering av ordre–pakkseddel–faktura gir kortere behandlingstid, færre feil og redusert manuell arbeidsbelastning</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løsningen på sikt kan skaleres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til å omfatte innkjøpsordre, leveringsmeldinger og EPCIS-hendelsesdata for full sporbarhet og innsikt,</w:t>
      </w:r>
    </w:p>
    <w:p w:rsidR="00000000" w:rsidDel="00000000" w:rsidP="00000000" w:rsidRDefault="00000000" w:rsidRPr="00000000" w14:paraId="0000007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nylige beslutninger om GTIN/GLN hos sentrale aktører underbygger potensialet for gjennombrudd.</w:t>
      </w:r>
    </w:p>
    <w:p w:rsidR="00000000" w:rsidDel="00000000" w:rsidP="00000000" w:rsidRDefault="00000000" w:rsidRPr="00000000" w14:paraId="00000076">
      <w:pPr>
        <w:numPr>
          <w:ilvl w:val="0"/>
          <w:numId w:val="17"/>
        </w:numPr>
        <w:spacing w:after="0" w:line="240" w:lineRule="auto"/>
        <w:ind w:left="720" w:hanging="360"/>
        <w:rPr/>
      </w:pPr>
      <w:r w:rsidDel="00000000" w:rsidR="00000000" w:rsidRPr="00000000">
        <w:rPr>
          <w:b w:val="1"/>
          <w:bCs w:val="1"/>
          <w:rtl w:val="0"/>
        </w:rPr>
        <w:t xml:space="preserve">Helse</w:t>
      </w:r>
      <w:r w:rsidDel="00000000" w:rsidR="00000000" w:rsidRPr="00000000">
        <w:rPr>
          <w:rtl w:val="0"/>
        </w:rPr>
        <w:t xml:space="preserve"> – skalering fra HSØ og inn i andre regioner og tjenestenivåer </w:t>
      </w:r>
    </w:p>
    <w:p w:rsidR="00000000" w:rsidDel="00000000" w:rsidP="00000000" w:rsidRDefault="00000000" w:rsidRPr="00000000" w14:paraId="00000077">
      <w:pPr>
        <w:spacing w:after="60" w:line="240" w:lineRule="auto"/>
        <w:ind w:left="708" w:firstLine="0"/>
        <w:rPr/>
      </w:pPr>
      <w:r w:rsidDel="00000000" w:rsidR="00000000" w:rsidRPr="00000000">
        <w:rPr>
          <w:rtl w:val="0"/>
        </w:rPr>
        <w:t xml:space="preserve">I helsesektoren vil innsatsen i første del av strategiperioden særlig handle om å skape suksess i Helse Sør-Øst, basert på deres beslutninger om GS1-standarder. </w:t>
      </w:r>
    </w:p>
    <w:p w:rsidR="00000000" w:rsidDel="00000000" w:rsidP="00000000" w:rsidRDefault="00000000" w:rsidRPr="00000000" w14:paraId="0000007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Første fase: lykkes i Helse Sør-Øst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 Drammen sykehus som viktig referanseprosjekt.</w:t>
      </w:r>
    </w:p>
    <w:p w:rsidR="00000000" w:rsidDel="00000000" w:rsidP="00000000" w:rsidRDefault="00000000" w:rsidRPr="00000000" w14:paraId="0000007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Deretter: bruke erfaringene inn mot øvrige helseregioner og gradvis se på primærhelsetjenesten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 neste steg.</w:t>
      </w:r>
    </w:p>
    <w:p w:rsidR="00000000" w:rsidDel="00000000" w:rsidP="00000000" w:rsidRDefault="00000000" w:rsidRPr="00000000" w14:paraId="0000007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 finnes også spesifikke fagområder med stort potensial, f.eks. diagnostikk og behandling av biologisk materiale og prøvetakning, der systematisk bruk av GS1-standarder kan koble prøver, analyser og rapportering entydig sammen i laboratoriet.</w:t>
      </w:r>
    </w:p>
    <w:p w:rsidR="00000000" w:rsidDel="00000000" w:rsidP="00000000" w:rsidRDefault="00000000" w:rsidRPr="00000000" w14:paraId="0000007B">
      <w:pPr>
        <w:spacing w:after="60" w:line="240" w:lineRule="auto"/>
        <w:ind w:left="708" w:firstLine="0"/>
        <w:rPr/>
      </w:pPr>
      <w:r w:rsidDel="00000000" w:rsidR="00000000" w:rsidRPr="00000000">
        <w:rPr>
          <w:rtl w:val="0"/>
        </w:rPr>
        <w:t xml:space="preserve">Det finnes også flere spesifikke fagområder med stort potensial, for eksempel innen biologisk analyse og prøvetakning, der vår styrerepresentant har lang erfaring og ser åpenbart potensial for både effektivisering, bedre kvalitet og styrket kontroll gjennom systematisk bruk av GS1-standarder, blant annet ved å koble prøver, analyser og rapportering entydig sammen i laboratoriet.</w:t>
      </w:r>
    </w:p>
    <w:p w:rsidR="00000000" w:rsidDel="00000000" w:rsidP="00000000" w:rsidRDefault="00000000" w:rsidRPr="00000000" w14:paraId="000000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09" w:right="0" w:hanging="282"/>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Øvrige sektorer og nye muligheter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–fleksibilitet med kraft gjennom Partnere</w:t>
      </w:r>
    </w:p>
    <w:p w:rsidR="00000000" w:rsidDel="00000000" w:rsidP="00000000" w:rsidRDefault="00000000" w:rsidRPr="00000000" w14:paraId="0000007D">
      <w:pPr>
        <w:spacing w:after="60" w:line="240" w:lineRule="auto"/>
        <w:ind w:left="708" w:firstLine="0"/>
        <w:rPr/>
      </w:pPr>
      <w:r w:rsidDel="00000000" w:rsidR="00000000" w:rsidRPr="00000000">
        <w:rPr>
          <w:rtl w:val="0"/>
        </w:rPr>
        <w:t xml:space="preserve">Partner-, nettverk- og innovasjonsfunksjonen skal være vårt radar- og responsmiljø for nye muligheter – enten det gjelder nye sektorer eller nye muligheter innen eksisterende satsinger. Sammen med partnere skal vi raskt kunne fange opp, utrede og vurdere om slike muligheter bør bli langsiktige satsinger, enten gjennom økt bruk av standarder eller nye tjenester.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2464753</wp:posOffset>
                </wp:positionH>
                <wp:positionV relativeFrom="paragraph">
                  <wp:posOffset>1339531</wp:posOffset>
                </wp:positionV>
                <wp:extent cx="2784157" cy="277813"/>
                <wp:effectExtent b="0" l="0" r="0" t="0"/>
                <wp:wrapNone/>
                <wp:docPr id="10" name=""/>
                <a:graphic>
                  <a:graphicData uri="http://schemas.microsoft.com/office/word/2010/wordprocessingShape">
                    <wps:wsp>
                      <wps:cNvSpPr/>
                      <wps:cNvPr id="11" name="Shape 11"/>
                      <wps:spPr>
                        <a:xfrm rot="5400000">
                          <a:off x="5211856" y="2392684"/>
                          <a:ext cx="268288" cy="2774632"/>
                        </a:xfrm>
                        <a:prstGeom prst="leftBrace">
                          <a:avLst>
                            <a:gd fmla="val 28333" name="adj1"/>
                            <a:gd fmla="val 50922" name="adj2"/>
                          </a:avLst>
                        </a:prstGeom>
                        <a:noFill/>
                        <a:ln cap="flat" cmpd="sng" w="9525">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2464753</wp:posOffset>
                </wp:positionH>
                <wp:positionV relativeFrom="paragraph">
                  <wp:posOffset>1339531</wp:posOffset>
                </wp:positionV>
                <wp:extent cx="2784157" cy="277813"/>
                <wp:effectExtent b="0" l="0" r="0" t="0"/>
                <wp:wrapNone/>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784157" cy="277813"/>
                        </a:xfrm>
                        <a:prstGeom prst="rect"/>
                        <a:ln/>
                      </pic:spPr>
                    </pic:pic>
                  </a:graphicData>
                </a:graphic>
              </wp:anchor>
            </w:drawing>
          </mc:Fallback>
        </mc:AlternateContent>
      </w:r>
    </w:p>
    <w:p w:rsidR="00000000" w:rsidDel="00000000" w:rsidP="00000000" w:rsidRDefault="00000000" w:rsidRPr="00000000" w14:paraId="0000007E">
      <w:pPr>
        <w:spacing w:after="60" w:before="120" w:line="240" w:lineRule="auto"/>
        <w:rPr/>
      </w:pPr>
      <w:r w:rsidDel="00000000" w:rsidR="00000000" w:rsidRPr="00000000">
        <w:rPr>
          <w:b w:val="1"/>
          <w:bCs w:val="1"/>
          <w:rtl w:val="0"/>
        </w:rPr>
        <w:t xml:space="preserve">Medlemsvekst</w:t>
      </w:r>
      <w:r w:rsidDel="00000000" w:rsidR="00000000" w:rsidRPr="00000000">
        <w:rPr>
          <w:rtl w:val="0"/>
        </w:rPr>
        <w:t xml:space="preserve">, basert på analyser av markedet, estimeres til netto 5.855 medlemmer, noe som tilsvarer en verdi (i 2025 kroner) på 23,4 mill. i strategiperioden, ref. tabell under.  </w:t>
      </w:r>
    </w:p>
    <w:p w:rsidR="00000000" w:rsidDel="00000000" w:rsidP="00000000" w:rsidRDefault="00000000" w:rsidRPr="00000000" w14:paraId="0000007F">
      <w:pPr>
        <w:spacing w:after="6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151765</wp:posOffset>
            </wp:positionV>
            <wp:extent cx="6076950" cy="711200"/>
            <wp:effectExtent b="0" l="0" r="0" t="0"/>
            <wp:wrapNone/>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76950" cy="7112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2453640</wp:posOffset>
                </wp:positionH>
                <wp:positionV relativeFrom="paragraph">
                  <wp:posOffset>140335</wp:posOffset>
                </wp:positionV>
                <wp:extent cx="19050" cy="679450"/>
                <wp:effectExtent b="0" l="0" r="0" t="0"/>
                <wp:wrapNone/>
                <wp:docPr id="5" name=""/>
                <a:graphic>
                  <a:graphicData uri="http://schemas.microsoft.com/office/word/2010/wordprocessingShape">
                    <wps:wsp>
                      <wps:cNvCnPr/>
                      <wps:spPr>
                        <a:xfrm>
                          <a:off x="5346000" y="3440275"/>
                          <a:ext cx="0" cy="679450"/>
                        </a:xfrm>
                        <a:prstGeom prst="straightConnector1">
                          <a:avLst/>
                        </a:prstGeom>
                        <a:noFill/>
                        <a:ln cap="flat" cmpd="sng" w="1905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2453640</wp:posOffset>
                </wp:positionH>
                <wp:positionV relativeFrom="paragraph">
                  <wp:posOffset>140335</wp:posOffset>
                </wp:positionV>
                <wp:extent cx="19050" cy="67945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9050" cy="679450"/>
                        </a:xfrm>
                        <a:prstGeom prst="rect"/>
                        <a:ln/>
                      </pic:spPr>
                    </pic:pic>
                  </a:graphicData>
                </a:graphic>
              </wp:anchor>
            </w:drawing>
          </mc:Fallback>
        </mc:AlternateContent>
      </w:r>
    </w:p>
    <w:p w:rsidR="00000000" w:rsidDel="00000000" w:rsidP="00000000" w:rsidRDefault="00000000" w:rsidRPr="00000000" w14:paraId="00000080">
      <w:pPr>
        <w:spacing w:after="60" w:line="240" w:lineRule="auto"/>
        <w:rPr/>
      </w:pPr>
      <w:r w:rsidDel="00000000" w:rsidR="00000000" w:rsidRPr="00000000">
        <w:rPr>
          <w:rtl w:val="0"/>
        </w:rPr>
      </w:r>
    </w:p>
    <w:p w:rsidR="00000000" w:rsidDel="00000000" w:rsidP="00000000" w:rsidRDefault="00000000" w:rsidRPr="00000000" w14:paraId="00000081">
      <w:pPr>
        <w:spacing w:after="0" w:line="240" w:lineRule="auto"/>
        <w:ind w:left="708" w:firstLine="0"/>
        <w:rPr>
          <w:sz w:val="32"/>
          <w:szCs w:val="32"/>
        </w:rPr>
      </w:pPr>
      <w:r w:rsidDel="00000000" w:rsidR="00000000" w:rsidRPr="00000000">
        <w:rPr>
          <w:rtl w:val="0"/>
        </w:rPr>
      </w:r>
    </w:p>
    <w:p w:rsidR="00000000" w:rsidDel="00000000" w:rsidP="00000000" w:rsidRDefault="00000000" w:rsidRPr="00000000" w14:paraId="00000082">
      <w:pPr>
        <w:spacing w:after="0" w:line="240" w:lineRule="auto"/>
        <w:ind w:left="708" w:firstLine="0"/>
        <w:rPr/>
      </w:pPr>
      <w:r w:rsidDel="00000000" w:rsidR="00000000" w:rsidRPr="00000000">
        <w:rPr>
          <w:rtl w:val="0"/>
        </w:rPr>
      </w:r>
    </w:p>
    <w:p w:rsidR="00000000" w:rsidDel="00000000" w:rsidP="00000000" w:rsidRDefault="00000000" w:rsidRPr="00000000" w14:paraId="00000083">
      <w:pPr>
        <w:spacing w:after="0" w:line="240" w:lineRule="auto"/>
        <w:rPr>
          <w:i w:val="1"/>
          <w:iCs w:val="1"/>
          <w:sz w:val="20"/>
          <w:szCs w:val="20"/>
        </w:rPr>
      </w:pPr>
      <w:r w:rsidDel="00000000" w:rsidR="00000000" w:rsidRPr="00000000">
        <w:rPr>
          <w:i w:val="1"/>
          <w:iCs w:val="1"/>
          <w:sz w:val="20"/>
          <w:szCs w:val="20"/>
          <w:rtl w:val="0"/>
        </w:rPr>
        <w:t xml:space="preserve">Merk: detaljert oversikt over vekst per sektor finnes i PowerPoint dokumentet</w:t>
      </w:r>
    </w:p>
    <w:p w:rsidR="00000000" w:rsidDel="00000000" w:rsidP="00000000" w:rsidRDefault="00000000" w:rsidRPr="00000000" w14:paraId="00000084">
      <w:pPr>
        <w:spacing w:after="60" w:line="240" w:lineRule="auto"/>
        <w:ind w:left="708" w:firstLine="0"/>
        <w:rPr/>
      </w:pPr>
      <w:r w:rsidDel="00000000" w:rsidR="00000000" w:rsidRPr="00000000">
        <w:rPr>
          <w:rtl w:val="0"/>
        </w:rPr>
      </w:r>
    </w:p>
    <w:p w:rsidR="00000000" w:rsidDel="00000000" w:rsidP="00000000" w:rsidRDefault="00000000" w:rsidRPr="00000000" w14:paraId="00000085">
      <w:pPr>
        <w:spacing w:after="60" w:before="60" w:line="240" w:lineRule="auto"/>
        <w:rPr>
          <w:b w:val="1"/>
          <w:bCs w:val="1"/>
        </w:rPr>
      </w:pPr>
      <w:r w:rsidDel="00000000" w:rsidR="00000000" w:rsidRPr="00000000">
        <w:rPr>
          <w:b w:val="1"/>
          <w:bCs w:val="1"/>
          <w:rtl w:val="0"/>
        </w:rPr>
        <w:t xml:space="preserve">5.2 Ambisjon 2029</w:t>
      </w:r>
    </w:p>
    <w:p w:rsidR="00000000" w:rsidDel="00000000" w:rsidP="00000000" w:rsidRDefault="00000000" w:rsidRPr="00000000" w14:paraId="00000086">
      <w:pPr>
        <w:spacing w:after="60" w:line="240" w:lineRule="auto"/>
        <w:rPr/>
      </w:pPr>
      <w:r w:rsidDel="00000000" w:rsidR="00000000" w:rsidRPr="00000000">
        <w:rPr>
          <w:rtl w:val="0"/>
        </w:rPr>
        <w:t xml:space="preserve">Mot 2029 skal vi:</w:t>
      </w:r>
    </w:p>
    <w:p w:rsidR="00000000" w:rsidDel="00000000" w:rsidP="00000000" w:rsidRDefault="00000000" w:rsidRPr="00000000" w14:paraId="0000008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 betydelig netto medlemsvekst, samlet og i fokussektorene Bygg, Energi og Helse</w:t>
      </w:r>
    </w:p>
    <w:p w:rsidR="00000000" w:rsidDel="00000000" w:rsidP="00000000" w:rsidRDefault="00000000" w:rsidRPr="00000000" w14:paraId="0000008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 etablert relevante og oppdaterte stakeholderkart i hver fokussektor</w:t>
      </w:r>
    </w:p>
    <w:p w:rsidR="00000000" w:rsidDel="00000000" w:rsidP="00000000" w:rsidRDefault="00000000" w:rsidRPr="00000000" w14:paraId="000000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 lykkes med migrering til QR på ferskvarer</w:t>
      </w:r>
    </w:p>
    <w:p w:rsidR="00000000" w:rsidDel="00000000" w:rsidP="00000000" w:rsidRDefault="00000000" w:rsidRPr="00000000" w14:paraId="000000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 økt penetrasjonsgrad vesentlig i særlig Bygg og Energi</w:t>
      </w:r>
    </w:p>
    <w:p w:rsidR="00000000" w:rsidDel="00000000" w:rsidP="00000000" w:rsidRDefault="00000000" w:rsidRPr="00000000" w14:paraId="0000008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 økt penetrasjonsgrad i Helse, både i øvrige helseregioner og inn i primærhelsetjenesten</w:t>
      </w:r>
    </w:p>
    <w:p w:rsidR="00000000" w:rsidDel="00000000" w:rsidP="00000000" w:rsidRDefault="00000000" w:rsidRPr="00000000" w14:paraId="0000008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 gått fra pilotfase til skalert utrulling i fokussektorene, med tydelige kravstillere høyt i verdikjedene</w:t>
      </w:r>
    </w:p>
    <w:p w:rsidR="00000000" w:rsidDel="00000000" w:rsidP="00000000" w:rsidRDefault="00000000" w:rsidRPr="00000000" w14:paraId="0000008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kunne dokumentere produktivitetsgevinster i bygg, energi og helse</w:t>
      </w:r>
    </w:p>
    <w:p w:rsidR="00000000" w:rsidDel="00000000" w:rsidP="00000000" w:rsidRDefault="00000000" w:rsidRPr="00000000" w14:paraId="0000008E">
      <w:pPr>
        <w:spacing w:after="60" w:before="120" w:line="240" w:lineRule="auto"/>
        <w:rPr>
          <w:b w:val="1"/>
          <w:bCs w:val="1"/>
        </w:rPr>
      </w:pPr>
      <w:r w:rsidDel="00000000" w:rsidR="00000000" w:rsidRPr="00000000">
        <w:rPr>
          <w:b w:val="1"/>
          <w:bCs w:val="1"/>
          <w:rtl w:val="0"/>
        </w:rPr>
        <w:t xml:space="preserve">5.3 Start i 2026 og nøkkelimplikasjoner</w:t>
      </w:r>
    </w:p>
    <w:p w:rsidR="00000000" w:rsidDel="00000000" w:rsidP="00000000" w:rsidRDefault="00000000" w:rsidRPr="00000000" w14:paraId="0000008F">
      <w:pPr>
        <w:spacing w:after="60" w:line="240" w:lineRule="auto"/>
        <w:rPr/>
      </w:pPr>
      <w:r w:rsidDel="00000000" w:rsidR="00000000" w:rsidRPr="00000000">
        <w:rPr>
          <w:rtl w:val="0"/>
        </w:rPr>
        <w:t xml:space="preserve">I 2026 vil vi:</w:t>
      </w:r>
    </w:p>
    <w:p w:rsidR="00000000" w:rsidDel="00000000" w:rsidP="00000000" w:rsidRDefault="00000000" w:rsidRPr="00000000" w14:paraId="0000009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etablere tverrfaglige sektorteam for Dagligvare, Bygg, Energi og Helse</w:t>
      </w:r>
    </w:p>
    <w:p w:rsidR="00000000" w:rsidDel="00000000" w:rsidP="00000000" w:rsidRDefault="00000000" w:rsidRPr="00000000" w14:paraId="000000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definere og etablere kravstillere i byggenæringen, særlig høyt i verdikjeden</w:t>
      </w:r>
    </w:p>
    <w:p w:rsidR="00000000" w:rsidDel="00000000" w:rsidP="00000000" w:rsidRDefault="00000000" w:rsidRPr="00000000" w14:paraId="000000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bruke piloter med nøkkelaktører som hovedmetodikk, bl.a. pilotprosjekter med QR-koder på ferskvarer</w:t>
      </w:r>
    </w:p>
    <w:p w:rsidR="00000000" w:rsidDel="00000000" w:rsidP="00000000" w:rsidRDefault="00000000" w:rsidRPr="00000000" w14:paraId="000000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målrettet engasjere potensielle medlemmer i Bygg og Energi</w:t>
      </w:r>
    </w:p>
    <w:p w:rsidR="00000000" w:rsidDel="00000000" w:rsidP="00000000" w:rsidRDefault="00000000" w:rsidRPr="00000000" w14:paraId="000000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systematisk gjenbruke rammeverk og beste praksis fra Dagligvare og Helse inn i Bygg og Energi</w:t>
      </w:r>
    </w:p>
    <w:p w:rsidR="00000000" w:rsidDel="00000000" w:rsidP="00000000" w:rsidRDefault="00000000" w:rsidRPr="00000000" w14:paraId="000000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0" w:line="240" w:lineRule="auto"/>
        <w:ind w:left="1068"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styrke samarbeidet med andre GS1 MOs og Center of Excellence Construction</w:t>
      </w:r>
    </w:p>
    <w:p w:rsidR="00000000" w:rsidDel="00000000" w:rsidP="00000000" w:rsidRDefault="00000000" w:rsidRPr="00000000" w14:paraId="00000096">
      <w:pPr>
        <w:spacing w:after="0" w:line="240" w:lineRule="auto"/>
        <w:rPr/>
      </w:pPr>
      <w:r w:rsidDel="00000000" w:rsidR="00000000" w:rsidRPr="00000000">
        <w:rPr>
          <w:rtl w:val="0"/>
        </w:rPr>
        <w:t xml:space="preserve">Det gir en mer disiplinert kobling mellom muligheter, drivere, kapasitet og resultater – og øker sjansen for reelle gjennombrudd i hver sektor.</w:t>
      </w:r>
    </w:p>
    <w:p w:rsidR="00000000" w:rsidDel="00000000" w:rsidP="00000000" w:rsidRDefault="00000000" w:rsidRPr="00000000" w14:paraId="00000097">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wp:posOffset>
                </wp:positionH>
                <wp:positionV relativeFrom="paragraph">
                  <wp:posOffset>19050</wp:posOffset>
                </wp:positionV>
                <wp:extent cx="6076950" cy="457200"/>
                <wp:effectExtent b="0" l="0" r="0" t="0"/>
                <wp:wrapNone/>
                <wp:docPr id="4" name=""/>
                <a:graphic>
                  <a:graphicData uri="http://schemas.microsoft.com/office/word/2010/wordprocessingShape">
                    <wps:wsp>
                      <wps:cNvSpPr/>
                      <wps:cNvPr id="5" name="Shape 5"/>
                      <wps:spPr>
                        <a:xfrm>
                          <a:off x="2313875" y="3557750"/>
                          <a:ext cx="6064250" cy="44450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1"/>
                                <w:smallCaps w:val="0"/>
                                <w:strike w:val="0"/>
                                <w:color w:val="000000"/>
                                <w:sz w:val="24"/>
                                <w:vertAlign w:val="baseline"/>
                              </w:rPr>
                              <w:t xml:space="preserve">Vedtak 5.1</w:t>
                            </w:r>
                            <w:r w:rsidDel="00000000" w:rsidR="00000000" w:rsidRPr="00000000">
                              <w:rPr>
                                <w:rFonts w:ascii="Aptos" w:cs="Aptos" w:eastAsia="Aptos" w:hAnsi="Aptos"/>
                                <w:b w:val="0"/>
                                <w:i w:val="0"/>
                                <w:smallCaps w:val="0"/>
                                <w:strike w:val="0"/>
                                <w:color w:val="000000"/>
                                <w:sz w:val="24"/>
                                <w:vertAlign w:val="baseline"/>
                              </w:rPr>
                              <w:t xml:space="preserve">: Styret </w:t>
                            </w:r>
                            <w:r w:rsidDel="00000000" w:rsidR="00000000" w:rsidRPr="00000000">
                              <w:rPr>
                                <w:rFonts w:ascii="Aptos" w:cs="Aptos" w:eastAsia="Aptos" w:hAnsi="Aptos"/>
                                <w:b w:val="1"/>
                                <w:i w:val="0"/>
                                <w:smallCaps w:val="0"/>
                                <w:strike w:val="0"/>
                                <w:color w:val="000000"/>
                                <w:sz w:val="24"/>
                                <w:vertAlign w:val="baseline"/>
                              </w:rPr>
                              <w:t xml:space="preserve">godkjenner</w:t>
                            </w:r>
                            <w:r w:rsidDel="00000000" w:rsidR="00000000" w:rsidRPr="00000000">
                              <w:rPr>
                                <w:rFonts w:ascii="Aptos" w:cs="Aptos" w:eastAsia="Aptos" w:hAnsi="Aptos"/>
                                <w:b w:val="0"/>
                                <w:i w:val="0"/>
                                <w:smallCaps w:val="0"/>
                                <w:strike w:val="0"/>
                                <w:color w:val="000000"/>
                                <w:sz w:val="24"/>
                                <w:vertAlign w:val="baseline"/>
                              </w:rPr>
                              <w:t xml:space="preserve"> fire fokussektorer og at Fisk og Sjømat utgår.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Styret </w:t>
                            </w:r>
                            <w:r w:rsidDel="00000000" w:rsidR="00000000" w:rsidRPr="00000000">
                              <w:rPr>
                                <w:rFonts w:ascii="Aptos" w:cs="Aptos" w:eastAsia="Aptos" w:hAnsi="Aptos"/>
                                <w:b w:val="1"/>
                                <w:i w:val="0"/>
                                <w:smallCaps w:val="0"/>
                                <w:strike w:val="0"/>
                                <w:color w:val="000000"/>
                                <w:sz w:val="24"/>
                                <w:vertAlign w:val="baseline"/>
                              </w:rPr>
                              <w:t xml:space="preserve">støtter</w:t>
                            </w:r>
                            <w:r w:rsidDel="00000000" w:rsidR="00000000" w:rsidRPr="00000000">
                              <w:rPr>
                                <w:rFonts w:ascii="Aptos" w:cs="Aptos" w:eastAsia="Aptos" w:hAnsi="Aptos"/>
                                <w:b w:val="0"/>
                                <w:i w:val="0"/>
                                <w:smallCaps w:val="0"/>
                                <w:strike w:val="0"/>
                                <w:color w:val="000000"/>
                                <w:sz w:val="24"/>
                                <w:vertAlign w:val="baseline"/>
                              </w:rPr>
                              <w:t xml:space="preserve"> modellen for å utrede nye muligheter i sektorer og/eller områder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txbxContent>
                      </wps:txbx>
                      <wps:bodyPr anchorCtr="0" anchor="ctr" bIns="0" lIns="36000" spcFirstLastPara="1" rIns="360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wp:posOffset>
                </wp:positionH>
                <wp:positionV relativeFrom="paragraph">
                  <wp:posOffset>19050</wp:posOffset>
                </wp:positionV>
                <wp:extent cx="6076950" cy="4572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76950" cy="457200"/>
                        </a:xfrm>
                        <a:prstGeom prst="rect"/>
                        <a:ln/>
                      </pic:spPr>
                    </pic:pic>
                  </a:graphicData>
                </a:graphic>
              </wp:anchor>
            </w:drawing>
          </mc:Fallback>
        </mc:AlternateContent>
      </w:r>
    </w:p>
    <w:p w:rsidR="00000000" w:rsidDel="00000000" w:rsidP="00000000" w:rsidRDefault="00000000" w:rsidRPr="00000000" w14:paraId="00000098">
      <w:pPr>
        <w:spacing w:after="0" w:line="240" w:lineRule="auto"/>
        <w:rPr/>
      </w:pPr>
      <w:r w:rsidDel="00000000" w:rsidR="00000000" w:rsidRPr="00000000">
        <w:rPr>
          <w:rtl w:val="0"/>
        </w:rPr>
      </w:r>
    </w:p>
    <w:p w:rsidR="00000000" w:rsidDel="00000000" w:rsidP="00000000" w:rsidRDefault="00000000" w:rsidRPr="00000000" w14:paraId="00000099">
      <w:pPr>
        <w:spacing w:after="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60" w:before="60" w:line="240" w:lineRule="auto"/>
        <w:rPr>
          <w:b w:val="1"/>
          <w:bCs w:val="1"/>
        </w:rPr>
      </w:pPr>
      <w:r w:rsidDel="00000000" w:rsidR="00000000" w:rsidRPr="00000000">
        <w:rPr>
          <w:b w:val="1"/>
          <w:bCs w:val="1"/>
          <w:rtl w:val="0"/>
        </w:rPr>
        <w:t xml:space="preserve">6. Strategiområde 3: Rolle, omdømme og kommunikasjon</w:t>
      </w:r>
    </w:p>
    <w:p w:rsidR="00000000" w:rsidDel="00000000" w:rsidP="00000000" w:rsidRDefault="00000000" w:rsidRPr="00000000" w14:paraId="0000009B">
      <w:pPr>
        <w:spacing w:after="60" w:before="120" w:line="240" w:lineRule="auto"/>
        <w:rPr>
          <w:b w:val="1"/>
          <w:bCs w:val="1"/>
        </w:rPr>
      </w:pPr>
      <w:r w:rsidDel="00000000" w:rsidR="00000000" w:rsidRPr="00000000">
        <w:rPr>
          <w:b w:val="1"/>
          <w:bCs w:val="1"/>
          <w:rtl w:val="0"/>
        </w:rPr>
        <w:t xml:space="preserve">6.1 Hovedelementer</w:t>
      </w:r>
    </w:p>
    <w:p w:rsidR="00000000" w:rsidDel="00000000" w:rsidP="00000000" w:rsidRDefault="00000000" w:rsidRPr="00000000" w14:paraId="0000009C">
      <w:pPr>
        <w:spacing w:after="0" w:line="240" w:lineRule="auto"/>
        <w:rPr/>
      </w:pPr>
      <w:r w:rsidDel="00000000" w:rsidR="00000000" w:rsidRPr="00000000">
        <w:rPr>
          <w:rtl w:val="0"/>
        </w:rPr>
        <w:t xml:space="preserve">I Visjon 2030 er kommunikasjon og arbeidet med regulering og standardisering (public policy) helt sentralt. Det er krevende å forklare hva GS1 er og hvilken rolle vi spiller, derfor må vi kommunisere målrettet mot tydelige stakeholdere i våre fokussektorer – myndigheter, bransjeorganisasjoner, medlemmer, partnere og løsningsleverandører.</w:t>
      </w:r>
    </w:p>
    <w:p w:rsidR="00000000" w:rsidDel="00000000" w:rsidP="00000000" w:rsidRDefault="00000000" w:rsidRPr="00000000" w14:paraId="0000009D">
      <w:pPr>
        <w:spacing w:after="0" w:line="240" w:lineRule="auto"/>
        <w:rPr/>
      </w:pPr>
      <w:r w:rsidDel="00000000" w:rsidR="00000000" w:rsidRPr="00000000">
        <w:rPr>
          <w:rtl w:val="0"/>
        </w:rPr>
        <w:t xml:space="preserve">Kommunikasjonen skal i hovedsak være verdidrevet, ikke teknisk: vi skal vise hvordan GS1-standarder og -tjenester skaper konkret nytte, særlig innen reguleringer, bærekraft, produktivitet og digitalisering. Samtidig må vi ha kapasitet til å gå dypere – med kombinasjon av standardkompetanse og prosessforståelse – når vi kommer inn i implementering og salgsprosesser, slik vi allerede har erfaring med i helse og energi.</w:t>
      </w:r>
    </w:p>
    <w:p w:rsidR="00000000" w:rsidDel="00000000" w:rsidP="00000000" w:rsidRDefault="00000000" w:rsidRPr="00000000" w14:paraId="0000009E">
      <w:pPr>
        <w:spacing w:after="0" w:line="240" w:lineRule="auto"/>
        <w:rPr/>
      </w:pPr>
      <w:r w:rsidDel="00000000" w:rsidR="00000000" w:rsidRPr="00000000">
        <w:rPr>
          <w:rtl w:val="0"/>
        </w:rPr>
        <w:t xml:space="preserve">For egen del har vi hatt for lav kapasitet og for svak synlighet fra kommunikasjonsfunksjonen, og for lite forståelse av hvordan GS1 skaper verdi. </w:t>
      </w:r>
    </w:p>
    <w:p w:rsidR="00000000" w:rsidDel="00000000" w:rsidP="00000000" w:rsidRDefault="00000000" w:rsidRPr="00000000" w14:paraId="0000009F">
      <w:pPr>
        <w:spacing w:after="0" w:line="240" w:lineRule="auto"/>
        <w:rPr/>
      </w:pPr>
      <w:r w:rsidDel="00000000" w:rsidR="00000000" w:rsidRPr="00000000">
        <w:rPr>
          <w:rtl w:val="0"/>
        </w:rPr>
        <w:t xml:space="preserve">Fremover skal:</w:t>
      </w:r>
    </w:p>
    <w:p w:rsidR="00000000" w:rsidDel="00000000" w:rsidP="00000000" w:rsidRDefault="00000000" w:rsidRPr="00000000" w14:paraId="000000A0">
      <w:pPr>
        <w:numPr>
          <w:ilvl w:val="0"/>
          <w:numId w:val="22"/>
        </w:numPr>
        <w:spacing w:after="0" w:line="240" w:lineRule="auto"/>
        <w:ind w:left="720" w:hanging="360"/>
        <w:rPr/>
      </w:pPr>
      <w:r w:rsidDel="00000000" w:rsidR="00000000" w:rsidRPr="00000000">
        <w:rPr>
          <w:rtl w:val="0"/>
        </w:rPr>
        <w:t xml:space="preserve">kommunikasjon integreres i de sektorbaserte teamene, slik at planer, budskap, målgrupper og kanaler utvikles i tett samspill med fag og marked</w:t>
      </w:r>
    </w:p>
    <w:p w:rsidR="00000000" w:rsidDel="00000000" w:rsidP="00000000" w:rsidRDefault="00000000" w:rsidRPr="00000000" w14:paraId="000000A1">
      <w:pPr>
        <w:numPr>
          <w:ilvl w:val="0"/>
          <w:numId w:val="22"/>
        </w:numPr>
        <w:spacing w:after="0" w:line="240" w:lineRule="auto"/>
        <w:ind w:left="720" w:hanging="360"/>
        <w:rPr/>
      </w:pPr>
      <w:r w:rsidDel="00000000" w:rsidR="00000000" w:rsidRPr="00000000">
        <w:rPr>
          <w:rtl w:val="0"/>
        </w:rPr>
        <w:t xml:space="preserve">arbeidet med reguleringer og standardisering styrkes, slik at vi bedre forstår hvordan nye regelverk påvirker våre standarder og medlemmer – og kan påvirke utforming og praktisering til fordel for effektiv, rasjonell implementering</w:t>
      </w:r>
    </w:p>
    <w:p w:rsidR="00000000" w:rsidDel="00000000" w:rsidP="00000000" w:rsidRDefault="00000000" w:rsidRPr="00000000" w14:paraId="000000A2">
      <w:pPr>
        <w:numPr>
          <w:ilvl w:val="0"/>
          <w:numId w:val="22"/>
        </w:numPr>
        <w:spacing w:after="0" w:line="240" w:lineRule="auto"/>
        <w:ind w:left="720" w:hanging="360"/>
        <w:rPr/>
      </w:pPr>
      <w:r w:rsidDel="00000000" w:rsidR="00000000" w:rsidRPr="00000000">
        <w:rPr>
          <w:rtl w:val="0"/>
        </w:rPr>
        <w:t xml:space="preserve">AI-baserte verktøy tas i bruk for å hente innsikt, foreslå utkast og målrette innhold, alltid med human in the loop og kvalitetssikring hos sektoransvarlige og kommunikasjon</w:t>
      </w:r>
    </w:p>
    <w:p w:rsidR="00000000" w:rsidDel="00000000" w:rsidP="00000000" w:rsidRDefault="00000000" w:rsidRPr="00000000" w14:paraId="000000A3">
      <w:pPr>
        <w:spacing w:after="0" w:line="240" w:lineRule="auto"/>
        <w:rPr/>
      </w:pPr>
      <w:r w:rsidDel="00000000" w:rsidR="00000000" w:rsidRPr="00000000">
        <w:rPr>
          <w:rtl w:val="0"/>
        </w:rPr>
        <w:t xml:space="preserve">Vi går fra:</w:t>
      </w:r>
    </w:p>
    <w:p w:rsidR="00000000" w:rsidDel="00000000" w:rsidP="00000000" w:rsidRDefault="00000000" w:rsidRPr="00000000" w14:paraId="000000A4">
      <w:pPr>
        <w:numPr>
          <w:ilvl w:val="0"/>
          <w:numId w:val="29"/>
        </w:numPr>
        <w:spacing w:after="0" w:line="240" w:lineRule="auto"/>
        <w:ind w:left="720" w:hanging="360"/>
        <w:rPr/>
      </w:pPr>
      <w:r w:rsidDel="00000000" w:rsidR="00000000" w:rsidRPr="00000000">
        <w:rPr>
          <w:rtl w:val="0"/>
        </w:rPr>
        <w:t xml:space="preserve">lav synlighet og statisk samt generelt teknisk kommunikasjon,</w:t>
      </w:r>
    </w:p>
    <w:p w:rsidR="00000000" w:rsidDel="00000000" w:rsidP="00000000" w:rsidRDefault="00000000" w:rsidRPr="00000000" w14:paraId="000000A5">
      <w:pPr>
        <w:numPr>
          <w:ilvl w:val="0"/>
          <w:numId w:val="29"/>
        </w:numPr>
        <w:spacing w:after="0" w:line="240" w:lineRule="auto"/>
        <w:ind w:left="720" w:hanging="360"/>
        <w:rPr/>
      </w:pPr>
      <w:r w:rsidDel="00000000" w:rsidR="00000000" w:rsidRPr="00000000">
        <w:rPr>
          <w:rtl w:val="0"/>
        </w:rPr>
        <w:t xml:space="preserve">begrenset sektortilpasset kommunikasjon uten fast årsplan i bunn</w:t>
      </w:r>
    </w:p>
    <w:p w:rsidR="00000000" w:rsidDel="00000000" w:rsidP="00000000" w:rsidRDefault="00000000" w:rsidRPr="00000000" w14:paraId="000000A6">
      <w:pPr>
        <w:numPr>
          <w:ilvl w:val="0"/>
          <w:numId w:val="29"/>
        </w:numPr>
        <w:spacing w:after="0" w:line="240" w:lineRule="auto"/>
        <w:ind w:left="720" w:hanging="360"/>
        <w:rPr/>
      </w:pPr>
      <w:r w:rsidDel="00000000" w:rsidR="00000000" w:rsidRPr="00000000">
        <w:rPr>
          <w:rtl w:val="0"/>
        </w:rPr>
        <w:t xml:space="preserve">fragmentert samfunnskontakt og reaktiv deltakelse i regulatoriske prosesser,</w:t>
      </w:r>
    </w:p>
    <w:p w:rsidR="00000000" w:rsidDel="00000000" w:rsidP="00000000" w:rsidRDefault="00000000" w:rsidRPr="00000000" w14:paraId="000000A7">
      <w:pPr>
        <w:spacing w:after="0" w:line="240" w:lineRule="auto"/>
        <w:rPr/>
      </w:pPr>
      <w:r w:rsidDel="00000000" w:rsidR="00000000" w:rsidRPr="00000000">
        <w:rPr>
          <w:rtl w:val="0"/>
        </w:rPr>
        <w:t xml:space="preserve">til:</w:t>
      </w:r>
    </w:p>
    <w:p w:rsidR="00000000" w:rsidDel="00000000" w:rsidP="00000000" w:rsidRDefault="00000000" w:rsidRPr="00000000" w14:paraId="000000A8">
      <w:pPr>
        <w:numPr>
          <w:ilvl w:val="0"/>
          <w:numId w:val="30"/>
        </w:numPr>
        <w:spacing w:after="0" w:line="240" w:lineRule="auto"/>
        <w:ind w:left="720" w:hanging="360"/>
        <w:rPr/>
      </w:pPr>
      <w:r w:rsidDel="00000000" w:rsidR="00000000" w:rsidRPr="00000000">
        <w:rPr>
          <w:rtl w:val="0"/>
        </w:rPr>
        <w:t xml:space="preserve">en proaktiv rolle som premissleverandør og kunnskapsleder,</w:t>
      </w:r>
    </w:p>
    <w:p w:rsidR="00000000" w:rsidDel="00000000" w:rsidP="00000000" w:rsidRDefault="00000000" w:rsidRPr="00000000" w14:paraId="000000A9">
      <w:pPr>
        <w:numPr>
          <w:ilvl w:val="0"/>
          <w:numId w:val="30"/>
        </w:numPr>
        <w:spacing w:after="0" w:line="240" w:lineRule="auto"/>
        <w:ind w:left="720" w:hanging="360"/>
        <w:rPr/>
      </w:pPr>
      <w:r w:rsidDel="00000000" w:rsidR="00000000" w:rsidRPr="00000000">
        <w:rPr>
          <w:rtl w:val="0"/>
        </w:rPr>
        <w:t xml:space="preserve">målrettet kommunikasjon rundt nøkkeltema som QR-koder, DPP, sirkulær økonomi, data- og bærekraftsrapportering samt produktivitetsforbedring</w:t>
      </w:r>
    </w:p>
    <w:p w:rsidR="00000000" w:rsidDel="00000000" w:rsidP="00000000" w:rsidRDefault="00000000" w:rsidRPr="00000000" w14:paraId="000000AA">
      <w:pPr>
        <w:numPr>
          <w:ilvl w:val="0"/>
          <w:numId w:val="30"/>
        </w:numPr>
        <w:spacing w:after="60" w:line="240" w:lineRule="auto"/>
        <w:ind w:left="720" w:hanging="360"/>
        <w:rPr/>
      </w:pPr>
      <w:r w:rsidDel="00000000" w:rsidR="00000000" w:rsidRPr="00000000">
        <w:rPr>
          <w:rtl w:val="0"/>
        </w:rPr>
        <w:t xml:space="preserve">tydeligere rolle innenfor reguleringer og standardisering, rettet mot myndigheter, organisasjoner, foreninger og kravstillere.</w:t>
      </w:r>
    </w:p>
    <w:p w:rsidR="00000000" w:rsidDel="00000000" w:rsidP="00000000" w:rsidRDefault="00000000" w:rsidRPr="00000000" w14:paraId="000000AB">
      <w:pPr>
        <w:spacing w:after="60" w:before="60" w:line="240" w:lineRule="auto"/>
        <w:rPr>
          <w:b w:val="1"/>
          <w:bCs w:val="1"/>
        </w:rPr>
      </w:pPr>
      <w:r w:rsidDel="00000000" w:rsidR="00000000" w:rsidRPr="00000000">
        <w:rPr>
          <w:b w:val="1"/>
          <w:bCs w:val="1"/>
          <w:rtl w:val="0"/>
        </w:rPr>
        <w:t xml:space="preserve">6.2 Ambisjon 2029</w:t>
      </w:r>
    </w:p>
    <w:p w:rsidR="00000000" w:rsidDel="00000000" w:rsidP="00000000" w:rsidRDefault="00000000" w:rsidRPr="00000000" w14:paraId="000000AC">
      <w:pPr>
        <w:spacing w:after="60" w:line="240" w:lineRule="auto"/>
        <w:rPr/>
      </w:pPr>
      <w:r w:rsidDel="00000000" w:rsidR="00000000" w:rsidRPr="00000000">
        <w:rPr>
          <w:rtl w:val="0"/>
        </w:rPr>
        <w:t xml:space="preserve">I 2029:</w:t>
      </w:r>
    </w:p>
    <w:p w:rsidR="00000000" w:rsidDel="00000000" w:rsidP="00000000" w:rsidRDefault="00000000" w:rsidRPr="00000000" w14:paraId="000000A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 GS1 Norway anerkjent som en nøytral, kompetent premissleverandør innen våre prioriterte sektorer</w:t>
      </w:r>
    </w:p>
    <w:p w:rsidR="00000000" w:rsidDel="00000000" w:rsidP="00000000" w:rsidRDefault="00000000" w:rsidRPr="00000000" w14:paraId="000000A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 vi en tydelig og gjenkjennelig verdifortelling</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 forstås av både beslutningstakere og praktikere</w:t>
      </w:r>
    </w:p>
    <w:p w:rsidR="00000000" w:rsidDel="00000000" w:rsidP="00000000" w:rsidRDefault="00000000" w:rsidRPr="00000000" w14:paraId="000000A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 vi en etterspurt samarbeidspartner for myndigheter og bransjeorganisasjoner i arbeidet med reguleringer, standardisering og data</w:t>
      </w:r>
    </w:p>
    <w:p w:rsidR="00000000" w:rsidDel="00000000" w:rsidP="00000000" w:rsidRDefault="00000000" w:rsidRPr="00000000" w14:paraId="000000B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opplever medlemmene at det er enkelt å forstå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 tilbyr og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hvilken verdi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 skaper</w:t>
      </w:r>
    </w:p>
    <w:p w:rsidR="00000000" w:rsidDel="00000000" w:rsidP="00000000" w:rsidRDefault="00000000" w:rsidRPr="00000000" w14:paraId="000000B1">
      <w:pPr>
        <w:spacing w:after="60" w:before="120" w:line="240" w:lineRule="auto"/>
        <w:rPr>
          <w:b w:val="1"/>
          <w:bCs w:val="1"/>
        </w:rPr>
      </w:pPr>
      <w:r w:rsidDel="00000000" w:rsidR="00000000" w:rsidRPr="00000000">
        <w:rPr>
          <w:b w:val="1"/>
          <w:bCs w:val="1"/>
          <w:rtl w:val="0"/>
        </w:rPr>
        <w:t xml:space="preserve">6.3 Start i 2026 og nøkkelimplikasjoner</w:t>
      </w:r>
    </w:p>
    <w:p w:rsidR="00000000" w:rsidDel="00000000" w:rsidP="00000000" w:rsidRDefault="00000000" w:rsidRPr="00000000" w14:paraId="000000B2">
      <w:pPr>
        <w:spacing w:after="60" w:line="240" w:lineRule="auto"/>
        <w:rPr/>
      </w:pPr>
      <w:r w:rsidDel="00000000" w:rsidR="00000000" w:rsidRPr="00000000">
        <w:rPr>
          <w:rtl w:val="0"/>
        </w:rPr>
        <w:t xml:space="preserve">I 2026 vil vi:</w:t>
      </w:r>
    </w:p>
    <w:p w:rsidR="00000000" w:rsidDel="00000000" w:rsidP="00000000" w:rsidRDefault="00000000" w:rsidRPr="00000000" w14:paraId="000000B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definere prioriterte målgrupper og budskap per fokussektor og bygge en enkel kommunikasjonsplan rundt disse</w:t>
      </w:r>
    </w:p>
    <w:p w:rsidR="00000000" w:rsidDel="00000000" w:rsidP="00000000" w:rsidRDefault="00000000" w:rsidRPr="00000000" w14:paraId="000000B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integrere kommunikasjon i alle sektorteam, med klare roller og forventninger</w:t>
      </w:r>
    </w:p>
    <w:p w:rsidR="00000000" w:rsidDel="00000000" w:rsidP="00000000" w:rsidRDefault="00000000" w:rsidRPr="00000000" w14:paraId="000000B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styrke kapasitet og kompetanse på regulering og standardisering, og delta mer strukturert i relevante nasjonale og europeiske fora</w:t>
      </w:r>
    </w:p>
    <w:p w:rsidR="00000000" w:rsidDel="00000000" w:rsidP="00000000" w:rsidRDefault="00000000" w:rsidRPr="00000000" w14:paraId="000000B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 i bruk AI-støttede verktøy til innsikt, innholdsutkast og målrettet distribusjon, med kommunikasjonsavdelingen som kvalitetssikrer</w:t>
      </w:r>
    </w:p>
    <w:p w:rsidR="00000000" w:rsidDel="00000000" w:rsidP="00000000" w:rsidRDefault="00000000" w:rsidRPr="00000000" w14:paraId="000000B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måle effekt gjennom enkel kanalstatistikk, medieomtale og tilbakemeldinger fra medlemmer og nøkkelstakeholdere.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43815</wp:posOffset>
                </wp:positionV>
                <wp:extent cx="6076950" cy="457200"/>
                <wp:effectExtent b="0" l="0" r="0" t="0"/>
                <wp:wrapNone/>
                <wp:docPr id="11" name=""/>
                <a:graphic>
                  <a:graphicData uri="http://schemas.microsoft.com/office/word/2010/wordprocessingShape">
                    <wps:wsp>
                      <wps:cNvSpPr/>
                      <wps:cNvPr id="12" name="Shape 12"/>
                      <wps:spPr>
                        <a:xfrm>
                          <a:off x="2313875" y="3557750"/>
                          <a:ext cx="6064250" cy="44450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1"/>
                                <w:smallCaps w:val="0"/>
                                <w:strike w:val="0"/>
                                <w:color w:val="000000"/>
                                <w:sz w:val="24"/>
                                <w:vertAlign w:val="baseline"/>
                              </w:rPr>
                              <w:t xml:space="preserve">Vedtak 6.1</w:t>
                            </w:r>
                            <w:r w:rsidDel="00000000" w:rsidR="00000000" w:rsidRPr="00000000">
                              <w:rPr>
                                <w:rFonts w:ascii="Aptos" w:cs="Aptos" w:eastAsia="Aptos" w:hAnsi="Aptos"/>
                                <w:b w:val="0"/>
                                <w:i w:val="0"/>
                                <w:smallCaps w:val="0"/>
                                <w:strike w:val="0"/>
                                <w:color w:val="000000"/>
                                <w:sz w:val="24"/>
                                <w:vertAlign w:val="baseline"/>
                              </w:rPr>
                              <w:t xml:space="preserve">: Styret </w:t>
                            </w:r>
                            <w:r w:rsidDel="00000000" w:rsidR="00000000" w:rsidRPr="00000000">
                              <w:rPr>
                                <w:rFonts w:ascii="Aptos" w:cs="Aptos" w:eastAsia="Aptos" w:hAnsi="Aptos"/>
                                <w:b w:val="1"/>
                                <w:i w:val="0"/>
                                <w:smallCaps w:val="0"/>
                                <w:strike w:val="0"/>
                                <w:color w:val="000000"/>
                                <w:sz w:val="24"/>
                                <w:vertAlign w:val="baseline"/>
                              </w:rPr>
                              <w:t xml:space="preserve">godkjenner</w:t>
                            </w:r>
                            <w:r w:rsidDel="00000000" w:rsidR="00000000" w:rsidRPr="00000000">
                              <w:rPr>
                                <w:rFonts w:ascii="Aptos" w:cs="Aptos" w:eastAsia="Aptos" w:hAnsi="Aptos"/>
                                <w:b w:val="0"/>
                                <w:i w:val="0"/>
                                <w:smallCaps w:val="0"/>
                                <w:strike w:val="0"/>
                                <w:color w:val="000000"/>
                                <w:sz w:val="24"/>
                                <w:vertAlign w:val="baseline"/>
                              </w:rPr>
                              <w:t xml:space="preserve"> investering i smarte verktøy i kommunikasjonsplattformen </w:t>
                            </w:r>
                            <w:r w:rsidDel="00000000" w:rsidR="00000000" w:rsidRPr="00000000">
                              <w:rPr>
                                <w:rFonts w:ascii="Aptos" w:cs="Aptos" w:eastAsia="Aptos" w:hAnsi="Aptos"/>
                                <w:b w:val="0"/>
                                <w:i w:val="1"/>
                                <w:smallCaps w:val="0"/>
                                <w:strike w:val="0"/>
                                <w:color w:val="000000"/>
                                <w:sz w:val="24"/>
                                <w:vertAlign w:val="baseline"/>
                              </w:rPr>
                              <w:t xml:space="preserve">Vedtak 6.2:</w:t>
                            </w:r>
                            <w:r w:rsidDel="00000000" w:rsidR="00000000" w:rsidRPr="00000000">
                              <w:rPr>
                                <w:rFonts w:ascii="Aptos" w:cs="Aptos" w:eastAsia="Aptos" w:hAnsi="Aptos"/>
                                <w:b w:val="0"/>
                                <w:i w:val="0"/>
                                <w:smallCaps w:val="0"/>
                                <w:strike w:val="0"/>
                                <w:color w:val="000000"/>
                                <w:sz w:val="24"/>
                                <w:vertAlign w:val="baseline"/>
                              </w:rPr>
                              <w:t xml:space="preserve"> Styret </w:t>
                            </w:r>
                            <w:r w:rsidDel="00000000" w:rsidR="00000000" w:rsidRPr="00000000">
                              <w:rPr>
                                <w:rFonts w:ascii="Aptos" w:cs="Aptos" w:eastAsia="Aptos" w:hAnsi="Aptos"/>
                                <w:b w:val="1"/>
                                <w:i w:val="0"/>
                                <w:smallCaps w:val="0"/>
                                <w:strike w:val="0"/>
                                <w:color w:val="000000"/>
                                <w:sz w:val="24"/>
                                <w:vertAlign w:val="baseline"/>
                              </w:rPr>
                              <w:t xml:space="preserve">vedtar</w:t>
                            </w:r>
                            <w:r w:rsidDel="00000000" w:rsidR="00000000" w:rsidRPr="00000000">
                              <w:rPr>
                                <w:rFonts w:ascii="Aptos" w:cs="Aptos" w:eastAsia="Aptos" w:hAnsi="Aptos"/>
                                <w:b w:val="0"/>
                                <w:i w:val="0"/>
                                <w:smallCaps w:val="0"/>
                                <w:strike w:val="0"/>
                                <w:color w:val="000000"/>
                                <w:sz w:val="24"/>
                                <w:vertAlign w:val="baseline"/>
                              </w:rPr>
                              <w:t xml:space="preserve"> at selskapet skal søke tankelederskap innen DPP og QR-koder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txbxContent>
                      </wps:txbx>
                      <wps:bodyPr anchorCtr="0" anchor="ctr" bIns="0" lIns="36000" spcFirstLastPara="1" rIns="360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43815</wp:posOffset>
                </wp:positionV>
                <wp:extent cx="6076950" cy="457200"/>
                <wp:effectExtent b="0" l="0" r="0" t="0"/>
                <wp:wrapNone/>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076950" cy="457200"/>
                        </a:xfrm>
                        <a:prstGeom prst="rect"/>
                        <a:ln/>
                      </pic:spPr>
                    </pic:pic>
                  </a:graphicData>
                </a:graphic>
              </wp:anchor>
            </w:drawing>
          </mc:Fallback>
        </mc:AlternateContent>
      </w:r>
    </w:p>
    <w:p w:rsidR="00000000" w:rsidDel="00000000" w:rsidP="00000000" w:rsidRDefault="00000000" w:rsidRPr="00000000" w14:paraId="000000B9">
      <w:pPr>
        <w:spacing w:after="60" w:before="120" w:line="240" w:lineRule="auto"/>
        <w:rPr/>
      </w:pPr>
      <w:r w:rsidDel="00000000" w:rsidR="00000000" w:rsidRPr="00000000">
        <w:rPr>
          <w:rtl w:val="0"/>
        </w:rPr>
      </w:r>
    </w:p>
    <w:p w:rsidR="00000000" w:rsidDel="00000000" w:rsidP="00000000" w:rsidRDefault="00000000" w:rsidRPr="00000000" w14:paraId="000000BA">
      <w:pPr>
        <w:spacing w:after="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60" w:before="60" w:line="240" w:lineRule="auto"/>
        <w:rPr>
          <w:b w:val="1"/>
          <w:bCs w:val="1"/>
        </w:rPr>
      </w:pPr>
      <w:r w:rsidDel="00000000" w:rsidR="00000000" w:rsidRPr="00000000">
        <w:rPr>
          <w:rtl w:val="0"/>
        </w:rPr>
      </w:r>
    </w:p>
    <w:p w:rsidR="00000000" w:rsidDel="00000000" w:rsidP="00000000" w:rsidRDefault="00000000" w:rsidRPr="00000000" w14:paraId="000000BC">
      <w:pPr>
        <w:spacing w:after="60" w:before="120" w:line="240" w:lineRule="auto"/>
        <w:rPr>
          <w:b w:val="1"/>
          <w:bCs w:val="1"/>
        </w:rPr>
      </w:pPr>
      <w:r w:rsidDel="00000000" w:rsidR="00000000" w:rsidRPr="00000000">
        <w:rPr>
          <w:b w:val="1"/>
          <w:bCs w:val="1"/>
          <w:rtl w:val="0"/>
        </w:rPr>
        <w:t xml:space="preserve">7. Strategiområde 4: Partnere og GS1-nettverket</w:t>
      </w:r>
    </w:p>
    <w:p w:rsidR="00000000" w:rsidDel="00000000" w:rsidP="00000000" w:rsidRDefault="00000000" w:rsidRPr="00000000" w14:paraId="000000BD">
      <w:pPr>
        <w:spacing w:after="60" w:before="120" w:line="240" w:lineRule="auto"/>
        <w:rPr>
          <w:b w:val="1"/>
          <w:bCs w:val="1"/>
        </w:rPr>
      </w:pPr>
      <w:r w:rsidDel="00000000" w:rsidR="00000000" w:rsidRPr="00000000">
        <w:rPr>
          <w:b w:val="1"/>
          <w:bCs w:val="1"/>
          <w:rtl w:val="0"/>
        </w:rPr>
        <w:t xml:space="preserve">7.1 Hovedelementer</w:t>
      </w:r>
    </w:p>
    <w:p w:rsidR="00000000" w:rsidDel="00000000" w:rsidP="00000000" w:rsidRDefault="00000000" w:rsidRPr="00000000" w14:paraId="000000BE">
      <w:pPr>
        <w:spacing w:after="0" w:line="240" w:lineRule="auto"/>
        <w:rPr/>
      </w:pPr>
      <w:r w:rsidDel="00000000" w:rsidR="00000000" w:rsidRPr="00000000">
        <w:rPr>
          <w:rtl w:val="0"/>
        </w:rPr>
        <w:t xml:space="preserve">GS1 Norway har hatt et partnerprogram i over 15 år, med utgangspunkt i at mye av verdien for medlemmene skapes i samspill mellom GS1 og ulike typer partnere – fra løsningsleverandører og teknologipartnere, til fagmiljøer, akademia og relevante organisasjoner og foreninger. Partnerne er både viktige innovasjons- og implementeringskrefter, og sentrale ambassadører for riktig og effektiv bruk av GS1-standarder i markedet.  </w:t>
      </w:r>
    </w:p>
    <w:p w:rsidR="00000000" w:rsidDel="00000000" w:rsidP="00000000" w:rsidRDefault="00000000" w:rsidRPr="00000000" w14:paraId="000000BF">
      <w:pPr>
        <w:spacing w:after="0" w:line="240" w:lineRule="auto"/>
        <w:rPr/>
      </w:pPr>
      <w:r w:rsidDel="00000000" w:rsidR="00000000" w:rsidRPr="00000000">
        <w:rPr>
          <w:rtl w:val="0"/>
        </w:rPr>
        <w:t xml:space="preserve">I Visjon 2030 ønsker vi å løfte dette arbeidet til et nytt nivå:</w:t>
      </w:r>
    </w:p>
    <w:p w:rsidR="00000000" w:rsidDel="00000000" w:rsidP="00000000" w:rsidRDefault="00000000" w:rsidRPr="00000000" w14:paraId="000000C0">
      <w:pPr>
        <w:numPr>
          <w:ilvl w:val="0"/>
          <w:numId w:val="23"/>
        </w:numPr>
        <w:spacing w:after="0" w:line="240" w:lineRule="auto"/>
        <w:ind w:left="720" w:hanging="360"/>
        <w:rPr/>
      </w:pPr>
      <w:r w:rsidDel="00000000" w:rsidR="00000000" w:rsidRPr="00000000">
        <w:rPr>
          <w:rtl w:val="0"/>
        </w:rPr>
        <w:t xml:space="preserve">bygge et strukturert partnerøkosystem der partnere er tydelige ambassadører for riktig bruk av GS1-standarder</w:t>
      </w:r>
    </w:p>
    <w:p w:rsidR="00000000" w:rsidDel="00000000" w:rsidP="00000000" w:rsidRDefault="00000000" w:rsidRPr="00000000" w14:paraId="000000C1">
      <w:pPr>
        <w:numPr>
          <w:ilvl w:val="0"/>
          <w:numId w:val="23"/>
        </w:numPr>
        <w:spacing w:after="0" w:line="240" w:lineRule="auto"/>
        <w:ind w:left="720" w:hanging="360"/>
        <w:rPr/>
      </w:pPr>
      <w:r w:rsidDel="00000000" w:rsidR="00000000" w:rsidRPr="00000000">
        <w:rPr>
          <w:rtl w:val="0"/>
        </w:rPr>
        <w:t xml:space="preserve">bruke partnerne som forlengede implementeringsarmer, både i prosjekter, piloter og utrulling</w:t>
      </w:r>
    </w:p>
    <w:p w:rsidR="00000000" w:rsidDel="00000000" w:rsidP="00000000" w:rsidRDefault="00000000" w:rsidRPr="00000000" w14:paraId="000000C2">
      <w:pPr>
        <w:numPr>
          <w:ilvl w:val="0"/>
          <w:numId w:val="23"/>
        </w:numPr>
        <w:spacing w:after="0" w:line="240" w:lineRule="auto"/>
        <w:ind w:left="720" w:hanging="360"/>
        <w:rPr/>
      </w:pPr>
      <w:r w:rsidDel="00000000" w:rsidR="00000000" w:rsidRPr="00000000">
        <w:rPr>
          <w:rtl w:val="0"/>
        </w:rPr>
        <w:t xml:space="preserve">utvikle partnerskap som også gir oss bedre tilgang til myndigheter og beslutningstakere, der GS1-standarder bør inn i kravspesifikasjoner, RFP-er og bransjeprosjekter</w:t>
      </w:r>
    </w:p>
    <w:p w:rsidR="00000000" w:rsidDel="00000000" w:rsidP="00000000" w:rsidRDefault="00000000" w:rsidRPr="00000000" w14:paraId="000000C3">
      <w:pPr>
        <w:spacing w:after="0" w:line="240" w:lineRule="auto"/>
        <w:rPr/>
      </w:pPr>
      <w:r w:rsidDel="00000000" w:rsidR="00000000" w:rsidRPr="00000000">
        <w:rPr>
          <w:rtl w:val="0"/>
        </w:rPr>
        <w:t xml:space="preserve">Ambisjonen er å etablere et Nordic Partner Program, der mange partnere og medlemmer allerede ser Norden som et felles hjemmemarked. GS1 Norway tar lead og etablerer rollen Head of Nordic Partner Program and Innovation, med ansvar for både det nordiske programmet og partnerarbeidet i Norge. Programmet kobles tett på GS1 Globals arbeid mot solution providers og relevante partnerinitiativer i andre MOs og regioner.</w:t>
      </w:r>
    </w:p>
    <w:p w:rsidR="00000000" w:rsidDel="00000000" w:rsidP="00000000" w:rsidRDefault="00000000" w:rsidRPr="00000000" w14:paraId="000000C4">
      <w:pPr>
        <w:spacing w:after="0" w:line="240" w:lineRule="auto"/>
        <w:rPr/>
      </w:pPr>
      <w:r w:rsidDel="00000000" w:rsidR="00000000" w:rsidRPr="00000000">
        <w:rPr>
          <w:rtl w:val="0"/>
        </w:rPr>
        <w:t xml:space="preserve">Nordic Summit blir en sentral katalysator og arena for partnerprogrammet: et sted der GS1 og partnerne sammen kan synliggjøre nordiske use cases, referanseprosjekter og løsninger innen våre prioriterte sektorer. Ambisjonen er at et sterkere og mer strukturert partnerøkosystem skal gi oss bedre tilgang til myndigheter og beslutningstakere, sørge for at GS1-standarder er naturlig valg hos RFP-partnere og i deres prosjekter, samt at de sikrer korrekt implementering.</w:t>
      </w:r>
    </w:p>
    <w:p w:rsidR="00000000" w:rsidDel="00000000" w:rsidP="00000000" w:rsidRDefault="00000000" w:rsidRPr="00000000" w14:paraId="000000C5">
      <w:pPr>
        <w:spacing w:after="0" w:line="240" w:lineRule="auto"/>
        <w:rPr/>
      </w:pPr>
      <w:r w:rsidDel="00000000" w:rsidR="00000000" w:rsidRPr="00000000">
        <w:rPr>
          <w:rtl w:val="0"/>
        </w:rPr>
        <w:t xml:space="preserve">Et mer ambisiøst partnerprogram forutsetter også at vi:</w:t>
      </w:r>
    </w:p>
    <w:p w:rsidR="00000000" w:rsidDel="00000000" w:rsidP="00000000" w:rsidRDefault="00000000" w:rsidRPr="00000000" w14:paraId="000000C6">
      <w:pPr>
        <w:numPr>
          <w:ilvl w:val="0"/>
          <w:numId w:val="24"/>
        </w:numPr>
        <w:spacing w:after="0" w:line="240" w:lineRule="auto"/>
        <w:ind w:left="720" w:hanging="360"/>
        <w:rPr/>
      </w:pPr>
      <w:r w:rsidDel="00000000" w:rsidR="00000000" w:rsidRPr="00000000">
        <w:rPr>
          <w:rtl w:val="0"/>
        </w:rPr>
        <w:t xml:space="preserve">tilbyr god opplæring og kompetanseheving til partnerne</w:t>
      </w:r>
    </w:p>
    <w:p w:rsidR="00000000" w:rsidDel="00000000" w:rsidP="00000000" w:rsidRDefault="00000000" w:rsidRPr="00000000" w14:paraId="000000C7">
      <w:pPr>
        <w:numPr>
          <w:ilvl w:val="0"/>
          <w:numId w:val="24"/>
        </w:numPr>
        <w:spacing w:after="0" w:line="240" w:lineRule="auto"/>
        <w:ind w:left="720" w:hanging="360"/>
        <w:rPr/>
      </w:pPr>
      <w:r w:rsidDel="00000000" w:rsidR="00000000" w:rsidRPr="00000000">
        <w:rPr>
          <w:rtl w:val="0"/>
        </w:rPr>
        <w:t xml:space="preserve">gjensidig synliggjør hverandre i våre kanaler og flater</w:t>
      </w:r>
    </w:p>
    <w:p w:rsidR="00000000" w:rsidDel="00000000" w:rsidP="00000000" w:rsidRDefault="00000000" w:rsidRPr="00000000" w14:paraId="000000C8">
      <w:pPr>
        <w:numPr>
          <w:ilvl w:val="0"/>
          <w:numId w:val="24"/>
        </w:numPr>
        <w:spacing w:after="0" w:line="240" w:lineRule="auto"/>
        <w:ind w:left="720" w:hanging="360"/>
        <w:rPr/>
      </w:pPr>
      <w:r w:rsidDel="00000000" w:rsidR="00000000" w:rsidRPr="00000000">
        <w:rPr>
          <w:rtl w:val="0"/>
        </w:rPr>
        <w:t xml:space="preserve">samarbeider tettere om piloter, proof of concept og implementeringsprosjekter </w:t>
      </w:r>
    </w:p>
    <w:p w:rsidR="00000000" w:rsidDel="00000000" w:rsidP="00000000" w:rsidRDefault="00000000" w:rsidRPr="00000000" w14:paraId="000000C9">
      <w:pPr>
        <w:numPr>
          <w:ilvl w:val="0"/>
          <w:numId w:val="24"/>
        </w:numPr>
        <w:spacing w:after="60" w:line="240" w:lineRule="auto"/>
        <w:ind w:left="720" w:hanging="360"/>
        <w:rPr/>
      </w:pPr>
      <w:r w:rsidDel="00000000" w:rsidR="00000000" w:rsidRPr="00000000">
        <w:rPr>
          <w:rtl w:val="0"/>
        </w:rPr>
        <w:t xml:space="preserve">etablerer et kraftigere nordisk økosystem rundt GS1-standardene.</w:t>
      </w:r>
    </w:p>
    <w:p w:rsidR="00000000" w:rsidDel="00000000" w:rsidP="00000000" w:rsidRDefault="00000000" w:rsidRPr="00000000" w14:paraId="000000CA">
      <w:pPr>
        <w:spacing w:after="60" w:before="60" w:line="240" w:lineRule="auto"/>
        <w:rPr>
          <w:b w:val="1"/>
          <w:bCs w:val="1"/>
        </w:rPr>
      </w:pPr>
      <w:r w:rsidDel="00000000" w:rsidR="00000000" w:rsidRPr="00000000">
        <w:rPr>
          <w:b w:val="1"/>
          <w:bCs w:val="1"/>
          <w:rtl w:val="0"/>
        </w:rPr>
        <w:t xml:space="preserve">7.2 Ambisjon 2029</w:t>
      </w:r>
    </w:p>
    <w:p w:rsidR="00000000" w:rsidDel="00000000" w:rsidP="00000000" w:rsidRDefault="00000000" w:rsidRPr="00000000" w14:paraId="000000CB">
      <w:pPr>
        <w:spacing w:after="60" w:line="240" w:lineRule="auto"/>
        <w:rPr/>
      </w:pPr>
      <w:r w:rsidDel="00000000" w:rsidR="00000000" w:rsidRPr="00000000">
        <w:rPr>
          <w:rtl w:val="0"/>
        </w:rPr>
        <w:t xml:space="preserve">I 2029:</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 vi et etablert og velfungerende Nordic Partner Program med aktive partnere i våre prioriterte sektorer</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 partnerne våre viktigste implementerings- og innovasjonskrefter for å ta GS1-standarder ut i markedet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bidrar partnerprogrammet vesentlig til inntektsvekst, både gjennom partneravgifter og prosjekt-/tjenesteinntekter</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brukes Nordic Summit som en fast nordisk arena for å synliggjøre GS1 og partnere, og fremheve konkrete caser og resultater</w:t>
      </w:r>
    </w:p>
    <w:p w:rsidR="00000000" w:rsidDel="00000000" w:rsidP="00000000" w:rsidRDefault="00000000" w:rsidRPr="00000000" w14:paraId="000000D0">
      <w:pPr>
        <w:spacing w:after="60" w:before="120" w:line="240" w:lineRule="auto"/>
        <w:rPr>
          <w:b w:val="1"/>
          <w:bCs w:val="1"/>
        </w:rPr>
      </w:pPr>
      <w:r w:rsidDel="00000000" w:rsidR="00000000" w:rsidRPr="00000000">
        <w:rPr>
          <w:b w:val="1"/>
          <w:bCs w:val="1"/>
          <w:rtl w:val="0"/>
        </w:rPr>
        <w:t xml:space="preserve">7.3 Start i 2026 og nøkkelimplikasjoner</w:t>
      </w:r>
    </w:p>
    <w:p w:rsidR="00000000" w:rsidDel="00000000" w:rsidP="00000000" w:rsidRDefault="00000000" w:rsidRPr="00000000" w14:paraId="000000D1">
      <w:pPr>
        <w:spacing w:after="0" w:line="240" w:lineRule="auto"/>
        <w:rPr/>
      </w:pPr>
      <w:r w:rsidDel="00000000" w:rsidR="00000000" w:rsidRPr="00000000">
        <w:rPr>
          <w:rtl w:val="0"/>
        </w:rPr>
        <w:t xml:space="preserve">I 2026 vil vi:</w:t>
      </w:r>
    </w:p>
    <w:p w:rsidR="00000000" w:rsidDel="00000000" w:rsidP="00000000" w:rsidRDefault="00000000" w:rsidRPr="00000000" w14:paraId="000000D2">
      <w:pPr>
        <w:numPr>
          <w:ilvl w:val="0"/>
          <w:numId w:val="2"/>
        </w:numPr>
        <w:spacing w:after="0" w:line="240" w:lineRule="auto"/>
        <w:ind w:left="720" w:hanging="360"/>
        <w:rPr/>
      </w:pPr>
      <w:r w:rsidDel="00000000" w:rsidR="00000000" w:rsidRPr="00000000">
        <w:rPr>
          <w:rtl w:val="0"/>
        </w:rPr>
        <w:t xml:space="preserve">lansere en ny nordisk partnermodell med tydelige verdiforslag for partnerne,</w:t>
      </w:r>
    </w:p>
    <w:p w:rsidR="00000000" w:rsidDel="00000000" w:rsidP="00000000" w:rsidRDefault="00000000" w:rsidRPr="00000000" w14:paraId="000000D3">
      <w:pPr>
        <w:numPr>
          <w:ilvl w:val="0"/>
          <w:numId w:val="2"/>
        </w:numPr>
        <w:spacing w:after="0" w:line="240" w:lineRule="auto"/>
        <w:ind w:left="720" w:hanging="360"/>
        <w:rPr/>
      </w:pPr>
      <w:r w:rsidDel="00000000" w:rsidR="00000000" w:rsidRPr="00000000">
        <w:rPr>
          <w:rtl w:val="0"/>
        </w:rPr>
        <w:t xml:space="preserve">bruke Nordic Summit mai 2026 som en sentral arena for lansering og rekruttering,</w:t>
      </w:r>
    </w:p>
    <w:p w:rsidR="00000000" w:rsidDel="00000000" w:rsidP="00000000" w:rsidRDefault="00000000" w:rsidRPr="00000000" w14:paraId="000000D4">
      <w:pPr>
        <w:numPr>
          <w:ilvl w:val="0"/>
          <w:numId w:val="2"/>
        </w:numPr>
        <w:spacing w:after="0" w:line="240" w:lineRule="auto"/>
        <w:ind w:left="720" w:hanging="360"/>
        <w:rPr/>
      </w:pPr>
      <w:r w:rsidDel="00000000" w:rsidR="00000000" w:rsidRPr="00000000">
        <w:rPr>
          <w:rtl w:val="0"/>
        </w:rPr>
        <w:t xml:space="preserve">koble partnerprogrammet tettere til sektor- og løsningsplaner (f.eks. QR migrering, DPP, EDI/Peppol, sporbarhet),</w:t>
      </w:r>
    </w:p>
    <w:p w:rsidR="00000000" w:rsidDel="00000000" w:rsidP="00000000" w:rsidRDefault="00000000" w:rsidRPr="00000000" w14:paraId="000000D5">
      <w:pPr>
        <w:numPr>
          <w:ilvl w:val="0"/>
          <w:numId w:val="2"/>
        </w:numPr>
        <w:spacing w:after="0" w:line="240" w:lineRule="auto"/>
        <w:ind w:left="720" w:hanging="360"/>
        <w:rPr/>
      </w:pPr>
      <w:r w:rsidDel="00000000" w:rsidR="00000000" w:rsidRPr="00000000">
        <w:rPr>
          <w:rtl w:val="0"/>
        </w:rPr>
        <w:t xml:space="preserve">etablere strukturerte fora for nordisk standardharmonisering og deling av beste praksis.</w:t>
      </w:r>
    </w:p>
    <w:p w:rsidR="00000000" w:rsidDel="00000000" w:rsidP="00000000" w:rsidRDefault="00000000" w:rsidRPr="00000000" w14:paraId="000000D6">
      <w:pPr>
        <w:spacing w:after="0" w:line="240" w:lineRule="auto"/>
        <w:rPr/>
      </w:pPr>
      <w:r w:rsidDel="00000000" w:rsidR="00000000" w:rsidRPr="00000000">
        <w:rPr>
          <w:rtl w:val="0"/>
        </w:rPr>
        <w:t xml:space="preserve">Til sammen skal dette gjøre partnerprogrammet til en av våre viktigste motorer for skalering, innovasjon og vekst.</w:t>
      </w:r>
    </w:p>
    <w:p w:rsidR="00000000" w:rsidDel="00000000" w:rsidP="00000000" w:rsidRDefault="00000000" w:rsidRPr="00000000" w14:paraId="000000D7">
      <w:pPr>
        <w:spacing w:after="6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24765</wp:posOffset>
                </wp:positionV>
                <wp:extent cx="6076950" cy="457200"/>
                <wp:effectExtent b="0" l="0" r="0" t="0"/>
                <wp:wrapNone/>
                <wp:docPr id="8" name=""/>
                <a:graphic>
                  <a:graphicData uri="http://schemas.microsoft.com/office/word/2010/wordprocessingShape">
                    <wps:wsp>
                      <wps:cNvSpPr/>
                      <wps:cNvPr id="9" name="Shape 9"/>
                      <wps:spPr>
                        <a:xfrm>
                          <a:off x="2313875" y="3557750"/>
                          <a:ext cx="6064250" cy="44450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1"/>
                                <w:smallCaps w:val="0"/>
                                <w:strike w:val="0"/>
                                <w:color w:val="000000"/>
                                <w:sz w:val="24"/>
                                <w:vertAlign w:val="baseline"/>
                              </w:rPr>
                              <w:t xml:space="preserve">Vedtak 7.1:</w:t>
                            </w:r>
                            <w:r w:rsidDel="00000000" w:rsidR="00000000" w:rsidRPr="00000000">
                              <w:rPr>
                                <w:rFonts w:ascii="Aptos" w:cs="Aptos" w:eastAsia="Aptos" w:hAnsi="Aptos"/>
                                <w:b w:val="0"/>
                                <w:i w:val="0"/>
                                <w:smallCaps w:val="0"/>
                                <w:strike w:val="0"/>
                                <w:color w:val="000000"/>
                                <w:sz w:val="24"/>
                                <w:vertAlign w:val="baseline"/>
                              </w:rPr>
                              <w:t xml:space="preserve"> Styret </w:t>
                            </w:r>
                            <w:r w:rsidDel="00000000" w:rsidR="00000000" w:rsidRPr="00000000">
                              <w:rPr>
                                <w:rFonts w:ascii="Aptos" w:cs="Aptos" w:eastAsia="Aptos" w:hAnsi="Aptos"/>
                                <w:b w:val="1"/>
                                <w:i w:val="0"/>
                                <w:smallCaps w:val="0"/>
                                <w:strike w:val="0"/>
                                <w:color w:val="000000"/>
                                <w:sz w:val="24"/>
                                <w:vertAlign w:val="baseline"/>
                              </w:rPr>
                              <w:t xml:space="preserve">godkjenner </w:t>
                            </w:r>
                            <w:r w:rsidDel="00000000" w:rsidR="00000000" w:rsidRPr="00000000">
                              <w:rPr>
                                <w:rFonts w:ascii="Aptos" w:cs="Aptos" w:eastAsia="Aptos" w:hAnsi="Aptos"/>
                                <w:b w:val="0"/>
                                <w:i w:val="0"/>
                                <w:smallCaps w:val="0"/>
                                <w:strike w:val="0"/>
                                <w:color w:val="000000"/>
                                <w:sz w:val="24"/>
                                <w:vertAlign w:val="baseline"/>
                              </w:rPr>
                              <w:t xml:space="preserve">at GS1 Norway </w:t>
                            </w:r>
                            <w:r w:rsidDel="00000000" w:rsidR="00000000" w:rsidRPr="00000000">
                              <w:rPr>
                                <w:rFonts w:ascii="Aptos" w:cs="Aptos" w:eastAsia="Aptos" w:hAnsi="Aptos"/>
                                <w:b w:val="1"/>
                                <w:i w:val="0"/>
                                <w:smallCaps w:val="0"/>
                                <w:strike w:val="0"/>
                                <w:color w:val="000000"/>
                                <w:sz w:val="24"/>
                                <w:vertAlign w:val="baseline"/>
                              </w:rPr>
                              <w:t xml:space="preserve">tar lead</w:t>
                            </w:r>
                            <w:r w:rsidDel="00000000" w:rsidR="00000000" w:rsidRPr="00000000">
                              <w:rPr>
                                <w:rFonts w:ascii="Aptos" w:cs="Aptos" w:eastAsia="Aptos" w:hAnsi="Aptos"/>
                                <w:b w:val="0"/>
                                <w:i w:val="0"/>
                                <w:smallCaps w:val="0"/>
                                <w:strike w:val="0"/>
                                <w:color w:val="000000"/>
                                <w:sz w:val="24"/>
                                <w:vertAlign w:val="baseline"/>
                              </w:rPr>
                              <w:t xml:space="preserve"> i Nordic Partner Program</w:t>
                            </w:r>
                          </w:p>
                        </w:txbxContent>
                      </wps:txbx>
                      <wps:bodyPr anchorCtr="0" anchor="ctr" bIns="0" lIns="36000" spcFirstLastPara="1" rIns="360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24765</wp:posOffset>
                </wp:positionV>
                <wp:extent cx="6076950" cy="457200"/>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076950" cy="457200"/>
                        </a:xfrm>
                        <a:prstGeom prst="rect"/>
                        <a:ln/>
                      </pic:spPr>
                    </pic:pic>
                  </a:graphicData>
                </a:graphic>
              </wp:anchor>
            </w:drawing>
          </mc:Fallback>
        </mc:AlternateContent>
      </w:r>
    </w:p>
    <w:p w:rsidR="00000000" w:rsidDel="00000000" w:rsidP="00000000" w:rsidRDefault="00000000" w:rsidRPr="00000000" w14:paraId="000000D8">
      <w:pPr>
        <w:spacing w:after="60" w:before="60" w:line="240" w:lineRule="auto"/>
        <w:rPr/>
      </w:pPr>
      <w:r w:rsidDel="00000000" w:rsidR="00000000" w:rsidRPr="00000000">
        <w:rPr>
          <w:rtl w:val="0"/>
        </w:rPr>
      </w:r>
    </w:p>
    <w:p w:rsidR="00000000" w:rsidDel="00000000" w:rsidP="00000000" w:rsidRDefault="00000000" w:rsidRPr="00000000" w14:paraId="000000D9">
      <w:pPr>
        <w:spacing w:after="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60" w:before="60" w:line="240" w:lineRule="auto"/>
        <w:rPr>
          <w:b w:val="1"/>
          <w:bCs w:val="1"/>
        </w:rPr>
      </w:pPr>
      <w:r w:rsidDel="00000000" w:rsidR="00000000" w:rsidRPr="00000000">
        <w:rPr>
          <w:b w:val="1"/>
          <w:bCs w:val="1"/>
          <w:rtl w:val="0"/>
        </w:rPr>
        <w:t xml:space="preserve">8. Strategiområde 5: Verdiskapning for medlemmer – tjenester som drivkraft for vekst</w:t>
      </w:r>
    </w:p>
    <w:p w:rsidR="00000000" w:rsidDel="00000000" w:rsidP="00000000" w:rsidRDefault="00000000" w:rsidRPr="00000000" w14:paraId="000000DB">
      <w:pPr>
        <w:spacing w:after="60" w:before="120" w:line="240" w:lineRule="auto"/>
        <w:rPr>
          <w:b w:val="1"/>
          <w:bCs w:val="1"/>
        </w:rPr>
      </w:pPr>
      <w:r w:rsidDel="00000000" w:rsidR="00000000" w:rsidRPr="00000000">
        <w:rPr>
          <w:b w:val="1"/>
          <w:bCs w:val="1"/>
          <w:rtl w:val="0"/>
        </w:rPr>
        <w:t xml:space="preserve">8.1 Hovedelementer</w:t>
      </w:r>
    </w:p>
    <w:p w:rsidR="00000000" w:rsidDel="00000000" w:rsidP="00000000" w:rsidRDefault="00000000" w:rsidRPr="00000000" w14:paraId="000000DC">
      <w:pPr>
        <w:spacing w:after="0" w:line="240" w:lineRule="auto"/>
        <w:rPr/>
      </w:pPr>
      <w:r w:rsidDel="00000000" w:rsidR="00000000" w:rsidRPr="00000000">
        <w:rPr>
          <w:rtl w:val="0"/>
        </w:rPr>
        <w:t xml:space="preserve">I den globale Vision 2030 er utvikling av tjenester et av de viktigste virkemidlene for å skape mer verdi for medlemmene. Strategien forutsetter at nasjonale GS1-organisasjoner gjør lokale investeringer i nye tjenester, basert på tydelige </w:t>
      </w:r>
      <w:r w:rsidDel="00000000" w:rsidR="00000000" w:rsidRPr="00000000">
        <w:rPr>
          <w:i w:val="1"/>
          <w:iCs w:val="1"/>
          <w:rtl w:val="0"/>
        </w:rPr>
        <w:t xml:space="preserve">sector needs</w:t>
      </w:r>
      <w:r w:rsidDel="00000000" w:rsidR="00000000" w:rsidRPr="00000000">
        <w:rPr>
          <w:rtl w:val="0"/>
        </w:rPr>
        <w:t xml:space="preserve"> – konkrete behov i bransjer der GS1-standarder løser reelle problemer.</w:t>
      </w:r>
    </w:p>
    <w:p w:rsidR="00000000" w:rsidDel="00000000" w:rsidP="00000000" w:rsidRDefault="00000000" w:rsidRPr="00000000" w14:paraId="000000DD">
      <w:pPr>
        <w:spacing w:after="0" w:line="240" w:lineRule="auto"/>
        <w:rPr/>
      </w:pPr>
      <w:r w:rsidDel="00000000" w:rsidR="00000000" w:rsidRPr="00000000">
        <w:rPr>
          <w:rtl w:val="0"/>
        </w:rPr>
        <w:t xml:space="preserve">For GS1 Norway betyr dette et tydelig skifte. I dag kommer over 95 % av inntektene fra abonnement på standarder, mens sammenlignbare GS1-organisasjoner har en tjenesteandel på 10–30 %. Det peker på et stort, uforløst potensial: Vi kan utvikle tjenester medlemmene faktisk trenger – og samtidig skape lønnsom omsetningsvekst.</w:t>
      </w:r>
    </w:p>
    <w:p w:rsidR="00000000" w:rsidDel="00000000" w:rsidP="00000000" w:rsidRDefault="00000000" w:rsidRPr="00000000" w14:paraId="000000DE">
      <w:pPr>
        <w:spacing w:after="0" w:line="240" w:lineRule="auto"/>
        <w:rPr/>
      </w:pPr>
      <w:r w:rsidDel="00000000" w:rsidR="00000000" w:rsidRPr="00000000">
        <w:rPr>
          <w:rtl w:val="0"/>
        </w:rPr>
        <w:t xml:space="preserve">Utvikling av tjenester og økt verdiskapning henger tett sammen. Nye tjenester skal hjelpe medlemmene å ta ut mer verdi av GS1-standardene, håndtere regulatoriske krav og øke produktiviteten – og samtidig bidra til at GS1 Norway når vekst- og inntektsambisjonene som ligger i den globale strategien fram mot 2030</w:t>
      </w:r>
    </w:p>
    <w:p w:rsidR="00000000" w:rsidDel="00000000" w:rsidP="00000000" w:rsidRDefault="00000000" w:rsidRPr="00000000" w14:paraId="000000DF">
      <w:pPr>
        <w:spacing w:after="0" w:line="240" w:lineRule="auto"/>
        <w:rPr/>
      </w:pPr>
      <w:r w:rsidDel="00000000" w:rsidR="00000000" w:rsidRPr="00000000">
        <w:rPr>
          <w:rtl w:val="0"/>
        </w:rPr>
        <w:t xml:space="preserve">Utgangspunktet i dag er at:</w:t>
      </w:r>
    </w:p>
    <w:p w:rsidR="00000000" w:rsidDel="00000000" w:rsidP="00000000" w:rsidRDefault="00000000" w:rsidRPr="00000000" w14:paraId="000000E0">
      <w:pPr>
        <w:numPr>
          <w:ilvl w:val="0"/>
          <w:numId w:val="11"/>
        </w:numPr>
        <w:spacing w:after="0" w:line="240" w:lineRule="auto"/>
        <w:ind w:left="720" w:hanging="360"/>
        <w:rPr/>
      </w:pPr>
      <w:r w:rsidDel="00000000" w:rsidR="00000000" w:rsidRPr="00000000">
        <w:rPr>
          <w:rtl w:val="0"/>
        </w:rPr>
        <w:t xml:space="preserve">verdifortellingen ofte er for teknisk og intern</w:t>
      </w:r>
    </w:p>
    <w:p w:rsidR="00000000" w:rsidDel="00000000" w:rsidP="00000000" w:rsidRDefault="00000000" w:rsidRPr="00000000" w14:paraId="000000E1">
      <w:pPr>
        <w:numPr>
          <w:ilvl w:val="0"/>
          <w:numId w:val="11"/>
        </w:numPr>
        <w:spacing w:after="0" w:line="240" w:lineRule="auto"/>
        <w:ind w:left="720" w:hanging="360"/>
        <w:rPr/>
      </w:pPr>
      <w:r w:rsidDel="00000000" w:rsidR="00000000" w:rsidRPr="00000000">
        <w:rPr>
          <w:rtl w:val="0"/>
        </w:rPr>
        <w:t xml:space="preserve">tjenester presenteres som enkeltverktøy (f.eks. «GLN-basen», «Mine GTIN», «Strekkodeverkstedet») og ikke som komplette løsninger</w:t>
      </w:r>
    </w:p>
    <w:p w:rsidR="00000000" w:rsidDel="00000000" w:rsidP="00000000" w:rsidRDefault="00000000" w:rsidRPr="00000000" w14:paraId="000000E2">
      <w:pPr>
        <w:numPr>
          <w:ilvl w:val="0"/>
          <w:numId w:val="11"/>
        </w:numPr>
        <w:spacing w:after="0" w:line="240" w:lineRule="auto"/>
        <w:ind w:left="720" w:hanging="360"/>
        <w:rPr/>
      </w:pPr>
      <w:r w:rsidDel="00000000" w:rsidR="00000000" w:rsidRPr="00000000">
        <w:rPr>
          <w:rtl w:val="0"/>
        </w:rPr>
        <w:t xml:space="preserve">medlemsservice er for reaktiv og preget av repeterende henvendelser</w:t>
      </w:r>
    </w:p>
    <w:p w:rsidR="00000000" w:rsidDel="00000000" w:rsidP="00000000" w:rsidRDefault="00000000" w:rsidRPr="00000000" w14:paraId="000000E3">
      <w:pPr>
        <w:numPr>
          <w:ilvl w:val="0"/>
          <w:numId w:val="11"/>
        </w:numPr>
        <w:spacing w:after="0" w:line="240" w:lineRule="auto"/>
        <w:ind w:left="720" w:hanging="360"/>
        <w:rPr/>
      </w:pPr>
      <w:r w:rsidDel="00000000" w:rsidR="00000000" w:rsidRPr="00000000">
        <w:rPr>
          <w:rtl w:val="0"/>
        </w:rPr>
        <w:t xml:space="preserve">samtidig viser medlemsundersøkelser høy tilfredshet hos dem som faktisk har hatt kontakt med Medlemsservice</w:t>
      </w:r>
    </w:p>
    <w:p w:rsidR="00000000" w:rsidDel="00000000" w:rsidP="00000000" w:rsidRDefault="00000000" w:rsidRPr="00000000" w14:paraId="000000E4">
      <w:pPr>
        <w:spacing w:after="0" w:line="240" w:lineRule="auto"/>
        <w:rPr/>
      </w:pPr>
      <w:r w:rsidDel="00000000" w:rsidR="00000000" w:rsidRPr="00000000">
        <w:rPr>
          <w:rtl w:val="0"/>
        </w:rPr>
        <w:t xml:space="preserve">Visjon 2030 innebærer et skifte til:</w:t>
      </w:r>
    </w:p>
    <w:p w:rsidR="00000000" w:rsidDel="00000000" w:rsidP="00000000" w:rsidRDefault="00000000" w:rsidRPr="00000000" w14:paraId="000000E5">
      <w:pPr>
        <w:numPr>
          <w:ilvl w:val="0"/>
          <w:numId w:val="11"/>
        </w:numPr>
        <w:spacing w:after="0" w:line="240" w:lineRule="auto"/>
        <w:ind w:left="720" w:hanging="360"/>
        <w:rPr/>
      </w:pPr>
      <w:r w:rsidDel="00000000" w:rsidR="00000000" w:rsidRPr="00000000">
        <w:rPr>
          <w:rtl w:val="0"/>
        </w:rPr>
        <w:t xml:space="preserve">en proaktiv, sømløs og verdidrevet medlemsreise</w:t>
      </w:r>
    </w:p>
    <w:p w:rsidR="00000000" w:rsidDel="00000000" w:rsidP="00000000" w:rsidRDefault="00000000" w:rsidRPr="00000000" w14:paraId="000000E6">
      <w:pPr>
        <w:numPr>
          <w:ilvl w:val="0"/>
          <w:numId w:val="11"/>
        </w:numPr>
        <w:spacing w:after="0" w:line="240" w:lineRule="auto"/>
        <w:ind w:left="720" w:hanging="360"/>
        <w:rPr/>
      </w:pPr>
      <w:r w:rsidDel="00000000" w:rsidR="00000000" w:rsidRPr="00000000">
        <w:rPr>
          <w:rtl w:val="0"/>
        </w:rPr>
        <w:t xml:space="preserve">tjenester som er enkle å forstå, ta i bruk og betale for</w:t>
      </w:r>
    </w:p>
    <w:p w:rsidR="00000000" w:rsidDel="00000000" w:rsidP="00000000" w:rsidRDefault="00000000" w:rsidRPr="00000000" w14:paraId="000000E7">
      <w:pPr>
        <w:numPr>
          <w:ilvl w:val="0"/>
          <w:numId w:val="11"/>
        </w:numPr>
        <w:spacing w:after="60" w:line="240" w:lineRule="auto"/>
        <w:ind w:left="720" w:hanging="360"/>
        <w:rPr/>
      </w:pPr>
      <w:r w:rsidDel="00000000" w:rsidR="00000000" w:rsidRPr="00000000">
        <w:rPr>
          <w:rtl w:val="0"/>
        </w:rPr>
        <w:t xml:space="preserve">systematisk dokumentasjon av ROI for medlemmene gjennom caser og målinger</w:t>
      </w:r>
    </w:p>
    <w:p w:rsidR="00000000" w:rsidDel="00000000" w:rsidP="00000000" w:rsidRDefault="00000000" w:rsidRPr="00000000" w14:paraId="000000E8">
      <w:pPr>
        <w:spacing w:after="60" w:before="60" w:line="240" w:lineRule="auto"/>
        <w:rPr>
          <w:b w:val="1"/>
          <w:bCs w:val="1"/>
        </w:rPr>
      </w:pPr>
      <w:r w:rsidDel="00000000" w:rsidR="00000000" w:rsidRPr="00000000">
        <w:rPr>
          <w:b w:val="1"/>
          <w:bCs w:val="1"/>
          <w:rtl w:val="0"/>
        </w:rPr>
        <w:t xml:space="preserve">8.2 Ambisjon 2029</w:t>
      </w:r>
    </w:p>
    <w:p w:rsidR="00000000" w:rsidDel="00000000" w:rsidP="00000000" w:rsidRDefault="00000000" w:rsidRPr="00000000" w14:paraId="000000E9">
      <w:pPr>
        <w:spacing w:after="0" w:line="240" w:lineRule="auto"/>
        <w:rPr/>
      </w:pPr>
      <w:r w:rsidDel="00000000" w:rsidR="00000000" w:rsidRPr="00000000">
        <w:rPr>
          <w:rtl w:val="0"/>
        </w:rPr>
        <w:t xml:space="preserve">I 2029:</w:t>
      </w:r>
    </w:p>
    <w:p w:rsidR="00000000" w:rsidDel="00000000" w:rsidP="00000000" w:rsidRDefault="00000000" w:rsidRPr="00000000" w14:paraId="000000EA">
      <w:pPr>
        <w:numPr>
          <w:ilvl w:val="0"/>
          <w:numId w:val="19"/>
        </w:numPr>
        <w:spacing w:after="0" w:line="240" w:lineRule="auto"/>
        <w:ind w:left="720" w:hanging="360"/>
        <w:rPr/>
      </w:pPr>
      <w:r w:rsidDel="00000000" w:rsidR="00000000" w:rsidRPr="00000000">
        <w:rPr>
          <w:rtl w:val="0"/>
        </w:rPr>
        <w:t xml:space="preserve">opplever medlemmene GS1 Norway som en tydelig verdiskaper,</w:t>
      </w:r>
    </w:p>
    <w:p w:rsidR="00000000" w:rsidDel="00000000" w:rsidP="00000000" w:rsidRDefault="00000000" w:rsidRPr="00000000" w14:paraId="000000EB">
      <w:pPr>
        <w:numPr>
          <w:ilvl w:val="0"/>
          <w:numId w:val="11"/>
        </w:numPr>
        <w:spacing w:after="0" w:line="240" w:lineRule="auto"/>
        <w:ind w:left="720" w:hanging="360"/>
        <w:rPr/>
      </w:pPr>
      <w:r w:rsidDel="00000000" w:rsidR="00000000" w:rsidRPr="00000000">
        <w:rPr>
          <w:rtl w:val="0"/>
        </w:rPr>
        <w:t xml:space="preserve">har vi en portefølje av nye tjenester (bl.a. Aktørregister, DPP-as-a-Service, Digital Link-løsninger, Verified-by-GS1, Implementeringsprogram m.fl.) som bidrar vesentlig til inntektsvekst, hvor tjenesteandelen utgjør min. 15 %</w:t>
      </w:r>
    </w:p>
    <w:p w:rsidR="00000000" w:rsidDel="00000000" w:rsidP="00000000" w:rsidRDefault="00000000" w:rsidRPr="00000000" w14:paraId="000000EC">
      <w:pPr>
        <w:numPr>
          <w:ilvl w:val="0"/>
          <w:numId w:val="11"/>
        </w:numPr>
        <w:spacing w:after="0" w:line="240" w:lineRule="auto"/>
        <w:ind w:left="720" w:hanging="360"/>
        <w:rPr/>
      </w:pPr>
      <w:r w:rsidDel="00000000" w:rsidR="00000000" w:rsidRPr="00000000">
        <w:rPr>
          <w:rtl w:val="0"/>
        </w:rPr>
        <w:t xml:space="preserve">har vi vesentlig høyere andel medlemmer med aktivt forhold til GS1</w:t>
      </w:r>
    </w:p>
    <w:p w:rsidR="00000000" w:rsidDel="00000000" w:rsidP="00000000" w:rsidRDefault="00000000" w:rsidRPr="00000000" w14:paraId="000000ED">
      <w:pPr>
        <w:numPr>
          <w:ilvl w:val="0"/>
          <w:numId w:val="19"/>
        </w:numPr>
        <w:spacing w:after="60" w:line="240" w:lineRule="auto"/>
        <w:ind w:left="720" w:hanging="360"/>
        <w:rPr/>
      </w:pPr>
      <w:r w:rsidDel="00000000" w:rsidR="00000000" w:rsidRPr="00000000">
        <w:rPr>
          <w:rtl w:val="0"/>
        </w:rPr>
        <w:t xml:space="preserve">er NPS/medlemstilfredshet i øvre kvartil blant GS1 MOs.</w:t>
      </w:r>
    </w:p>
    <w:p w:rsidR="00000000" w:rsidDel="00000000" w:rsidP="00000000" w:rsidRDefault="00000000" w:rsidRPr="00000000" w14:paraId="000000EE">
      <w:pPr>
        <w:spacing w:after="60" w:before="60" w:line="240" w:lineRule="auto"/>
        <w:rPr>
          <w:b w:val="1"/>
          <w:bCs w:val="1"/>
        </w:rPr>
      </w:pPr>
      <w:r w:rsidDel="00000000" w:rsidR="00000000" w:rsidRPr="00000000">
        <w:rPr>
          <w:b w:val="1"/>
          <w:bCs w:val="1"/>
          <w:rtl w:val="0"/>
        </w:rPr>
        <w:t xml:space="preserve">8.3 Start i 2026 og nøkkelimplikasjoner</w:t>
      </w:r>
    </w:p>
    <w:p w:rsidR="00000000" w:rsidDel="00000000" w:rsidP="00000000" w:rsidRDefault="00000000" w:rsidRPr="00000000" w14:paraId="000000EF">
      <w:pPr>
        <w:spacing w:after="60" w:line="240" w:lineRule="auto"/>
        <w:rPr/>
      </w:pPr>
      <w:r w:rsidDel="00000000" w:rsidR="00000000" w:rsidRPr="00000000">
        <w:rPr>
          <w:rtl w:val="0"/>
        </w:rPr>
        <w:t xml:space="preserve">I 2026 prioriterer vi å:</w:t>
      </w:r>
    </w:p>
    <w:p w:rsidR="00000000" w:rsidDel="00000000" w:rsidP="00000000" w:rsidRDefault="00000000" w:rsidRPr="00000000" w14:paraId="000000F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utvikle og teste 1–2 nye tjenester rettet mot regulatoriske behov (f.eks. DPP-as-a-Service) og QR-migreringen (QR-generator og Resolver-tjeneste/GS1 Digital Link)</w:t>
      </w:r>
    </w:p>
    <w:p w:rsidR="00000000" w:rsidDel="00000000" w:rsidP="00000000" w:rsidRDefault="00000000" w:rsidRPr="00000000" w14:paraId="000000F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etablere standardiserte ROI-maler og systematikk for dokumentasjon av gevinst for medlemmene</w:t>
      </w:r>
    </w:p>
    <w:p w:rsidR="00000000" w:rsidDel="00000000" w:rsidP="00000000" w:rsidRDefault="00000000" w:rsidRPr="00000000" w14:paraId="000000F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øke selvbetjeningsgrad gjennom digitale kanaler (bl.a. AI-drevet chatbot for standardhenvendelser) og frigjøre kapasitet fra manuelle supportoppgaver til mer proaktiv oppfølging</w:t>
      </w:r>
    </w:p>
    <w:p w:rsidR="00000000" w:rsidDel="00000000" w:rsidP="00000000" w:rsidRDefault="00000000" w:rsidRPr="00000000" w14:paraId="000000F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forbedre kommunikasjonen mot medlemmene – gjennom nyhetsbrev, korte videosnutter og andre virkemidler – med tydelig verdifokus på hvordan våre tjenester forenkler bruk av GTIN/GLN, gir bedre kontroll på egne identifikatorer, øker effektiviteten og kan styrke medlemmenes posisjon i markedet</w:t>
      </w:r>
    </w:p>
    <w:p w:rsidR="00000000" w:rsidDel="00000000" w:rsidP="00000000" w:rsidRDefault="00000000" w:rsidRPr="00000000" w14:paraId="000000F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gjennomføre medlemsundersøkelse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og etablere baseline for NPS-målinger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13970</wp:posOffset>
                </wp:positionV>
                <wp:extent cx="6076950" cy="457200"/>
                <wp:effectExtent b="0" l="0" r="0" t="0"/>
                <wp:wrapNone/>
                <wp:docPr id="12" name=""/>
                <a:graphic>
                  <a:graphicData uri="http://schemas.microsoft.com/office/word/2010/wordprocessingShape">
                    <wps:wsp>
                      <wps:cNvSpPr/>
                      <wps:cNvPr id="13" name="Shape 13"/>
                      <wps:spPr>
                        <a:xfrm>
                          <a:off x="2313875" y="3557750"/>
                          <a:ext cx="6064250" cy="44450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1"/>
                                <w:smallCaps w:val="0"/>
                                <w:strike w:val="0"/>
                                <w:color w:val="000000"/>
                                <w:sz w:val="24"/>
                                <w:vertAlign w:val="baseline"/>
                              </w:rPr>
                              <w:t xml:space="preserve">Vedtak 8.1</w:t>
                            </w:r>
                            <w:r w:rsidDel="00000000" w:rsidR="00000000" w:rsidRPr="00000000">
                              <w:rPr>
                                <w:rFonts w:ascii="Aptos" w:cs="Aptos" w:eastAsia="Aptos" w:hAnsi="Aptos"/>
                                <w:b w:val="0"/>
                                <w:i w:val="0"/>
                                <w:smallCaps w:val="0"/>
                                <w:strike w:val="0"/>
                                <w:color w:val="000000"/>
                                <w:sz w:val="24"/>
                                <w:vertAlign w:val="baseline"/>
                              </w:rPr>
                              <w:t xml:space="preserve">: Styret </w:t>
                            </w:r>
                            <w:r w:rsidDel="00000000" w:rsidR="00000000" w:rsidRPr="00000000">
                              <w:rPr>
                                <w:rFonts w:ascii="Aptos" w:cs="Aptos" w:eastAsia="Aptos" w:hAnsi="Aptos"/>
                                <w:b w:val="1"/>
                                <w:i w:val="0"/>
                                <w:smallCaps w:val="0"/>
                                <w:strike w:val="0"/>
                                <w:color w:val="000000"/>
                                <w:sz w:val="24"/>
                                <w:vertAlign w:val="baseline"/>
                              </w:rPr>
                              <w:t xml:space="preserve">fastsetter</w:t>
                            </w:r>
                            <w:r w:rsidDel="00000000" w:rsidR="00000000" w:rsidRPr="00000000">
                              <w:rPr>
                                <w:rFonts w:ascii="Aptos" w:cs="Aptos" w:eastAsia="Aptos" w:hAnsi="Aptos"/>
                                <w:b w:val="0"/>
                                <w:i w:val="0"/>
                                <w:smallCaps w:val="0"/>
                                <w:strike w:val="0"/>
                                <w:color w:val="000000"/>
                                <w:sz w:val="24"/>
                                <w:vertAlign w:val="baseline"/>
                              </w:rPr>
                              <w:t xml:space="preserve"> ambisjonen om </w:t>
                            </w:r>
                            <w:r w:rsidDel="00000000" w:rsidR="00000000" w:rsidRPr="00000000">
                              <w:rPr>
                                <w:rFonts w:ascii="Aptos" w:cs="Aptos" w:eastAsia="Aptos" w:hAnsi="Aptos"/>
                                <w:b w:val="1"/>
                                <w:i w:val="0"/>
                                <w:smallCaps w:val="0"/>
                                <w:strike w:val="0"/>
                                <w:color w:val="000000"/>
                                <w:sz w:val="24"/>
                                <w:vertAlign w:val="baseline"/>
                              </w:rPr>
                              <w:t xml:space="preserve">≥15 % tjenesteandel</w:t>
                            </w:r>
                            <w:r w:rsidDel="00000000" w:rsidR="00000000" w:rsidRPr="00000000">
                              <w:rPr>
                                <w:rFonts w:ascii="Aptos" w:cs="Aptos" w:eastAsia="Aptos" w:hAnsi="Aptos"/>
                                <w:b w:val="0"/>
                                <w:i w:val="0"/>
                                <w:smallCaps w:val="0"/>
                                <w:strike w:val="0"/>
                                <w:color w:val="000000"/>
                                <w:sz w:val="24"/>
                                <w:vertAlign w:val="baseline"/>
                              </w:rPr>
                              <w:t xml:space="preserve"> innen 2029.</w:t>
                            </w:r>
                          </w:p>
                        </w:txbxContent>
                      </wps:txbx>
                      <wps:bodyPr anchorCtr="0" anchor="ctr" bIns="0" lIns="36000" spcFirstLastPara="1" rIns="360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13970</wp:posOffset>
                </wp:positionV>
                <wp:extent cx="6076950" cy="457200"/>
                <wp:effectExtent b="0" l="0" r="0" t="0"/>
                <wp:wrapNone/>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076950" cy="457200"/>
                        </a:xfrm>
                        <a:prstGeom prst="rect"/>
                        <a:ln/>
                      </pic:spPr>
                    </pic:pic>
                  </a:graphicData>
                </a:graphic>
              </wp:anchor>
            </w:drawing>
          </mc:Fallback>
        </mc:AlternateConten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60" w:line="240" w:lineRule="auto"/>
        <w:rPr>
          <w:b w:val="1"/>
          <w:bCs w:val="1"/>
        </w:rPr>
      </w:pPr>
      <w:r w:rsidDel="00000000" w:rsidR="00000000" w:rsidRPr="00000000">
        <w:rPr>
          <w:b w:val="1"/>
          <w:bCs w:val="1"/>
          <w:rtl w:val="0"/>
        </w:rPr>
        <w:t xml:space="preserve">9. Strategiområde 6: Effektiv drift og teknologi</w:t>
      </w:r>
    </w:p>
    <w:p w:rsidR="00000000" w:rsidDel="00000000" w:rsidP="00000000" w:rsidRDefault="00000000" w:rsidRPr="00000000" w14:paraId="000000F9">
      <w:pPr>
        <w:spacing w:after="60" w:before="60" w:line="240" w:lineRule="auto"/>
        <w:rPr>
          <w:b w:val="1"/>
          <w:bCs w:val="1"/>
        </w:rPr>
      </w:pPr>
      <w:r w:rsidDel="00000000" w:rsidR="00000000" w:rsidRPr="00000000">
        <w:rPr>
          <w:b w:val="1"/>
          <w:bCs w:val="1"/>
          <w:rtl w:val="0"/>
        </w:rPr>
        <w:t xml:space="preserve">9.1 Hovedelementer</w:t>
      </w:r>
    </w:p>
    <w:p w:rsidR="00000000" w:rsidDel="00000000" w:rsidP="00000000" w:rsidRDefault="00000000" w:rsidRPr="00000000" w14:paraId="000000FA">
      <w:pPr>
        <w:spacing w:after="0" w:line="240" w:lineRule="auto"/>
        <w:rPr/>
      </w:pPr>
      <w:r w:rsidDel="00000000" w:rsidR="00000000" w:rsidRPr="00000000">
        <w:rPr>
          <w:rtl w:val="0"/>
        </w:rPr>
        <w:t xml:space="preserve">GS1 Norway har de siste årene investert betydelig i en felles teknologiplattform basert på Dynamics 365 og DuplexKey fra Trade Connectors, eid av flere GS1-MOer. Vi ser denne plattformen som strategisk viktig fremover, og deltar derfor aktivt i styret for å påvirke retning, funksjonalitet og kostnadsnivå.</w:t>
      </w:r>
    </w:p>
    <w:p w:rsidR="00000000" w:rsidDel="00000000" w:rsidP="00000000" w:rsidRDefault="00000000" w:rsidRPr="00000000" w14:paraId="000000FB">
      <w:pPr>
        <w:spacing w:after="0" w:line="240" w:lineRule="auto"/>
        <w:rPr/>
      </w:pPr>
      <w:r w:rsidDel="00000000" w:rsidR="00000000" w:rsidRPr="00000000">
        <w:rPr>
          <w:rtl w:val="0"/>
        </w:rPr>
        <w:t xml:space="preserve">Samtidig har vi et stort potensial for effektivisering og automatisering – særlig innen medlemsservice, kommunikasjon og støttefunksjoner. Kunstig intelligens (AI) blir et viktig verktøy, der vi vil utvikle konkrete AI-løsninger med </w:t>
      </w:r>
      <w:r w:rsidDel="00000000" w:rsidR="00000000" w:rsidRPr="00000000">
        <w:rPr>
          <w:i w:val="1"/>
          <w:iCs w:val="1"/>
          <w:rtl w:val="0"/>
        </w:rPr>
        <w:t xml:space="preserve">human in the loop</w:t>
      </w:r>
      <w:r w:rsidDel="00000000" w:rsidR="00000000" w:rsidRPr="00000000">
        <w:rPr>
          <w:rtl w:val="0"/>
        </w:rPr>
        <w:t xml:space="preserve">, støttet av en egen AI-strategi, policy og teknologisk veikart.</w:t>
      </w:r>
    </w:p>
    <w:p w:rsidR="00000000" w:rsidDel="00000000" w:rsidP="00000000" w:rsidRDefault="00000000" w:rsidRPr="00000000" w14:paraId="000000FC">
      <w:pPr>
        <w:spacing w:after="0" w:line="240" w:lineRule="auto"/>
        <w:rPr/>
      </w:pPr>
      <w:r w:rsidDel="00000000" w:rsidR="00000000" w:rsidRPr="00000000">
        <w:rPr>
          <w:rtl w:val="0"/>
        </w:rPr>
        <w:t xml:space="preserve">Videre utvikling av teknologi og tjenester skal skje etter OneGS1-prinsippet: GS1 Norway skal ikke bygge alt alene, men samarbeide med andre GS1-MOer om investeringer, drift, erfaringer og kompetanse – inkludert felles opplæring, kommunikasjonsløp og lanseringsstøtte når nye tjenester rulles ut.</w:t>
      </w:r>
    </w:p>
    <w:p w:rsidR="00000000" w:rsidDel="00000000" w:rsidP="00000000" w:rsidRDefault="00000000" w:rsidRPr="00000000" w14:paraId="000000FD">
      <w:pPr>
        <w:spacing w:after="0" w:line="240" w:lineRule="auto"/>
        <w:rPr/>
      </w:pPr>
      <w:r w:rsidDel="00000000" w:rsidR="00000000" w:rsidRPr="00000000">
        <w:rPr>
          <w:rtl w:val="0"/>
        </w:rPr>
        <w:t xml:space="preserve">Dagens teknologiske utgangspunkt er preget av:</w:t>
      </w:r>
    </w:p>
    <w:p w:rsidR="00000000" w:rsidDel="00000000" w:rsidP="00000000" w:rsidRDefault="00000000" w:rsidRPr="00000000" w14:paraId="000000FE">
      <w:pPr>
        <w:numPr>
          <w:ilvl w:val="0"/>
          <w:numId w:val="3"/>
        </w:numPr>
        <w:spacing w:after="0" w:line="240" w:lineRule="auto"/>
        <w:ind w:left="720" w:hanging="360"/>
        <w:rPr/>
      </w:pPr>
      <w:r w:rsidDel="00000000" w:rsidR="00000000" w:rsidRPr="00000000">
        <w:rPr>
          <w:rtl w:val="0"/>
        </w:rPr>
        <w:t xml:space="preserve">en kjerneplattform (særlig Dynamics 365) som oppleves rigid, dyr og lite brukervennlig,</w:t>
      </w:r>
    </w:p>
    <w:p w:rsidR="00000000" w:rsidDel="00000000" w:rsidP="00000000" w:rsidRDefault="00000000" w:rsidRPr="00000000" w14:paraId="000000FF">
      <w:pPr>
        <w:numPr>
          <w:ilvl w:val="0"/>
          <w:numId w:val="3"/>
        </w:numPr>
        <w:spacing w:after="0" w:line="240" w:lineRule="auto"/>
        <w:ind w:left="720" w:hanging="360"/>
        <w:rPr/>
      </w:pPr>
      <w:r w:rsidDel="00000000" w:rsidR="00000000" w:rsidRPr="00000000">
        <w:rPr>
          <w:rtl w:val="0"/>
        </w:rPr>
        <w:t xml:space="preserve">GLN basen med API tjenester lansert 2025, basert på Trade Connectors Duplex key plattform som deles med andre GS1 MO’er</w:t>
      </w:r>
    </w:p>
    <w:p w:rsidR="00000000" w:rsidDel="00000000" w:rsidP="00000000" w:rsidRDefault="00000000" w:rsidRPr="00000000" w14:paraId="00000100">
      <w:pPr>
        <w:numPr>
          <w:ilvl w:val="0"/>
          <w:numId w:val="3"/>
        </w:numPr>
        <w:spacing w:after="0" w:line="240" w:lineRule="auto"/>
        <w:ind w:left="720" w:hanging="360"/>
        <w:rPr/>
      </w:pPr>
      <w:r w:rsidDel="00000000" w:rsidR="00000000" w:rsidRPr="00000000">
        <w:rPr>
          <w:rtl w:val="0"/>
        </w:rPr>
        <w:t xml:space="preserve">begrenset utnyttelse av AI og automatisering, med mange manuelle prosesser som stjeler kapasitet fra verdiskaping.</w:t>
      </w:r>
    </w:p>
    <w:p w:rsidR="00000000" w:rsidDel="00000000" w:rsidP="00000000" w:rsidRDefault="00000000" w:rsidRPr="00000000" w14:paraId="00000101">
      <w:pPr>
        <w:spacing w:after="60" w:line="240" w:lineRule="auto"/>
        <w:rPr/>
      </w:pPr>
      <w:r w:rsidDel="00000000" w:rsidR="00000000" w:rsidRPr="00000000">
        <w:rPr>
          <w:rtl w:val="0"/>
        </w:rPr>
        <w:t xml:space="preserve">Visjon 2030 innebærer at teknologi skal være en muliggjører – ikke en bremsekloss.</w:t>
      </w:r>
    </w:p>
    <w:p w:rsidR="00000000" w:rsidDel="00000000" w:rsidP="00000000" w:rsidRDefault="00000000" w:rsidRPr="00000000" w14:paraId="00000102">
      <w:pPr>
        <w:spacing w:after="60" w:before="60" w:line="240" w:lineRule="auto"/>
        <w:rPr>
          <w:b w:val="1"/>
          <w:bCs w:val="1"/>
        </w:rPr>
      </w:pPr>
      <w:r w:rsidDel="00000000" w:rsidR="00000000" w:rsidRPr="00000000">
        <w:rPr>
          <w:b w:val="1"/>
          <w:bCs w:val="1"/>
          <w:rtl w:val="0"/>
        </w:rPr>
        <w:t xml:space="preserve">9.2 Ambisjon 2029</w:t>
      </w:r>
    </w:p>
    <w:p w:rsidR="00000000" w:rsidDel="00000000" w:rsidP="00000000" w:rsidRDefault="00000000" w:rsidRPr="00000000" w14:paraId="00000103">
      <w:pPr>
        <w:spacing w:after="0" w:line="240" w:lineRule="auto"/>
        <w:rPr/>
      </w:pPr>
      <w:r w:rsidDel="00000000" w:rsidR="00000000" w:rsidRPr="00000000">
        <w:rPr>
          <w:rtl w:val="0"/>
        </w:rPr>
        <w:t xml:space="preserve">I 2029 har vi:</w:t>
      </w:r>
    </w:p>
    <w:p w:rsidR="00000000" w:rsidDel="00000000" w:rsidP="00000000" w:rsidRDefault="00000000" w:rsidRPr="00000000" w14:paraId="00000104">
      <w:pPr>
        <w:numPr>
          <w:ilvl w:val="0"/>
          <w:numId w:val="4"/>
        </w:numPr>
        <w:spacing w:after="0" w:line="240" w:lineRule="auto"/>
        <w:ind w:left="720" w:hanging="360"/>
        <w:rPr/>
      </w:pPr>
      <w:r w:rsidDel="00000000" w:rsidR="00000000" w:rsidRPr="00000000">
        <w:rPr>
          <w:rtl w:val="0"/>
        </w:rPr>
        <w:t xml:space="preserve">en moderne, sikker og skalerbar teknologiplattform,</w:t>
      </w:r>
    </w:p>
    <w:p w:rsidR="00000000" w:rsidDel="00000000" w:rsidP="00000000" w:rsidRDefault="00000000" w:rsidRPr="00000000" w14:paraId="00000105">
      <w:pPr>
        <w:numPr>
          <w:ilvl w:val="0"/>
          <w:numId w:val="4"/>
        </w:numPr>
        <w:spacing w:after="0" w:line="240" w:lineRule="auto"/>
        <w:ind w:left="720" w:hanging="360"/>
        <w:rPr/>
      </w:pPr>
      <w:r w:rsidDel="00000000" w:rsidR="00000000" w:rsidRPr="00000000">
        <w:rPr>
          <w:rtl w:val="0"/>
        </w:rPr>
        <w:t xml:space="preserve">robuste rammeverk for sikkerhet, personvern og sikker AI,</w:t>
      </w:r>
    </w:p>
    <w:p w:rsidR="00000000" w:rsidDel="00000000" w:rsidP="00000000" w:rsidRDefault="00000000" w:rsidRPr="00000000" w14:paraId="00000106">
      <w:pPr>
        <w:numPr>
          <w:ilvl w:val="0"/>
          <w:numId w:val="4"/>
        </w:numPr>
        <w:spacing w:after="0" w:line="240" w:lineRule="auto"/>
        <w:ind w:left="720" w:hanging="360"/>
        <w:rPr/>
      </w:pPr>
      <w:r w:rsidDel="00000000" w:rsidR="00000000" w:rsidRPr="00000000">
        <w:rPr>
          <w:rtl w:val="0"/>
        </w:rPr>
        <w:t xml:space="preserve">en høy grad av automatisering av manuelle oppgaver,</w:t>
      </w:r>
    </w:p>
    <w:p w:rsidR="00000000" w:rsidDel="00000000" w:rsidP="00000000" w:rsidRDefault="00000000" w:rsidRPr="00000000" w14:paraId="00000107">
      <w:pPr>
        <w:numPr>
          <w:ilvl w:val="0"/>
          <w:numId w:val="4"/>
        </w:numPr>
        <w:spacing w:after="0" w:line="240" w:lineRule="auto"/>
        <w:ind w:left="720" w:hanging="360"/>
        <w:rPr/>
      </w:pPr>
      <w:r w:rsidDel="00000000" w:rsidR="00000000" w:rsidRPr="00000000">
        <w:rPr>
          <w:rtl w:val="0"/>
        </w:rPr>
        <w:t xml:space="preserve">flere AI-drevne prosesser som støtter både interne arbeidsflyter og nye tjenester,</w:t>
      </w:r>
    </w:p>
    <w:p w:rsidR="00000000" w:rsidDel="00000000" w:rsidP="00000000" w:rsidRDefault="00000000" w:rsidRPr="00000000" w14:paraId="00000108">
      <w:pPr>
        <w:numPr>
          <w:ilvl w:val="0"/>
          <w:numId w:val="4"/>
        </w:numPr>
        <w:spacing w:after="60" w:line="240" w:lineRule="auto"/>
        <w:ind w:left="720" w:hanging="360"/>
        <w:rPr/>
      </w:pPr>
      <w:r w:rsidDel="00000000" w:rsidR="00000000" w:rsidRPr="00000000">
        <w:rPr>
          <w:rtl w:val="0"/>
        </w:rPr>
        <w:t xml:space="preserve">et nordisk/europeisk miljø der vi sammen drifter, utvikler og deler kompetanse – med felles løsninger og strukturerte opplæringsprogrammer for ansatte og medlemmer.</w:t>
      </w:r>
    </w:p>
    <w:p w:rsidR="00000000" w:rsidDel="00000000" w:rsidP="00000000" w:rsidRDefault="00000000" w:rsidRPr="00000000" w14:paraId="00000109">
      <w:pPr>
        <w:spacing w:after="60" w:before="60" w:line="240" w:lineRule="auto"/>
        <w:rPr>
          <w:b w:val="1"/>
          <w:bCs w:val="1"/>
        </w:rPr>
      </w:pPr>
      <w:r w:rsidDel="00000000" w:rsidR="00000000" w:rsidRPr="00000000">
        <w:rPr>
          <w:b w:val="1"/>
          <w:bCs w:val="1"/>
          <w:rtl w:val="0"/>
        </w:rPr>
        <w:t xml:space="preserve">9.3 Start i 2026 og nøkkelimplikasjoner</w:t>
      </w:r>
    </w:p>
    <w:p w:rsidR="00000000" w:rsidDel="00000000" w:rsidP="00000000" w:rsidRDefault="00000000" w:rsidRPr="00000000" w14:paraId="0000010A">
      <w:pPr>
        <w:spacing w:after="0" w:line="240" w:lineRule="auto"/>
        <w:rPr/>
      </w:pPr>
      <w:r w:rsidDel="00000000" w:rsidR="00000000" w:rsidRPr="00000000">
        <w:rPr>
          <w:rtl w:val="0"/>
        </w:rPr>
        <w:t xml:space="preserve">I 2026 vil vi:</w:t>
      </w:r>
    </w:p>
    <w:p w:rsidR="00000000" w:rsidDel="00000000" w:rsidP="00000000" w:rsidRDefault="00000000" w:rsidRPr="00000000" w14:paraId="0000010B">
      <w:pPr>
        <w:numPr>
          <w:ilvl w:val="0"/>
          <w:numId w:val="5"/>
        </w:numPr>
        <w:spacing w:after="0" w:line="240" w:lineRule="auto"/>
        <w:ind w:left="720" w:hanging="360"/>
        <w:rPr/>
      </w:pPr>
      <w:r w:rsidDel="00000000" w:rsidR="00000000" w:rsidRPr="00000000">
        <w:rPr>
          <w:rtl w:val="0"/>
        </w:rPr>
        <w:t xml:space="preserve">vedta og implementere en helhetlig AI-strategi (governance, kompetanse, verktøy),</w:t>
      </w:r>
    </w:p>
    <w:p w:rsidR="00000000" w:rsidDel="00000000" w:rsidP="00000000" w:rsidRDefault="00000000" w:rsidRPr="00000000" w14:paraId="0000010C">
      <w:pPr>
        <w:numPr>
          <w:ilvl w:val="0"/>
          <w:numId w:val="5"/>
        </w:numPr>
        <w:spacing w:after="0" w:line="240" w:lineRule="auto"/>
        <w:ind w:left="720" w:hanging="360"/>
        <w:rPr/>
      </w:pPr>
      <w:r w:rsidDel="00000000" w:rsidR="00000000" w:rsidRPr="00000000">
        <w:rPr>
          <w:rtl w:val="0"/>
        </w:rPr>
        <w:t xml:space="preserve">utarbeide et teknologiveikart, inkludert en vurdering av den langsiktige levedyktigheten til Dynamics 365,</w:t>
      </w:r>
    </w:p>
    <w:p w:rsidR="00000000" w:rsidDel="00000000" w:rsidP="00000000" w:rsidRDefault="00000000" w:rsidRPr="00000000" w14:paraId="0000010D">
      <w:pPr>
        <w:numPr>
          <w:ilvl w:val="0"/>
          <w:numId w:val="5"/>
        </w:numPr>
        <w:spacing w:after="0" w:line="240" w:lineRule="auto"/>
        <w:ind w:left="720" w:hanging="360"/>
        <w:rPr/>
      </w:pPr>
      <w:r w:rsidDel="00000000" w:rsidR="00000000" w:rsidRPr="00000000">
        <w:rPr>
          <w:rtl w:val="0"/>
        </w:rPr>
        <w:t xml:space="preserve">identifisere og automatisere et sett prioriterte nøkkelprosesser,</w:t>
      </w:r>
    </w:p>
    <w:p w:rsidR="00000000" w:rsidDel="00000000" w:rsidP="00000000" w:rsidRDefault="00000000" w:rsidRPr="00000000" w14:paraId="0000010E">
      <w:pPr>
        <w:numPr>
          <w:ilvl w:val="0"/>
          <w:numId w:val="5"/>
        </w:numPr>
        <w:spacing w:after="0" w:line="240" w:lineRule="auto"/>
        <w:ind w:left="720" w:hanging="360"/>
        <w:rPr/>
      </w:pPr>
      <w:r w:rsidDel="00000000" w:rsidR="00000000" w:rsidRPr="00000000">
        <w:rPr>
          <w:rtl w:val="0"/>
        </w:rPr>
        <w:t xml:space="preserve">heve intern digital modenhet og etablere en tydelig “digital-first”-kultur.</w:t>
      </w:r>
    </w:p>
    <w:p w:rsidR="00000000" w:rsidDel="00000000" w:rsidP="00000000" w:rsidRDefault="00000000" w:rsidRPr="00000000" w14:paraId="0000010F">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5715</wp:posOffset>
                </wp:positionV>
                <wp:extent cx="6076950" cy="457200"/>
                <wp:effectExtent b="0" l="0" r="0" t="0"/>
                <wp:wrapNone/>
                <wp:docPr id="3" name=""/>
                <a:graphic>
                  <a:graphicData uri="http://schemas.microsoft.com/office/word/2010/wordprocessingShape">
                    <wps:wsp>
                      <wps:cNvSpPr/>
                      <wps:cNvPr id="4" name="Shape 4"/>
                      <wps:spPr>
                        <a:xfrm>
                          <a:off x="2313875" y="3557750"/>
                          <a:ext cx="6064250" cy="44450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1"/>
                                <w:smallCaps w:val="0"/>
                                <w:strike w:val="0"/>
                                <w:color w:val="000000"/>
                                <w:sz w:val="24"/>
                                <w:vertAlign w:val="baseline"/>
                              </w:rPr>
                              <w:t xml:space="preserve">Vedtak 9.1</w:t>
                            </w:r>
                            <w:r w:rsidDel="00000000" w:rsidR="00000000" w:rsidRPr="00000000">
                              <w:rPr>
                                <w:rFonts w:ascii="Aptos" w:cs="Aptos" w:eastAsia="Aptos" w:hAnsi="Aptos"/>
                                <w:b w:val="0"/>
                                <w:i w:val="0"/>
                                <w:smallCaps w:val="0"/>
                                <w:strike w:val="0"/>
                                <w:color w:val="000000"/>
                                <w:sz w:val="24"/>
                                <w:vertAlign w:val="baseline"/>
                              </w:rPr>
                              <w:t xml:space="preserve">: Styret </w:t>
                            </w:r>
                            <w:r w:rsidDel="00000000" w:rsidR="00000000" w:rsidRPr="00000000">
                              <w:rPr>
                                <w:rFonts w:ascii="Aptos" w:cs="Aptos" w:eastAsia="Aptos" w:hAnsi="Aptos"/>
                                <w:b w:val="1"/>
                                <w:i w:val="0"/>
                                <w:smallCaps w:val="0"/>
                                <w:strike w:val="0"/>
                                <w:color w:val="000000"/>
                                <w:sz w:val="24"/>
                                <w:vertAlign w:val="baseline"/>
                              </w:rPr>
                              <w:t xml:space="preserve">godkjenner </w:t>
                            </w:r>
                            <w:r w:rsidDel="00000000" w:rsidR="00000000" w:rsidRPr="00000000">
                              <w:rPr>
                                <w:rFonts w:ascii="Aptos" w:cs="Aptos" w:eastAsia="Aptos" w:hAnsi="Aptos"/>
                                <w:b w:val="0"/>
                                <w:i w:val="0"/>
                                <w:smallCaps w:val="0"/>
                                <w:strike w:val="0"/>
                                <w:color w:val="000000"/>
                                <w:sz w:val="24"/>
                                <w:vertAlign w:val="baseline"/>
                              </w:rPr>
                              <w:t xml:space="preserve">satsning og</w:t>
                            </w:r>
                            <w:r w:rsidDel="00000000" w:rsidR="00000000" w:rsidRPr="00000000">
                              <w:rPr>
                                <w:rFonts w:ascii="Aptos" w:cs="Aptos" w:eastAsia="Aptos" w:hAnsi="Aptos"/>
                                <w:b w:val="1"/>
                                <w:i w:val="0"/>
                                <w:smallCaps w:val="0"/>
                                <w:strike w:val="0"/>
                                <w:color w:val="000000"/>
                                <w:sz w:val="24"/>
                                <w:vertAlign w:val="baseline"/>
                              </w:rPr>
                              <w:t xml:space="preserve"> </w:t>
                            </w:r>
                            <w:r w:rsidDel="00000000" w:rsidR="00000000" w:rsidRPr="00000000">
                              <w:rPr>
                                <w:rFonts w:ascii="Aptos" w:cs="Aptos" w:eastAsia="Aptos" w:hAnsi="Aptos"/>
                                <w:b w:val="0"/>
                                <w:i w:val="0"/>
                                <w:smallCaps w:val="0"/>
                                <w:strike w:val="0"/>
                                <w:color w:val="000000"/>
                                <w:sz w:val="24"/>
                                <w:vertAlign w:val="baseline"/>
                              </w:rPr>
                              <w:t xml:space="preserve">investering i AIløsninger som verktøy for automatisering, effektivisering og forbedret beslutningsstøtte</w:t>
                            </w:r>
                          </w:p>
                        </w:txbxContent>
                      </wps:txbx>
                      <wps:bodyPr anchorCtr="0" anchor="ctr" bIns="0" lIns="36000" spcFirstLastPara="1" rIns="360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5715</wp:posOffset>
                </wp:positionV>
                <wp:extent cx="6076950" cy="4572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76950" cy="457200"/>
                        </a:xfrm>
                        <a:prstGeom prst="rect"/>
                        <a:ln/>
                      </pic:spPr>
                    </pic:pic>
                  </a:graphicData>
                </a:graphic>
              </wp:anchor>
            </w:drawing>
          </mc:Fallback>
        </mc:AlternateConten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60" w:before="60" w:line="240" w:lineRule="auto"/>
        <w:rPr>
          <w:b w:val="1"/>
          <w:bCs w:val="1"/>
        </w:rPr>
      </w:pPr>
      <w:r w:rsidDel="00000000" w:rsidR="00000000" w:rsidRPr="00000000">
        <w:rPr>
          <w:b w:val="1"/>
          <w:bCs w:val="1"/>
          <w:rtl w:val="0"/>
        </w:rPr>
        <w:t xml:space="preserve">10. Hvorfor vi har tro på denne strategien – vekst og gjennomføringskraft</w:t>
      </w:r>
    </w:p>
    <w:p w:rsidR="00000000" w:rsidDel="00000000" w:rsidP="00000000" w:rsidRDefault="00000000" w:rsidRPr="00000000" w14:paraId="00000113">
      <w:pPr>
        <w:spacing w:after="0" w:line="240" w:lineRule="auto"/>
        <w:rPr/>
      </w:pPr>
      <w:r w:rsidDel="00000000" w:rsidR="00000000" w:rsidRPr="00000000">
        <w:rPr>
          <w:rtl w:val="0"/>
        </w:rPr>
        <w:t xml:space="preserve">Vi har tro på denne strategien fordi den frigjør mer lederkraft til det som faktisk betyr noe: daglig drift og utvikling. Ledergruppen skal spisse roller og ansvar, og administrerende direktør trekker seg ut av enkelte internasjonale roller for å få mer tid til å lede implementeringen av strategien, bygge organisasjonen og bidra til at vi lykkes med formålet vårt – økt utbredelse og bruk av GS1-standarder i det norske markedet. Den frigjorte tiden skal brukes til å utløse kraften som ligger i organisasjonen – kompetanse, erfaring og initiativ – gjennom en tydeligere kultur bygget på våre verdier. Målet er mer samarbeid, høyere engasjement og økt trivsel, som igjen gir større gjennomslagskraft, bedre resultater og en tryggere, mer langsiktig organisasjon rigget for både dagens behov og fremtidige krav.</w:t>
      </w:r>
    </w:p>
    <w:p w:rsidR="00000000" w:rsidDel="00000000" w:rsidP="00000000" w:rsidRDefault="00000000" w:rsidRPr="00000000" w14:paraId="00000114">
      <w:pPr>
        <w:spacing w:after="180" w:line="240" w:lineRule="auto"/>
        <w:rPr/>
      </w:pPr>
      <w:r w:rsidDel="00000000" w:rsidR="00000000" w:rsidRPr="00000000">
        <w:rPr>
          <w:rtl w:val="0"/>
        </w:rPr>
        <w:t xml:space="preserve">Strategien kombinerer en tydeligere organisasjonsmodell, sterkere satsing på partnerprogram, en strukturert forretningsrytme (OGSM + dashboards) og mer systematisk samhandling – både internt og med GS1-miljøer nordisk og globalt. Samtidig bygger vi oss opp som en kompetanseorganisasjon med kontinuerlig læring, og tar i bruk kunstig intelligens og teknologi for å effektivisere og automatisere sentrale prosesser. Til sammen gir dette oss bedre tid, bedre verktøy og bedre kapasitet til å levere på Vision 2030.</w:t>
      </w:r>
    </w:p>
    <w:p w:rsidR="00000000" w:rsidDel="00000000" w:rsidP="00000000" w:rsidRDefault="00000000" w:rsidRPr="00000000" w14:paraId="00000115">
      <w:pPr>
        <w:spacing w:after="60" w:before="180" w:line="240" w:lineRule="auto"/>
        <w:rPr/>
      </w:pPr>
      <w:r w:rsidDel="00000000" w:rsidR="00000000" w:rsidRPr="00000000">
        <w:rPr>
          <w:b w:val="1"/>
          <w:bCs w:val="1"/>
          <w:rtl w:val="0"/>
        </w:rPr>
        <w:t xml:space="preserve">Suksesskriterier, risiko og forutsetninger</w:t>
      </w:r>
      <w:r w:rsidDel="00000000" w:rsidR="00000000" w:rsidRPr="00000000">
        <w:rPr>
          <w:rtl w:val="0"/>
        </w:rPr>
      </w:r>
    </w:p>
    <w:p w:rsidR="00000000" w:rsidDel="00000000" w:rsidP="00000000" w:rsidRDefault="00000000" w:rsidRPr="00000000" w14:paraId="00000116">
      <w:pPr>
        <w:spacing w:after="60" w:before="120" w:line="240" w:lineRule="auto"/>
        <w:rPr/>
      </w:pPr>
      <w:r w:rsidDel="00000000" w:rsidR="00000000" w:rsidRPr="00000000">
        <w:rPr>
          <w:b w:val="1"/>
          <w:bCs w:val="1"/>
          <w:rtl w:val="0"/>
        </w:rPr>
        <w:t xml:space="preserve">Viktige suksesskriterier</w:t>
      </w:r>
      <w:r w:rsidDel="00000000" w:rsidR="00000000" w:rsidRPr="00000000">
        <w:rPr>
          <w:rtl w:val="0"/>
        </w:rPr>
      </w:r>
    </w:p>
    <w:p w:rsidR="00000000" w:rsidDel="00000000" w:rsidP="00000000" w:rsidRDefault="00000000" w:rsidRPr="00000000" w14:paraId="00000117">
      <w:pPr>
        <w:numPr>
          <w:ilvl w:val="0"/>
          <w:numId w:val="26"/>
        </w:numPr>
        <w:spacing w:after="0" w:line="240" w:lineRule="auto"/>
        <w:ind w:left="720" w:hanging="360"/>
        <w:rPr/>
      </w:pPr>
      <w:r w:rsidDel="00000000" w:rsidR="00000000" w:rsidRPr="00000000">
        <w:rPr>
          <w:rtl w:val="0"/>
        </w:rPr>
        <w:t xml:space="preserve">Ledergruppen frigjør og bruker tid på </w:t>
      </w:r>
      <w:r w:rsidDel="00000000" w:rsidR="00000000" w:rsidRPr="00000000">
        <w:rPr>
          <w:b w:val="1"/>
          <w:bCs w:val="1"/>
          <w:rtl w:val="0"/>
        </w:rPr>
        <w:t xml:space="preserve">prioritering, gjennomføring og oppfølging</w:t>
      </w:r>
      <w:r w:rsidDel="00000000" w:rsidR="00000000" w:rsidRPr="00000000">
        <w:rPr>
          <w:rtl w:val="0"/>
        </w:rPr>
        <w:t xml:space="preserve"> – ikke bare brannslukking.</w:t>
      </w:r>
    </w:p>
    <w:p w:rsidR="00000000" w:rsidDel="00000000" w:rsidP="00000000" w:rsidRDefault="00000000" w:rsidRPr="00000000" w14:paraId="00000118">
      <w:pPr>
        <w:numPr>
          <w:ilvl w:val="0"/>
          <w:numId w:val="26"/>
        </w:numPr>
        <w:spacing w:after="0" w:line="240" w:lineRule="auto"/>
        <w:ind w:left="720" w:hanging="360"/>
        <w:rPr/>
      </w:pPr>
      <w:r w:rsidDel="00000000" w:rsidR="00000000" w:rsidRPr="00000000">
        <w:rPr>
          <w:b w:val="1"/>
          <w:bCs w:val="1"/>
          <w:rtl w:val="0"/>
        </w:rPr>
        <w:t xml:space="preserve">Forretningsrytmen</w:t>
      </w:r>
      <w:r w:rsidDel="00000000" w:rsidR="00000000" w:rsidRPr="00000000">
        <w:rPr>
          <w:rtl w:val="0"/>
        </w:rPr>
        <w:t xml:space="preserve"> (OGSM + MBU/QBR + dashboards) blir hovedmåten vi styrer på, med få, tydelige mål og prioriterte aktiviteter.</w:t>
      </w:r>
    </w:p>
    <w:p w:rsidR="00000000" w:rsidDel="00000000" w:rsidP="00000000" w:rsidRDefault="00000000" w:rsidRPr="00000000" w14:paraId="00000119">
      <w:pPr>
        <w:numPr>
          <w:ilvl w:val="0"/>
          <w:numId w:val="26"/>
        </w:numPr>
        <w:spacing w:after="0" w:line="240" w:lineRule="auto"/>
        <w:ind w:left="720" w:hanging="360"/>
        <w:rPr/>
      </w:pPr>
      <w:r w:rsidDel="00000000" w:rsidR="00000000" w:rsidRPr="00000000">
        <w:rPr>
          <w:b w:val="1"/>
          <w:bCs w:val="1"/>
          <w:rtl w:val="0"/>
        </w:rPr>
        <w:t xml:space="preserve">Sektorteamene</w:t>
      </w:r>
      <w:r w:rsidDel="00000000" w:rsidR="00000000" w:rsidRPr="00000000">
        <w:rPr>
          <w:rtl w:val="0"/>
        </w:rPr>
        <w:t xml:space="preserve"> fungerer som reelle samhandlingsarenaer mellom fag, sektoransvarlige, kommunikasjon og partnere.</w:t>
      </w:r>
    </w:p>
    <w:p w:rsidR="00000000" w:rsidDel="00000000" w:rsidP="00000000" w:rsidRDefault="00000000" w:rsidRPr="00000000" w14:paraId="0000011A">
      <w:pPr>
        <w:numPr>
          <w:ilvl w:val="0"/>
          <w:numId w:val="26"/>
        </w:numPr>
        <w:spacing w:after="0" w:line="240" w:lineRule="auto"/>
        <w:ind w:left="720" w:hanging="360"/>
        <w:rPr/>
      </w:pPr>
      <w:r w:rsidDel="00000000" w:rsidR="00000000" w:rsidRPr="00000000">
        <w:rPr>
          <w:b w:val="1"/>
          <w:bCs w:val="1"/>
          <w:rtl w:val="0"/>
        </w:rPr>
        <w:t xml:space="preserve">Partnerprogrammet</w:t>
      </w:r>
      <w:r w:rsidDel="00000000" w:rsidR="00000000" w:rsidRPr="00000000">
        <w:rPr>
          <w:rtl w:val="0"/>
        </w:rPr>
        <w:t xml:space="preserve"> blir integrert i hvordan vi skaper verdi og kapasitet, og vi får til et reelt nordisk samarbeid.</w:t>
      </w:r>
    </w:p>
    <w:p w:rsidR="00000000" w:rsidDel="00000000" w:rsidP="00000000" w:rsidRDefault="00000000" w:rsidRPr="00000000" w14:paraId="0000011B">
      <w:pPr>
        <w:numPr>
          <w:ilvl w:val="0"/>
          <w:numId w:val="26"/>
        </w:numPr>
        <w:spacing w:after="0" w:line="240" w:lineRule="auto"/>
        <w:ind w:left="720" w:hanging="360"/>
        <w:rPr/>
      </w:pPr>
      <w:r w:rsidDel="00000000" w:rsidR="00000000" w:rsidRPr="00000000">
        <w:rPr>
          <w:rtl w:val="0"/>
        </w:rPr>
        <w:t xml:space="preserve">Vi tetter de viktigste </w:t>
      </w:r>
      <w:r w:rsidDel="00000000" w:rsidR="00000000" w:rsidRPr="00000000">
        <w:rPr>
          <w:b w:val="1"/>
          <w:bCs w:val="1"/>
          <w:rtl w:val="0"/>
        </w:rPr>
        <w:t xml:space="preserve">kompetansegapene</w:t>
      </w:r>
      <w:r w:rsidDel="00000000" w:rsidR="00000000" w:rsidRPr="00000000">
        <w:rPr>
          <w:rtl w:val="0"/>
        </w:rPr>
        <w:t xml:space="preserve"> (særlig teknologi og reguleringer) og utvikler GS1 Norway som en attraktiv kompetansearbeidsplass.</w:t>
      </w:r>
    </w:p>
    <w:p w:rsidR="00000000" w:rsidDel="00000000" w:rsidP="00000000" w:rsidRDefault="00000000" w:rsidRPr="00000000" w14:paraId="0000011C">
      <w:pPr>
        <w:numPr>
          <w:ilvl w:val="0"/>
          <w:numId w:val="26"/>
        </w:numPr>
        <w:spacing w:after="0" w:line="240" w:lineRule="auto"/>
        <w:ind w:left="720" w:hanging="360"/>
        <w:rPr/>
      </w:pPr>
      <w:r w:rsidDel="00000000" w:rsidR="00000000" w:rsidRPr="00000000">
        <w:rPr>
          <w:b w:val="1"/>
          <w:bCs w:val="1"/>
          <w:rtl w:val="0"/>
        </w:rPr>
        <w:t xml:space="preserve">Teknologi og AI</w:t>
      </w:r>
      <w:r w:rsidDel="00000000" w:rsidR="00000000" w:rsidRPr="00000000">
        <w:rPr>
          <w:rtl w:val="0"/>
        </w:rPr>
        <w:t xml:space="preserve"> brukes som konkrete muliggjørere, med tydelige bruksområder og dokumentert nytte.</w:t>
      </w:r>
    </w:p>
    <w:p w:rsidR="00000000" w:rsidDel="00000000" w:rsidP="00000000" w:rsidRDefault="00000000" w:rsidRPr="00000000" w14:paraId="0000011D">
      <w:pPr>
        <w:spacing w:after="0" w:line="240" w:lineRule="auto"/>
        <w:rPr/>
      </w:pPr>
      <w:r w:rsidDel="00000000" w:rsidR="00000000" w:rsidRPr="00000000">
        <w:rPr>
          <w:b w:val="1"/>
          <w:bCs w:val="1"/>
          <w:rtl w:val="0"/>
        </w:rPr>
        <w:t xml:space="preserve">Vesentlige risikofaktorer</w:t>
      </w:r>
      <w:r w:rsidDel="00000000" w:rsidR="00000000" w:rsidRPr="00000000">
        <w:rPr>
          <w:rtl w:val="0"/>
        </w:rPr>
      </w:r>
    </w:p>
    <w:p w:rsidR="00000000" w:rsidDel="00000000" w:rsidP="00000000" w:rsidRDefault="00000000" w:rsidRPr="00000000" w14:paraId="0000011E">
      <w:pPr>
        <w:numPr>
          <w:ilvl w:val="0"/>
          <w:numId w:val="27"/>
        </w:numPr>
        <w:spacing w:after="0" w:line="240" w:lineRule="auto"/>
        <w:ind w:left="720" w:hanging="360"/>
        <w:rPr/>
      </w:pPr>
      <w:r w:rsidDel="00000000" w:rsidR="00000000" w:rsidRPr="00000000">
        <w:rPr>
          <w:rtl w:val="0"/>
        </w:rPr>
        <w:t xml:space="preserve">Tilbakefall til “business as usual”: for mange initiativer, svake prioriteringer og for lite tid til oppfølging.</w:t>
      </w:r>
    </w:p>
    <w:p w:rsidR="00000000" w:rsidDel="00000000" w:rsidP="00000000" w:rsidRDefault="00000000" w:rsidRPr="00000000" w14:paraId="0000011F">
      <w:pPr>
        <w:numPr>
          <w:ilvl w:val="0"/>
          <w:numId w:val="27"/>
        </w:numPr>
        <w:spacing w:after="0" w:line="240" w:lineRule="auto"/>
        <w:ind w:left="720" w:hanging="360"/>
        <w:rPr/>
      </w:pPr>
      <w:r w:rsidDel="00000000" w:rsidR="00000000" w:rsidRPr="00000000">
        <w:rPr>
          <w:rtl w:val="0"/>
        </w:rPr>
        <w:t xml:space="preserve">Manglende tilgang på </w:t>
      </w:r>
      <w:r w:rsidDel="00000000" w:rsidR="00000000" w:rsidRPr="00000000">
        <w:rPr>
          <w:b w:val="1"/>
          <w:bCs w:val="1"/>
          <w:rtl w:val="0"/>
        </w:rPr>
        <w:t xml:space="preserve">kritisk kompetanse</w:t>
      </w:r>
      <w:r w:rsidDel="00000000" w:rsidR="00000000" w:rsidRPr="00000000">
        <w:rPr>
          <w:rtl w:val="0"/>
        </w:rPr>
        <w:t xml:space="preserve">, slik at nye roller og satsinger ikke fylles godt nok.</w:t>
      </w:r>
    </w:p>
    <w:p w:rsidR="00000000" w:rsidDel="00000000" w:rsidP="00000000" w:rsidRDefault="00000000" w:rsidRPr="00000000" w14:paraId="00000120">
      <w:pPr>
        <w:numPr>
          <w:ilvl w:val="0"/>
          <w:numId w:val="27"/>
        </w:numPr>
        <w:spacing w:after="0" w:line="240" w:lineRule="auto"/>
        <w:ind w:left="720" w:hanging="360"/>
        <w:rPr/>
      </w:pPr>
      <w:r w:rsidDel="00000000" w:rsidR="00000000" w:rsidRPr="00000000">
        <w:rPr>
          <w:rtl w:val="0"/>
        </w:rPr>
        <w:t xml:space="preserve">Et </w:t>
      </w:r>
      <w:r w:rsidDel="00000000" w:rsidR="00000000" w:rsidRPr="00000000">
        <w:rPr>
          <w:b w:val="1"/>
          <w:bCs w:val="1"/>
          <w:rtl w:val="0"/>
        </w:rPr>
        <w:t xml:space="preserve">partnerprogram</w:t>
      </w:r>
      <w:r w:rsidDel="00000000" w:rsidR="00000000" w:rsidRPr="00000000">
        <w:rPr>
          <w:rtl w:val="0"/>
        </w:rPr>
        <w:t xml:space="preserve"> som ikke får nok fokus eller tydelig modell, og derfor ikke leverer forventet kapasitet og vekst.</w:t>
      </w:r>
    </w:p>
    <w:p w:rsidR="00000000" w:rsidDel="00000000" w:rsidP="00000000" w:rsidRDefault="00000000" w:rsidRPr="00000000" w14:paraId="00000121">
      <w:pPr>
        <w:numPr>
          <w:ilvl w:val="0"/>
          <w:numId w:val="27"/>
        </w:numPr>
        <w:spacing w:after="0" w:line="240" w:lineRule="auto"/>
        <w:ind w:left="720" w:hanging="360"/>
        <w:rPr/>
      </w:pPr>
      <w:r w:rsidDel="00000000" w:rsidR="00000000" w:rsidRPr="00000000">
        <w:rPr>
          <w:rtl w:val="0"/>
        </w:rPr>
        <w:t xml:space="preserve">Teknologiinvesteringer (plattform, AI, automatisering) som blir dyrere eller mer komplekse enn antatt, og gir for liten effekt.</w:t>
      </w:r>
    </w:p>
    <w:p w:rsidR="00000000" w:rsidDel="00000000" w:rsidP="00000000" w:rsidRDefault="00000000" w:rsidRPr="00000000" w14:paraId="00000122">
      <w:pPr>
        <w:numPr>
          <w:ilvl w:val="0"/>
          <w:numId w:val="27"/>
        </w:numPr>
        <w:spacing w:after="0" w:line="240" w:lineRule="auto"/>
        <w:ind w:left="720" w:hanging="360"/>
        <w:rPr/>
      </w:pPr>
      <w:r w:rsidDel="00000000" w:rsidR="00000000" w:rsidRPr="00000000">
        <w:rPr>
          <w:rtl w:val="0"/>
        </w:rPr>
        <w:t xml:space="preserve">Endringer i </w:t>
      </w:r>
      <w:r w:rsidDel="00000000" w:rsidR="00000000" w:rsidRPr="00000000">
        <w:rPr>
          <w:b w:val="1"/>
          <w:bCs w:val="1"/>
          <w:rtl w:val="0"/>
        </w:rPr>
        <w:t xml:space="preserve">regulatoriske tidslinjer og prioriteringer</w:t>
      </w:r>
      <w:r w:rsidDel="00000000" w:rsidR="00000000" w:rsidRPr="00000000">
        <w:rPr>
          <w:rtl w:val="0"/>
        </w:rPr>
        <w:t xml:space="preserve"> som krever rask omstilling i sektorsatsingene.</w:t>
      </w:r>
    </w:p>
    <w:p w:rsidR="00000000" w:rsidDel="00000000" w:rsidP="00000000" w:rsidRDefault="00000000" w:rsidRPr="00000000" w14:paraId="00000123">
      <w:pPr>
        <w:numPr>
          <w:ilvl w:val="0"/>
          <w:numId w:val="27"/>
        </w:numPr>
        <w:spacing w:after="0" w:line="240" w:lineRule="auto"/>
        <w:ind w:left="720" w:hanging="360"/>
        <w:rPr/>
      </w:pPr>
      <w:r w:rsidDel="00000000" w:rsidR="00000000" w:rsidRPr="00000000">
        <w:rPr>
          <w:b w:val="1"/>
          <w:bCs w:val="1"/>
          <w:rtl w:val="0"/>
        </w:rPr>
        <w:t xml:space="preserve">Endringstretthet</w:t>
      </w:r>
      <w:r w:rsidDel="00000000" w:rsidR="00000000" w:rsidRPr="00000000">
        <w:rPr>
          <w:rtl w:val="0"/>
        </w:rPr>
        <w:t xml:space="preserve"> hvis vi ikke er gode nok på involvering, kommunikasjon og støtte i hverdagen.</w:t>
      </w:r>
    </w:p>
    <w:p w:rsidR="00000000" w:rsidDel="00000000" w:rsidP="00000000" w:rsidRDefault="00000000" w:rsidRPr="00000000" w14:paraId="00000124">
      <w:pPr>
        <w:spacing w:after="0" w:line="240" w:lineRule="auto"/>
        <w:rPr/>
      </w:pPr>
      <w:r w:rsidDel="00000000" w:rsidR="00000000" w:rsidRPr="00000000">
        <w:rPr>
          <w:b w:val="1"/>
          <w:bCs w:val="1"/>
          <w:rtl w:val="0"/>
        </w:rPr>
        <w:t xml:space="preserve">Viktige forutsetninger</w:t>
      </w:r>
      <w:r w:rsidDel="00000000" w:rsidR="00000000" w:rsidRPr="00000000">
        <w:rPr>
          <w:rtl w:val="0"/>
        </w:rPr>
      </w:r>
    </w:p>
    <w:p w:rsidR="00000000" w:rsidDel="00000000" w:rsidP="00000000" w:rsidRDefault="00000000" w:rsidRPr="00000000" w14:paraId="00000125">
      <w:pPr>
        <w:numPr>
          <w:ilvl w:val="0"/>
          <w:numId w:val="28"/>
        </w:numPr>
        <w:spacing w:after="0" w:line="240" w:lineRule="auto"/>
        <w:ind w:left="720" w:hanging="360"/>
        <w:rPr/>
      </w:pPr>
      <w:r w:rsidDel="00000000" w:rsidR="00000000" w:rsidRPr="00000000">
        <w:rPr>
          <w:rtl w:val="0"/>
        </w:rPr>
        <w:t xml:space="preserve">Styret støtter </w:t>
      </w:r>
      <w:r w:rsidDel="00000000" w:rsidR="00000000" w:rsidRPr="00000000">
        <w:rPr>
          <w:b w:val="1"/>
          <w:bCs w:val="1"/>
          <w:rtl w:val="0"/>
        </w:rPr>
        <w:t xml:space="preserve">prioriteringene og rekkefølgen</w:t>
      </w:r>
      <w:r w:rsidDel="00000000" w:rsidR="00000000" w:rsidRPr="00000000">
        <w:rPr>
          <w:rtl w:val="0"/>
        </w:rPr>
        <w:t xml:space="preserve"> i strategien, inkludert at vi ikke “gjør alt for alle”.</w:t>
      </w:r>
    </w:p>
    <w:p w:rsidR="00000000" w:rsidDel="00000000" w:rsidP="00000000" w:rsidRDefault="00000000" w:rsidRPr="00000000" w14:paraId="00000126">
      <w:pPr>
        <w:numPr>
          <w:ilvl w:val="0"/>
          <w:numId w:val="28"/>
        </w:numPr>
        <w:spacing w:after="0" w:line="240" w:lineRule="auto"/>
        <w:ind w:left="720" w:hanging="360"/>
        <w:rPr/>
      </w:pPr>
      <w:r w:rsidDel="00000000" w:rsidR="00000000" w:rsidRPr="00000000">
        <w:rPr>
          <w:rtl w:val="0"/>
        </w:rPr>
        <w:t xml:space="preserve">Det er aksept for nødvendige </w:t>
      </w:r>
      <w:r w:rsidDel="00000000" w:rsidR="00000000" w:rsidRPr="00000000">
        <w:rPr>
          <w:b w:val="1"/>
          <w:bCs w:val="1"/>
          <w:rtl w:val="0"/>
        </w:rPr>
        <w:t xml:space="preserve">investeringer i organisasjon, teknologi og partnerprogram</w:t>
      </w:r>
      <w:r w:rsidDel="00000000" w:rsidR="00000000" w:rsidRPr="00000000">
        <w:rPr>
          <w:rtl w:val="0"/>
        </w:rPr>
        <w:t xml:space="preserve">, og rammene samsvarer med ambisjonsnivået.</w:t>
      </w:r>
    </w:p>
    <w:p w:rsidR="00000000" w:rsidDel="00000000" w:rsidP="00000000" w:rsidRDefault="00000000" w:rsidRPr="00000000" w14:paraId="00000127">
      <w:pPr>
        <w:numPr>
          <w:ilvl w:val="0"/>
          <w:numId w:val="28"/>
        </w:numPr>
        <w:spacing w:after="0" w:line="240" w:lineRule="auto"/>
        <w:ind w:left="720" w:hanging="360"/>
        <w:rPr/>
      </w:pPr>
      <w:r w:rsidDel="00000000" w:rsidR="00000000" w:rsidRPr="00000000">
        <w:rPr>
          <w:rtl w:val="0"/>
        </w:rPr>
        <w:t xml:space="preserve">Vi tør å </w:t>
      </w:r>
      <w:r w:rsidDel="00000000" w:rsidR="00000000" w:rsidRPr="00000000">
        <w:rPr>
          <w:b w:val="1"/>
          <w:bCs w:val="1"/>
          <w:rtl w:val="0"/>
        </w:rPr>
        <w:t xml:space="preserve">stoppe eller nedskalere</w:t>
      </w:r>
      <w:r w:rsidDel="00000000" w:rsidR="00000000" w:rsidRPr="00000000">
        <w:rPr>
          <w:rtl w:val="0"/>
        </w:rPr>
        <w:t xml:space="preserve"> tiltak som ikke lenger er strategisk viktige.</w:t>
      </w:r>
    </w:p>
    <w:p w:rsidR="00000000" w:rsidDel="00000000" w:rsidP="00000000" w:rsidRDefault="00000000" w:rsidRPr="00000000" w14:paraId="00000128">
      <w:pPr>
        <w:numPr>
          <w:ilvl w:val="0"/>
          <w:numId w:val="28"/>
        </w:numPr>
        <w:spacing w:after="60" w:line="240" w:lineRule="auto"/>
        <w:ind w:left="720" w:hanging="360"/>
        <w:rPr/>
      </w:pPr>
      <w:r w:rsidDel="00000000" w:rsidR="00000000" w:rsidRPr="00000000">
        <w:rPr>
          <w:rtl w:val="0"/>
        </w:rPr>
        <w:t xml:space="preserve">Vi bruker </w:t>
      </w:r>
      <w:r w:rsidDel="00000000" w:rsidR="00000000" w:rsidRPr="00000000">
        <w:rPr>
          <w:b w:val="1"/>
          <w:bCs w:val="1"/>
          <w:rtl w:val="0"/>
        </w:rPr>
        <w:t xml:space="preserve">OneGS1</w:t>
      </w:r>
      <w:r w:rsidDel="00000000" w:rsidR="00000000" w:rsidRPr="00000000">
        <w:rPr>
          <w:rtl w:val="0"/>
        </w:rPr>
        <w:t xml:space="preserve"> aktivt – nordisk, europeisk og globalt – til å dele investeringer, driftskostnader og kompetanse.</w:t>
      </w:r>
    </w:p>
    <w:p w:rsidR="00000000" w:rsidDel="00000000" w:rsidP="00000000" w:rsidRDefault="00000000" w:rsidRPr="00000000" w14:paraId="00000129">
      <w:pPr>
        <w:spacing w:after="60" w:before="60" w:line="240" w:lineRule="auto"/>
        <w:rPr/>
      </w:pPr>
      <w:r w:rsidDel="00000000" w:rsidR="00000000" w:rsidRPr="00000000">
        <w:rPr>
          <w:rtl w:val="0"/>
        </w:rPr>
        <w:t xml:space="preserve">Dette er rammer styret og ledergruppen jevnlig bør måle strategien mot, for å øke sannsynligheten for at Visjon 2030 blir </w:t>
      </w:r>
      <w:r w:rsidDel="00000000" w:rsidR="00000000" w:rsidRPr="00000000">
        <w:rPr>
          <w:b w:val="1"/>
          <w:bCs w:val="1"/>
          <w:rtl w:val="0"/>
        </w:rPr>
        <w:t xml:space="preserve">gjennomført – ikke bare vedtatt</w:t>
      </w:r>
      <w:r w:rsidDel="00000000" w:rsidR="00000000" w:rsidRPr="00000000">
        <w:rPr>
          <w:rtl w:val="0"/>
        </w:rPr>
        <w:t xml:space="preserve">.</w:t>
      </w:r>
    </w:p>
    <w:p w:rsidR="00000000" w:rsidDel="00000000" w:rsidP="00000000" w:rsidRDefault="00000000" w:rsidRPr="00000000" w14:paraId="0000012A">
      <w:pPr>
        <w:spacing w:after="6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31750</wp:posOffset>
                </wp:positionV>
                <wp:extent cx="6076950" cy="457200"/>
                <wp:effectExtent b="0" l="0" r="0" t="0"/>
                <wp:wrapNone/>
                <wp:docPr id="9" name=""/>
                <a:graphic>
                  <a:graphicData uri="http://schemas.microsoft.com/office/word/2010/wordprocessingShape">
                    <wps:wsp>
                      <wps:cNvSpPr/>
                      <wps:cNvPr id="10" name="Shape 10"/>
                      <wps:spPr>
                        <a:xfrm>
                          <a:off x="2313875" y="3557750"/>
                          <a:ext cx="6064250" cy="44450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1"/>
                                <w:smallCaps w:val="0"/>
                                <w:strike w:val="0"/>
                                <w:color w:val="000000"/>
                                <w:sz w:val="24"/>
                                <w:vertAlign w:val="baseline"/>
                              </w:rPr>
                              <w:t xml:space="preserve">Spørsmål til Styret:</w:t>
                            </w:r>
                            <w:r w:rsidDel="00000000" w:rsidR="00000000" w:rsidRPr="00000000">
                              <w:rPr>
                                <w:rFonts w:ascii="Aptos" w:cs="Aptos" w:eastAsia="Aptos" w:hAnsi="Aptos"/>
                                <w:b w:val="0"/>
                                <w:i w:val="0"/>
                                <w:smallCaps w:val="0"/>
                                <w:strike w:val="0"/>
                                <w:color w:val="000000"/>
                                <w:sz w:val="24"/>
                                <w:vertAlign w:val="baseline"/>
                              </w:rPr>
                              <w:t xml:space="preserve"> Hvilke </w:t>
                            </w:r>
                            <w:r w:rsidDel="00000000" w:rsidR="00000000" w:rsidRPr="00000000">
                              <w:rPr>
                                <w:rFonts w:ascii="Aptos" w:cs="Aptos" w:eastAsia="Aptos" w:hAnsi="Aptos"/>
                                <w:b w:val="1"/>
                                <w:i w:val="0"/>
                                <w:smallCaps w:val="0"/>
                                <w:strike w:val="0"/>
                                <w:color w:val="000000"/>
                                <w:sz w:val="24"/>
                                <w:vertAlign w:val="baseline"/>
                              </w:rPr>
                              <w:t xml:space="preserve">risikorammer </w:t>
                            </w:r>
                            <w:r w:rsidDel="00000000" w:rsidR="00000000" w:rsidRPr="00000000">
                              <w:rPr>
                                <w:rFonts w:ascii="Aptos" w:cs="Aptos" w:eastAsia="Aptos" w:hAnsi="Aptos"/>
                                <w:b w:val="0"/>
                                <w:i w:val="0"/>
                                <w:smallCaps w:val="0"/>
                                <w:strike w:val="0"/>
                                <w:color w:val="000000"/>
                                <w:sz w:val="24"/>
                                <w:vertAlign w:val="baseline"/>
                              </w:rPr>
                              <w:t xml:space="preserve">ønsker styret å legge til grunn for 2026, og hvilke stoppkriterier skal administrasjonen anvende i porteføljen?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txbxContent>
                      </wps:txbx>
                      <wps:bodyPr anchorCtr="0" anchor="ctr" bIns="0" lIns="36000" spcFirstLastPara="1" rIns="360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31750</wp:posOffset>
                </wp:positionV>
                <wp:extent cx="6076950" cy="457200"/>
                <wp:effectExtent b="0" l="0" r="0" t="0"/>
                <wp:wrapNone/>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076950" cy="457200"/>
                        </a:xfrm>
                        <a:prstGeom prst="rect"/>
                        <a:ln/>
                      </pic:spPr>
                    </pic:pic>
                  </a:graphicData>
                </a:graphic>
              </wp:anchor>
            </w:drawing>
          </mc:Fallback>
        </mc:AlternateContent>
      </w:r>
    </w:p>
    <w:sectPr>
      <w:pgSz w:h="16838" w:w="11906" w:orient="portrait"/>
      <w:pgMar w:bottom="1418" w:top="1418" w:left="136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n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0x0101007838DC47AF3227429042FCDDD5E12BDB</vt:lpwstr>
  </property>
  <property fmtid="{D5CDD505-2E9C-101B-9397-08002B2CF9AE}" pid="3" name="docLang">
    <vt:lpwstr>nb</vt:lpwstr>
  </property>
  <property fmtid="{D5CDD505-2E9C-101B-9397-08002B2CF9AE}" pid="4" name="MediaServiceImageTags">
    <vt:lpwstr>MediaServiceImageTags</vt:lpwstr>
  </property>
</Properties>
</file>