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ces as float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rows propagator instead of full one for confidence sc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