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run-1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full: run-3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rows: run-5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