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color w:val="1F4D78"/>
          <w:sz w:val="40"/>
          <w:szCs w:val="40"/>
          <w:rFonts w:ascii="Calibri" w:hAnsi="Calibri" w:eastAsia="Microsoft YaHei"/>
        </w:rPr>
        <w:t xml:space="preserve">A股次日短线观察日报</w:t>
      </w:r>
    </w:p>
    <w:p>
      <w:pPr>
        <w:jc w:val="center"/>
      </w:pPr>
      <w:r>
        <w:rPr>
          <w:rFonts w:ascii="Calibri" w:hAnsi="Calibri" w:eastAsia="Microsoft YaHei"/>
        </w:rPr>
        <w:t xml:space="preserve">报送日期：2026年7月21日  |  观察日：2026年7月22日</w:t>
      </w:r>
    </w:p>
    <w:p>
      <w:r>
        <w:rPr>
          <w:rFonts w:ascii="Calibri" w:hAnsi="Calibri" w:eastAsia="Microsoft YaHei"/>
        </w:rPr>
        <w:t xml:space="preserve">下面按</w:t>
      </w:r>
      <w:r>
        <w:rPr>
          <w:b/>
          <w:rFonts w:ascii="Calibri" w:hAnsi="Calibri" w:eastAsia="Microsoft YaHei"/>
        </w:rPr>
        <w:t xml:space="preserve">明天 2026年7月22日</w:t>
      </w:r>
      <w:r>
        <w:rPr>
          <w:rFonts w:ascii="Calibri" w:hAnsi="Calibri" w:eastAsia="Microsoft YaHei"/>
        </w:rPr>
        <w:t xml:space="preserve">怎么盯盘来讲。先记住一句话：</w:t>
      </w:r>
    </w:p>
    <w:p>
      <w:r>
        <w:rPr>
          <w:b/>
          <w:rFonts w:ascii="Calibri" w:hAnsi="Calibri" w:eastAsia="Microsoft YaHei"/>
        </w:rPr>
        <w:t xml:space="preserve">这些票不是明天开盘就买，而是观察它们能不能“跌不破、拉得起、站得住”。</w:t>
      </w:r>
    </w:p>
    <w:p>
      <w:r>
        <w:rPr>
          <w:rFonts w:ascii="Calibri" w:hAnsi="Calibri" w:eastAsia="Microsoft YaHei"/>
        </w:rPr>
        <w:t xml:space="preserve">如果看不懂复杂指标，就只看三件事：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别追高：开盘一下涨很多，不急着买。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看支撑：跌到关键价位附近，能不能跌不动。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hAnsi="Calibri" w:eastAsia="Microsoft YaHei"/>
        </w:rPr>
        <w:t xml:space="preserve">看反拉：跌不动以后，能不能重新往上拉。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今日盘面先定调</w:t>
      </w:r>
    </w:p>
    <w:p>
      <w:pPr>
        <w:shd w:val="clear" w:color="auto" w:fill="F2F4F7"/>
      </w:pPr>
      <w:r>
        <w:rPr>
          <w:rFonts w:ascii="Calibri" w:hAnsi="Calibri" w:eastAsia="Microsoft YaHei"/>
        </w:rPr>
        <w:t xml:space="preserve">今日是 A 股交易日。公开收评显示，沪指收涨1.79%报3864.37点，深成指涨4.81%，创业板指涨7.05%，科创50涨10.73%；三市成交额约2.97万亿元/2.9742万亿元，较上一交易日放量约2550-2561亿元，全市场超过3100只个股上涨、超百股涨停。强势方向集中在半导体产业链、算力硬件/CPO、贵金属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口径提醒：同花顺全A精确数值未能在本机接口复核，今晚用三大指数、科创50、成交额、涨跌家数和行业收评替代判断。结论因此只作为“观察池”，不当作确定性买入指令。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缠论口径：优先看二买、三买，也就是回踩不跌回平台或关键均线，拉起能重新站回均价线；一类买点只轻仓试探，不作为普通优先项。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1. 赤峰黄金 `600988`</w:t>
      </w:r>
    </w:p>
    <w:p>
      <w:r>
        <w:rPr>
          <w:rFonts w:ascii="Calibri" w:hAnsi="Calibri" w:eastAsia="Microsoft YaHei"/>
        </w:rPr>
        <w:t xml:space="preserve">收盘 35.48，贵金属方向里相对顺的强势修复，收盘涨停并站在5日线和10日线上方，5日线约 33.50，10日线约 33.03。成交约10亿元以上，近5/10日涨幅还没到极端透支，但涨停后不适合追。</w:t>
      </w:r>
    </w:p>
    <w:p>
      <w:r>
        <w:rPr>
          <w:b/>
          <w:rFonts w:ascii="Calibri" w:hAnsi="Calibri" w:eastAsia="Microsoft YaHei"/>
        </w:rPr>
        <w:t xml:space="preserve">为什么观察它：</w:t>
      </w:r>
    </w:p>
    <w:p>
      <w:r>
        <w:rPr>
          <w:rFonts w:ascii="Calibri" w:hAnsi="Calibri" w:eastAsia="Microsoft YaHei"/>
        </w:rPr>
        <w:t xml:space="preserve">今天贵金属板块有联动，赤峰黄金涨停并站回5日线、10日线。MACD在0轴上方且红柱改善，KDJ只当辅助看，整体更像平台上沿被重新拉起后的三买观察，但明天必须等分歧回踩。</w:t>
      </w:r>
    </w:p>
    <w:p>
      <w:r>
        <w:rPr>
          <w:b/>
          <w:rFonts w:ascii="Calibri" w:hAnsi="Calibri" w:eastAsia="Microsoft YaHei"/>
        </w:rPr>
        <w:t xml:space="preserve">明天怎么看：</w:t>
      </w:r>
    </w:p>
    <w:p>
      <w:r>
        <w:rPr>
          <w:rFonts w:ascii="Calibri" w:hAnsi="Calibri" w:eastAsia="Microsoft YaHei"/>
        </w:rPr>
        <w:t xml:space="preserve">重点看 33.5-34.0 附近。更好的走法是先回落到这个区间，跌不下去，再重新拉回 34.5 元上方；如果直接高开冲得很猛，不急着追。</w:t>
      </w:r>
    </w:p>
    <w:p>
      <w:r>
        <w:rPr>
          <w:b/>
          <w:rFonts w:ascii="Calibri" w:hAnsi="Calibri" w:eastAsia="Microsoft YaHei"/>
        </w:rPr>
        <w:t xml:space="preserve">可以观察入场的信号：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跌到 33.5-34.0 附近不继续破，最好回落缩量。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分时图重新往上走，或重新站回当天均价线。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成交量不是一路放量砸盘，拉起时能温和放量。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如果重新站稳 34.5 元，再看能不能靠近或回封 35.48 元。</w:t>
      </w:r>
    </w:p>
    <w:p>
      <w:r>
        <w:rPr>
          <w:b/>
          <w:rFonts w:ascii="Calibri" w:hAnsi="Calibri" w:eastAsia="Microsoft YaHei"/>
        </w:rPr>
        <w:t xml:space="preserve">不要买的情况：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高开冲到 36 元附近又快速回落。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跌破 33.5 元后拉不回来。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跌回 10日线下方并且贵金属板块同步转弱。</w:t>
      </w:r>
    </w:p>
    <w:p>
      <w:r>
        <w:rPr>
          <w:b/>
          <w:rFonts w:ascii="Calibri" w:hAnsi="Calibri" w:eastAsia="Microsoft YaHei"/>
        </w:rPr>
        <w:t xml:space="preserve">简单说：</w:t>
      </w:r>
      <w:r>
        <w:rPr>
          <w:b/>
          <w:rFonts w:ascii="Calibri" w:hAnsi="Calibri" w:eastAsia="Microsoft YaHei"/>
        </w:rPr>
        <w:t xml:space="preserve">赤峰黄金的关键是33.5-34元附近能不能托住。托住再看，托不住就放弃。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2. 共进股份 `603118`</w:t>
      </w:r>
    </w:p>
    <w:p>
      <w:r>
        <w:rPr>
          <w:rFonts w:ascii="Calibri" w:hAnsi="Calibri" w:eastAsia="Microsoft YaHei"/>
        </w:rPr>
        <w:t xml:space="preserve">收盘 14.93，CPO/交换机方向的强势票，收盘在5日线和10日线上方，但3天2板后不适合追，5日线约 13.98，10日线约 14.10。换手约17%，成交约18亿元级别，弹性够，但明天容易分歧。</w:t>
      </w:r>
    </w:p>
    <w:p>
      <w:r>
        <w:rPr>
          <w:b/>
          <w:rFonts w:ascii="Calibri" w:hAnsi="Calibri" w:eastAsia="Microsoft YaHei"/>
        </w:rPr>
        <w:t xml:space="preserve">为什么观察它：</w:t>
      </w:r>
    </w:p>
    <w:p>
      <w:r>
        <w:rPr>
          <w:rFonts w:ascii="Calibri" w:hAnsi="Calibri" w:eastAsia="Microsoft YaHei"/>
        </w:rPr>
        <w:t xml:space="preserve">今天算力硬件和CPO一起走强，共进股份能重新站上5日线、10日线，MACD在0轴上方且红柱改善。结构上更像突破平台后的三买候选，但因为刚涨停，只能等回踩确认。</w:t>
      </w:r>
    </w:p>
    <w:p>
      <w:r>
        <w:rPr>
          <w:b/>
          <w:rFonts w:ascii="Calibri" w:hAnsi="Calibri" w:eastAsia="Microsoft YaHei"/>
        </w:rPr>
        <w:t xml:space="preserve">明天怎么看：</w:t>
      </w:r>
    </w:p>
    <w:p>
      <w:r>
        <w:rPr>
          <w:rFonts w:ascii="Calibri" w:hAnsi="Calibri" w:eastAsia="Microsoft YaHei"/>
        </w:rPr>
        <w:t xml:space="preserve">重点看 14.0-14.3 附近。更好的情况是明天不急拉，先回落到5日线/10日线附近，跌不下去，再重新拉回 14.6 元上方。</w:t>
      </w:r>
    </w:p>
    <w:p>
      <w:r>
        <w:rPr>
          <w:b/>
          <w:rFonts w:ascii="Calibri" w:hAnsi="Calibri" w:eastAsia="Microsoft YaHei"/>
        </w:rPr>
        <w:t xml:space="preserve">可以观察入场的信号：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跌到 14.0-14.3 附近不继续破。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分时重新站回当天均价线，最好伴随板块一起回暖。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成交量不是一路放量砸盘，不能开盘就巨量兑现。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重新站上 14.6 元后，还能守住半小时以上。</w:t>
      </w:r>
    </w:p>
    <w:p>
      <w:r>
        <w:rPr>
          <w:b/>
          <w:rFonts w:ascii="Calibri" w:hAnsi="Calibri" w:eastAsia="Microsoft YaHei"/>
        </w:rPr>
        <w:t xml:space="preserve">不要买的情况：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高开后直接冲板但封不住、随后快速跳水。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跌破 14.0 元后拉不回来。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跌破 13.6 元，说明短线平台被打回去。</w:t>
      </w:r>
    </w:p>
    <w:p>
      <w:r>
        <w:rPr>
          <w:b/>
          <w:rFonts w:ascii="Calibri" w:hAnsi="Calibri" w:eastAsia="Microsoft YaHei"/>
        </w:rPr>
        <w:t xml:space="preserve">简单说：</w:t>
      </w:r>
      <w:r>
        <w:rPr>
          <w:b/>
          <w:rFonts w:ascii="Calibri" w:hAnsi="Calibri" w:eastAsia="Microsoft YaHei"/>
        </w:rPr>
        <w:t xml:space="preserve">共进股份的关键是14元上方能不能站住。站住再看，站不住就不做。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3. 紫光股份 `000938`</w:t>
      </w:r>
    </w:p>
    <w:p>
      <w:r>
        <w:rPr>
          <w:rFonts w:ascii="Calibri" w:hAnsi="Calibri" w:eastAsia="Microsoft YaHei"/>
        </w:rPr>
        <w:t xml:space="preserve">收盘 41.46，交换机/算力硬件核心强势票，收盘涨停并站上5日线、10日线，5日线约 37.68，10日线约 37.15。成交额超百亿元，换手较高，流动性很足，但涨停后不能按普通低吸票追。</w:t>
      </w:r>
    </w:p>
    <w:p>
      <w:r>
        <w:rPr>
          <w:b/>
          <w:rFonts w:ascii="Calibri" w:hAnsi="Calibri" w:eastAsia="Microsoft YaHei"/>
        </w:rPr>
        <w:t xml:space="preserve">为什么观察它：</w:t>
      </w:r>
    </w:p>
    <w:p>
      <w:r>
        <w:rPr>
          <w:rFonts w:ascii="Calibri" w:hAnsi="Calibri" w:eastAsia="Microsoft YaHei"/>
        </w:rPr>
        <w:t xml:space="preserve">今天算力硬件是主线之一，紫光股份涨停并刷新阶段强度，MACD仍在0轴上方且红柱放大。它更像强趋势三买后的加速票，明天只能看分歧回踩后的承接，不能开盘追情绪。</w:t>
      </w:r>
    </w:p>
    <w:p>
      <w:r>
        <w:rPr>
          <w:b/>
          <w:rFonts w:ascii="Calibri" w:hAnsi="Calibri" w:eastAsia="Microsoft YaHei"/>
        </w:rPr>
        <w:t xml:space="preserve">明天怎么看：</w:t>
      </w:r>
    </w:p>
    <w:p>
      <w:r>
        <w:rPr>
          <w:rFonts w:ascii="Calibri" w:hAnsi="Calibri" w:eastAsia="Microsoft YaHei"/>
        </w:rPr>
        <w:t xml:space="preserve">重点看 39.0-40.0 附近。更好的情况是先分歧回落，不跌破39元附近，再重新拉回 40.5 元上方；如果继续一字或大幅高开，不追。</w:t>
      </w:r>
    </w:p>
    <w:p>
      <w:r>
        <w:rPr>
          <w:b/>
          <w:rFonts w:ascii="Calibri" w:hAnsi="Calibri" w:eastAsia="Microsoft YaHei"/>
        </w:rPr>
        <w:t xml:space="preserve">可以观察入场的信号：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回踩 39.0-40.0 附近不继续破。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分时重新站回均价线，并且算力硬件板块没有散。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成交量不是开盘一路放量兑现。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重新站稳 40.5 元后，再看能不能靠近或回封 41.46 元。</w:t>
      </w:r>
    </w:p>
    <w:p>
      <w:r>
        <w:rPr>
          <w:b/>
          <w:rFonts w:ascii="Calibri" w:hAnsi="Calibri" w:eastAsia="Microsoft YaHei"/>
        </w:rPr>
        <w:t xml:space="preserve">不要买的情况：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高开太多，冲高后快速跌回 40 元以下。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跌破 39 元后拉不回来。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板块分化时个股独自硬拉，量很大但价格站不住。</w:t>
      </w:r>
    </w:p>
    <w:p>
      <w:r>
        <w:rPr>
          <w:b/>
          <w:rFonts w:ascii="Calibri" w:hAnsi="Calibri" w:eastAsia="Microsoft YaHei"/>
        </w:rPr>
        <w:t xml:space="preserve">简单说：</w:t>
      </w:r>
      <w:r>
        <w:rPr>
          <w:b/>
          <w:rFonts w:ascii="Calibri" w:hAnsi="Calibri" w:eastAsia="Microsoft YaHei"/>
        </w:rPr>
        <w:t xml:space="preserve">紫光股份的关键不是涨停价，而是39-40元回踩能不能托住。托不住就别碰。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强势但不宜追高</w:t>
      </w:r>
    </w:p>
    <w:p>
      <w:r>
        <w:rPr>
          <w:b/>
          <w:rFonts w:ascii="Calibri" w:hAnsi="Calibri" w:eastAsia="Microsoft YaHei"/>
        </w:rPr>
        <w:t xml:space="preserve">长电科技 `600584`：</w:t>
      </w:r>
      <w:r>
        <w:rPr>
          <w:rFonts w:ascii="Calibri" w:hAnsi="Calibri" w:eastAsia="Microsoft YaHei"/>
        </w:rPr>
        <w:t xml:space="preserve">收盘 84.69，今天强修复并重新靠近5日线约84.57，但10日线约92.33还在上方，MACD仍在弱区，只能看 80-84 附近能不能缩量托住。若拉不上均价线或跌回80元下方，直接放弃。</w:t>
      </w:r>
    </w:p>
    <w:p>
      <w:r>
        <w:rPr>
          <w:b/>
          <w:rFonts w:ascii="Calibri" w:hAnsi="Calibri" w:eastAsia="Microsoft YaHei"/>
        </w:rPr>
        <w:t xml:space="preserve">光迅科技 `002281`：</w:t>
      </w:r>
      <w:r>
        <w:rPr>
          <w:rFonts w:ascii="Calibri" w:hAnsi="Calibri" w:eastAsia="Microsoft YaHei"/>
        </w:rPr>
        <w:t xml:space="preserve">收盘约187，今天有“地天板”式修复，但仍低于5日线约194.5和10日线约211，说明只是从急跌里拉起来，不是稳稳站住。只等 180-187 附近换手后重新站回190元上方，不追急拉。</w:t>
      </w:r>
    </w:p>
    <w:p>
      <w:r>
        <w:rPr>
          <w:b/>
          <w:rFonts w:ascii="Calibri" w:hAnsi="Calibri" w:eastAsia="Microsoft YaHei"/>
        </w:rPr>
        <w:t xml:space="preserve">兴业银锡 `000426`：</w:t>
      </w:r>
      <w:r>
        <w:rPr>
          <w:rFonts w:ascii="Calibri" w:hAnsi="Calibri" w:eastAsia="Microsoft YaHei"/>
        </w:rPr>
        <w:t xml:space="preserve">收盘29.62涨停，贵金属强，但10日均线约30.62、20日均线约32.55仍在上方。明天只有回踩 28.5-29.0 不破、再站回29.6元附近才看；跌回28.5元下方就放弃。</w:t>
      </w:r>
    </w:p>
    <w:p>
      <w:r>
        <w:rPr>
          <w:b/>
          <w:rFonts w:ascii="Calibri" w:hAnsi="Calibri" w:eastAsia="Microsoft YaHei"/>
        </w:rPr>
        <w:t xml:space="preserve">生益科技 `600183`：</w:t>
      </w:r>
      <w:r>
        <w:rPr>
          <w:rFonts w:ascii="Calibri" w:hAnsi="Calibri" w:eastAsia="Microsoft YaHei"/>
        </w:rPr>
        <w:t xml:space="preserve">收盘135.67涨停，算力硬件强，但近期波动非常大，5日线约138附近仍是压力。更适合等132-136附近换手站稳，不适合涨停后继续追。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最简单的明天操作规则</w:t>
      </w:r>
    </w:p>
    <w:p>
      <w:r>
        <w:rPr>
          <w:rFonts w:ascii="Calibri" w:hAnsi="Calibri" w:eastAsia="Microsoft YaHei"/>
        </w:rPr>
        <w:t xml:space="preserve">你明天可以这样看：</w:t>
      </w:r>
    </w:p>
    <w:p>
      <w:r>
        <w:rPr>
          <w:b/>
          <w:rFonts w:ascii="Calibri" w:hAnsi="Calibri" w:eastAsia="Microsoft YaHei"/>
        </w:rPr>
        <w:t xml:space="preserve">第一步：开盘不急着买。</w:t>
      </w:r>
      <w:r>
        <w:rPr>
          <w:rFonts w:ascii="Calibri" w:hAnsi="Calibri" w:eastAsia="Microsoft YaHei"/>
        </w:rPr>
        <w:t xml:space="preserve"> 前30分钟先看方向，尤其不要追高开很多的票。</w:t>
      </w:r>
    </w:p>
    <w:p>
      <w:r>
        <w:rPr>
          <w:b/>
          <w:rFonts w:ascii="Calibri" w:hAnsi="Calibri" w:eastAsia="Microsoft YaHei"/>
        </w:rPr>
        <w:t xml:space="preserve">第二步：只买“回踩后重新拉起”的票。</w:t>
      </w:r>
      <w:r>
        <w:rPr>
          <w:rFonts w:ascii="Calibri" w:hAnsi="Calibri" w:eastAsia="Microsoft YaHei"/>
        </w:rPr>
        <w:t xml:space="preserve"> 也就是先跌一点，跌到关键支撑附近不破，然后重新往上走。</w:t>
      </w:r>
    </w:p>
    <w:p>
      <w:r>
        <w:rPr>
          <w:b/>
          <w:rFonts w:ascii="Calibri" w:hAnsi="Calibri" w:eastAsia="Microsoft YaHei"/>
        </w:rPr>
        <w:t xml:space="preserve">第三步：只选最强的一两只。</w:t>
      </w:r>
      <w:r>
        <w:rPr>
          <w:rFonts w:ascii="Calibri" w:hAnsi="Calibri" w:eastAsia="Microsoft YaHei"/>
        </w:rPr>
        <w:t xml:space="preserve"> 不要把候选都买了。明天如果只有一只走势符合，就只看一只；没有符合的，就空着。</w:t>
      </w:r>
    </w:p>
    <w:p>
      <w:r>
        <w:rPr>
          <w:b/>
          <w:rFonts w:ascii="Calibri" w:hAnsi="Calibri" w:eastAsia="Microsoft YaHei"/>
        </w:rPr>
        <w:t xml:space="preserve">第四步：一旦买错，要有退出线。</w:t>
      </w:r>
      <w:r>
        <w:rPr>
          <w:rFonts w:ascii="Calibri" w:hAnsi="Calibri" w:eastAsia="Microsoft YaHei"/>
        </w:rPr>
        <w:t xml:space="preserve"> 比如买入后跌破你观察的支撑价，并且拉不回来，就不要硬扛。</w:t>
      </w:r>
    </w:p>
    <w:p>
      <w:r>
        <w:rPr>
          <w:rFonts w:ascii="Calibri" w:hAnsi="Calibri" w:eastAsia="Microsoft YaHei"/>
        </w:rPr>
        <w:t xml:space="preserve">一句话版：</w:t>
      </w:r>
    </w:p>
    <w:p>
      <w:r>
        <w:rPr>
          <w:b/>
          <w:rFonts w:ascii="Calibri" w:hAnsi="Calibri" w:eastAsia="Microsoft YaHei"/>
        </w:rPr>
        <w:t xml:space="preserve">明天不是看谁涨得最快，而是看谁回落后还能重新站起来。能站起来的才值得看，站不起来的直接放弃。</w:t>
      </w:r>
    </w:p>
    <w:p>
      <w:pPr>
        <w:pStyle w:val="Heading1"/>
        <w:keepNext/>
      </w:pPr>
      <w:r>
        <w:rPr>
          <w:rFonts w:ascii="Calibri" w:hAnsi="Calibri" w:eastAsia="Microsoft YaHei"/>
        </w:rPr>
        <w:t xml:space="preserve">数据和风险说明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本报告只做短线观察，不构成投资建议，不承诺收益。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个股均线、MACD为公开日线数据整理后的近似计算；KDJ只辅助节奏，不单独当买点。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本机无法直接访问东方财富行情接口，已用公开收评、Investing、etnet、Yahoo等页面交叉核对，但同花顺全A精确数值缺失，结论强度相应降低。</w:t>
      </w:r>
    </w:p>
    <w:p>
      <w:pPr>
        <w:pStyle w:val="ListParagraph"/>
        <w:numPr>
          <w:ilvl w:val="0"/>
          <w:numId w:val="1"/>
        </w:numPr>
      </w:pPr>
      <w:r>
        <w:rPr>
          <w:rFonts w:ascii="Calibri" w:hAnsi="Calibri" w:eastAsia="Microsoft YaHei"/>
        </w:rPr>
        <w:t xml:space="preserve">主要公开来源：财联社7月21日收评、金融界7月21日收评、智通财经/新浪港股市场概况、Investing 个股历史数据、etnet 个股技术数据、Yahoo Finance 历史成交数据。</w:t>
      </w:r>
    </w:p>
    <w:sectPr>
      <w:pgSz w:w="12240" w:h="15840"/>
      <w:pgMar w:top="1440" w:right="1440" w:bottom="1440" w:left="1440" w:header="708" w:footer="708" w:gutter="0"/>
      <w:cols w:space="720"/>
      <w:docGrid w:linePitch="312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eastAsia="Microsoft YaHei"/>
      </w:rPr>
    </w:lvl>
  </w:abstractNum>
  <w:abstractNum w:abstractNumId="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efaultTabStop w:val="720"/>
  <w:characterSpacingControl w:val="doNotCompress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/>
      <w:outlineLvl w:val="0"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Calibri" w:hAnsi="Calibri" w:eastAsia="Microsoft YaHei"/>
      <w:b/>
      <w:color w:val="2E74B5"/>
      <w:sz w:val="26"/>
      <w:szCs w:val="26"/>
    </w:rPr>
  </w:style>
  <w:style w:type="paragraph" w:styleId="ListParagraph">
    <w:name w:val="List Paragraph"/>
    <w:basedOn w:val="Normal"/>
    <w:pPr>
      <w:ind w:left="720"/>
      <w:spacing w:after="160" w:line="280" w:lineRule="auto"/>
    </w:pPr>
    <w:rPr>
      <w:rFonts w:ascii="Calibri" w:hAnsi="Calibri" w:eastAsia="Microsoft YaHei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A股短线候选_2026-07-21</dc:title>
  <dc:creator>Codex</dc:creator>
  <cp:lastModifiedBy>Codex</cp:lastModifiedBy>
  <dcterms:created xsi:type="dcterms:W3CDTF">2026-07-21T10:48:58.830183Z</dcterms:created>
  <dcterms:modified xsi:type="dcterms:W3CDTF">2026-07-21T10:48:58.830240Z</dcterms:modified>
</cp:coreProperties>
</file>