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 w:cs="Arial Unicode MS"/>
          <w:b/>
          <w:color w:val="1F4D78"/>
          <w:sz w:val="40"/>
        </w:rPr>
        <w:t>A股次日短线观察日报</w:t>
      </w:r>
    </w:p>
    <w:p>
      <w:pPr>
        <w:jc w:val="center"/>
      </w:pPr>
      <w:r>
        <w:rPr>
          <w:rFonts w:ascii="Arial Unicode MS" w:hAnsi="Arial Unicode MS" w:eastAsia="Arial Unicode MS" w:cs="Arial Unicode MS"/>
          <w:b w:val="0"/>
          <w:color w:val="555555"/>
        </w:rPr>
        <w:t>报送日期：2026年7月24日  |  观察日：2026年7月27日（下一个A股交易日）</w:t>
      </w:r>
    </w:p>
    <w:p>
      <w:r>
        <w:rPr>
          <w:rFonts w:ascii="Arial Unicode MS" w:hAnsi="Arial Unicode MS" w:eastAsia="Arial Unicode MS" w:cs="Arial Unicode MS"/>
          <w:b w:val="0"/>
        </w:rPr>
        <w:t>下面按</w:t>
      </w:r>
      <w:r>
        <w:rPr>
          <w:rFonts w:ascii="Arial Unicode MS" w:hAnsi="Arial Unicode MS" w:eastAsia="Arial Unicode MS" w:cs="Arial Unicode MS"/>
          <w:b/>
        </w:rPr>
        <w:t>明天（下一个A股交易日）2026年7月27日</w:t>
      </w:r>
      <w:r>
        <w:rPr>
          <w:rFonts w:ascii="Arial Unicode MS" w:hAnsi="Arial Unicode MS" w:eastAsia="Arial Unicode MS" w:cs="Arial Unicode MS"/>
          <w:b w:val="0"/>
        </w:rPr>
        <w:t>怎么盯盘来讲。先记住一句话：</w:t>
      </w:r>
    </w:p>
    <w:p>
      <w:r>
        <w:rPr>
          <w:rFonts w:ascii="Arial Unicode MS" w:hAnsi="Arial Unicode MS" w:eastAsia="Arial Unicode MS" w:cs="Arial Unicode MS"/>
          <w:b/>
        </w:rPr>
        <w:t>这些票不是明天开盘就买，而是观察它们能不能“跌不破、拉得起、站得住”。</w:t>
      </w:r>
    </w:p>
    <w:p>
      <w:r>
        <w:rPr>
          <w:rFonts w:ascii="Arial Unicode MS" w:hAnsi="Arial Unicode MS" w:eastAsia="Arial Unicode MS" w:cs="Arial Unicode MS"/>
          <w:b w:val="0"/>
        </w:rPr>
        <w:t>如果看不懂复杂指标，就只看三件事：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</w:rPr>
        <w:t>别追高：</w:t>
      </w:r>
      <w:r>
        <w:rPr>
          <w:rFonts w:ascii="Arial Unicode MS" w:hAnsi="Arial Unicode MS" w:eastAsia="Arial Unicode MS" w:cs="Arial Unicode MS"/>
          <w:b w:val="0"/>
        </w:rPr>
        <w:t>开盘一下涨很多，不急着买。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</w:rPr>
        <w:t>看支撑：</w:t>
      </w:r>
      <w:r>
        <w:rPr>
          <w:rFonts w:ascii="Arial Unicode MS" w:hAnsi="Arial Unicode MS" w:eastAsia="Arial Unicode MS" w:cs="Arial Unicode MS"/>
          <w:b w:val="0"/>
        </w:rPr>
        <w:t>跌到关键价位附近，能不能跌不动。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</w:rPr>
        <w:t>看反拉：</w:t>
      </w:r>
      <w:r>
        <w:rPr>
          <w:rFonts w:ascii="Arial Unicode MS" w:hAnsi="Arial Unicode MS" w:eastAsia="Arial Unicode MS" w:cs="Arial Unicode MS"/>
          <w:b w:val="0"/>
        </w:rPr>
        <w:t>跌不动以后，能不能重新往上拉。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今日结论：不列正式个股，只做空仓观察</w:t>
      </w:r>
    </w:p>
    <w:p>
      <w:r>
        <w:rPr>
          <w:rFonts w:ascii="Arial Unicode MS" w:hAnsi="Arial Unicode MS" w:eastAsia="Arial Unicode MS" w:cs="Arial Unicode MS"/>
          <w:b w:val="0"/>
        </w:rPr>
        <w:t>今天 2026年7月24日 是周五，且不在上交所公布的 2026 年节假日休市区间内，按交易日处理。</w:t>
      </w:r>
      <w:r>
        <w:rPr>
          <w:rFonts w:ascii="Arial Unicode MS" w:hAnsi="Arial Unicode MS" w:eastAsia="Arial Unicode MS" w:cs="Arial Unicode MS"/>
          <w:b/>
        </w:rPr>
        <w:t>但本次自动化实际运行时间为北京时间 12:29 左右，未到 A 股收盘，无法取得完整的当日收盘价、成交额、换手率、5日线/10日线、MACD/KDJ 和行业收盘强弱。</w:t>
      </w:r>
    </w:p>
    <w:p>
      <w:r>
        <w:rPr>
          <w:rFonts w:ascii="Arial Unicode MS" w:hAnsi="Arial Unicode MS" w:eastAsia="Arial Unicode MS" w:cs="Arial Unicode MS"/>
          <w:b w:val="0"/>
        </w:rPr>
        <w:t>本机访问东方财富、腾讯行情、新浪行情、雪球行情接口均出现 DNS 解析失败；网页搜索也未拿到可复核的 2026年7月24日盘后收评与个股日线。</w:t>
      </w:r>
      <w:r>
        <w:rPr>
          <w:rFonts w:ascii="Arial Unicode MS" w:hAnsi="Arial Unicode MS" w:eastAsia="Arial Unicode MS" w:cs="Arial Unicode MS"/>
          <w:b/>
        </w:rPr>
        <w:t>所以今天没有合格的“次日短线可观察入场个股”，不硬筛、不补编、不沿用旧票。</w:t>
      </w:r>
    </w:p>
    <w:p>
      <w:pPr>
        <w:shd w:fill="F2F4F7"/>
      </w:pPr>
      <w:r>
        <w:rPr>
          <w:rFonts w:ascii="Arial Unicode MS" w:hAnsi="Arial Unicode MS" w:eastAsia="Arial Unicode MS" w:cs="Arial Unicode MS"/>
          <w:b/>
        </w:rPr>
        <w:t>操作结论：下一个交易日先空仓观察。若盘后补齐 2026年7月24日收盘数据，应重新筛选；在数据没有确认前，不把任何个股升级为正式候选。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为什么今天不硬选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短线候选必须用当日收盘后的数据确认，尤其是收盘是否站上关键均线、成交额和换手是否足够、MACD 是否在 0 轴上方或柱体改善。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缠论口径里，二买、三买都要看“回踩是否不破”和“拉起是否有效”，这需要最新日线和盘中结构配合，不能只靠旧清单。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KDJ 只能辅助节奏，不能单独当买点；没有完整行情时，更不能因为某只票盘中强就写成买点。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今天距离 21:30 盘后复盘时间仍早，若强行筛选，容易把午盘强势、下午回落的票误判为三买候选。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历史观察池怎么处理</w:t>
      </w:r>
    </w:p>
    <w:p>
      <w:r>
        <w:rPr>
          <w:rFonts w:ascii="Arial Unicode MS" w:hAnsi="Arial Unicode MS" w:eastAsia="Arial Unicode MS" w:cs="Arial Unicode MS"/>
          <w:b w:val="0"/>
        </w:rPr>
        <w:t>上一份完整观察报告是 2026年7月21日，里面提到赤峰黄金、共进股份、紫光股份等。</w:t>
      </w:r>
      <w:r>
        <w:rPr>
          <w:rFonts w:ascii="Arial Unicode MS" w:hAnsi="Arial Unicode MS" w:eastAsia="Arial Unicode MS" w:cs="Arial Unicode MS"/>
          <w:b/>
        </w:rPr>
        <w:t>这些名字今天不自动延续为 2026年7月27日的候选。</w:t>
      </w:r>
      <w:r>
        <w:rPr>
          <w:rFonts w:ascii="Arial Unicode MS" w:hAnsi="Arial Unicode MS" w:eastAsia="Arial Unicode MS" w:cs="Arial Unicode MS"/>
          <w:b w:val="0"/>
        </w:rPr>
        <w:t>如果下一个交易日还想盯，只能重新看它们有没有回踩不破、重新站回均价线、板块没有散，不能因为旧报告出现过就追。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下一个交易日怎么盯</w:t>
      </w:r>
    </w:p>
    <w:p>
      <w:r>
        <w:rPr>
          <w:rFonts w:ascii="Arial Unicode MS" w:hAnsi="Arial Unicode MS" w:eastAsia="Arial Unicode MS" w:cs="Arial Unicode MS"/>
          <w:b w:val="0"/>
        </w:rPr>
        <w:t>下一个交易日的重点不是找谁涨得最快，而是等市场自己给答案。</w:t>
      </w:r>
      <w:r>
        <w:rPr>
          <w:rFonts w:ascii="Arial Unicode MS" w:hAnsi="Arial Unicode MS" w:eastAsia="Arial Unicode MS" w:cs="Arial Unicode MS"/>
          <w:b/>
        </w:rPr>
        <w:t>只有等到盘中出现“先回踩、跌不破、再拉回均价线”的走势，才考虑把它放进临时观察。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可以观察入场的信号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跌到关键均线、前一日平台或中枢上沿附近，不继续破。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分时图重新往上走，或重新站回当天均价线。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成交量不是一路放量砸盘，而是回落缩量、拉起时温和放量。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所属板块同步回暖，个股不是孤零零地硬拉。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不要买的情况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高开后一路往下砸，或冲高后快速回落。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跌破关键支撑后拉不回来。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成交量放大但价格站不住，说明抛压重。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看不清支撑价、看不清退出线，只是因为它涨了就想追。</w:t>
      </w:r>
    </w:p>
    <w:p>
      <w:r>
        <w:rPr>
          <w:rFonts w:ascii="Arial Unicode MS" w:hAnsi="Arial Unicode MS" w:eastAsia="Arial Unicode MS" w:cs="Arial Unicode MS"/>
          <w:b/>
        </w:rPr>
        <w:t>简单说：</w:t>
      </w:r>
      <w:r>
        <w:rPr>
          <w:rFonts w:ascii="Arial Unicode MS" w:hAnsi="Arial Unicode MS" w:eastAsia="Arial Unicode MS" w:cs="Arial Unicode MS"/>
          <w:b w:val="0"/>
        </w:rPr>
        <w:t>今天没有经过盘后行情复核的正式候选，下一个交易日只看“回踩后还能不能站起来”。站不起来就放弃。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最简单的明天操作规则</w:t>
      </w:r>
    </w:p>
    <w:p>
      <w:r>
        <w:rPr>
          <w:rFonts w:ascii="Arial Unicode MS" w:hAnsi="Arial Unicode MS" w:eastAsia="Arial Unicode MS" w:cs="Arial Unicode MS"/>
          <w:b w:val="0"/>
        </w:rPr>
        <w:t>你明天可以这样看：</w:t>
      </w:r>
    </w:p>
    <w:p>
      <w:r>
        <w:rPr>
          <w:rFonts w:ascii="Arial Unicode MS" w:hAnsi="Arial Unicode MS" w:eastAsia="Arial Unicode MS" w:cs="Arial Unicode MS"/>
          <w:b/>
        </w:rPr>
        <w:t>第一步：开盘不急着买。</w:t>
      </w:r>
      <w:r>
        <w:rPr>
          <w:rFonts w:ascii="Arial Unicode MS" w:hAnsi="Arial Unicode MS" w:eastAsia="Arial Unicode MS" w:cs="Arial Unicode MS"/>
          <w:b w:val="0"/>
        </w:rPr>
        <w:t xml:space="preserve"> 前30分钟先看方向，尤其不要追高开很多的票。</w:t>
      </w:r>
    </w:p>
    <w:p>
      <w:r>
        <w:rPr>
          <w:rFonts w:ascii="Arial Unicode MS" w:hAnsi="Arial Unicode MS" w:eastAsia="Arial Unicode MS" w:cs="Arial Unicode MS"/>
          <w:b/>
        </w:rPr>
        <w:t>第二步：只买“回踩后重新拉起”的票。</w:t>
      </w:r>
      <w:r>
        <w:rPr>
          <w:rFonts w:ascii="Arial Unicode MS" w:hAnsi="Arial Unicode MS" w:eastAsia="Arial Unicode MS" w:cs="Arial Unicode MS"/>
          <w:b w:val="0"/>
        </w:rPr>
        <w:t xml:space="preserve"> 也就是先跌一点，跌到关键支撑附近不破，然后重新往上走。</w:t>
      </w:r>
    </w:p>
    <w:p>
      <w:r>
        <w:rPr>
          <w:rFonts w:ascii="Arial Unicode MS" w:hAnsi="Arial Unicode MS" w:eastAsia="Arial Unicode MS" w:cs="Arial Unicode MS"/>
          <w:b/>
        </w:rPr>
        <w:t>第三步：只选最强的一两只。</w:t>
      </w:r>
      <w:r>
        <w:rPr>
          <w:rFonts w:ascii="Arial Unicode MS" w:hAnsi="Arial Unicode MS" w:eastAsia="Arial Unicode MS" w:cs="Arial Unicode MS"/>
          <w:b w:val="0"/>
        </w:rPr>
        <w:t xml:space="preserve"> 不要把候选都买了。明天如果只有一只走势符合，就只看一只；没有符合的，就空着。</w:t>
      </w:r>
    </w:p>
    <w:p>
      <w:r>
        <w:rPr>
          <w:rFonts w:ascii="Arial Unicode MS" w:hAnsi="Arial Unicode MS" w:eastAsia="Arial Unicode MS" w:cs="Arial Unicode MS"/>
          <w:b/>
        </w:rPr>
        <w:t>第四步：一旦买错，要有退出线。</w:t>
      </w:r>
      <w:r>
        <w:rPr>
          <w:rFonts w:ascii="Arial Unicode MS" w:hAnsi="Arial Unicode MS" w:eastAsia="Arial Unicode MS" w:cs="Arial Unicode MS"/>
          <w:b w:val="0"/>
        </w:rPr>
        <w:t xml:space="preserve"> 比如买入后跌破你观察的支撑价，并且拉不回来，就不要硬扛。</w:t>
      </w:r>
    </w:p>
    <w:p>
      <w:r>
        <w:rPr>
          <w:rFonts w:ascii="Arial Unicode MS" w:hAnsi="Arial Unicode MS" w:eastAsia="Arial Unicode MS" w:cs="Arial Unicode MS"/>
          <w:b w:val="0"/>
        </w:rPr>
        <w:t>一句话版：</w:t>
      </w:r>
    </w:p>
    <w:p>
      <w:r>
        <w:rPr>
          <w:rFonts w:ascii="Arial Unicode MS" w:hAnsi="Arial Unicode MS" w:eastAsia="Arial Unicode MS" w:cs="Arial Unicode MS"/>
          <w:b/>
        </w:rPr>
        <w:t>明天不是看谁涨得最快，而是看谁回落后还能重新站起来。能站起来的才值得看，站不起来的直接放弃。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数据和风险说明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本报告只做短线观察，不构成投资建议，不承诺收益。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今日没有当日盘后日线数据，未计算正式个股均线、MACD、KDJ，因此不列股票小节。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若盘后补齐指数环境、全市场宽基、成交额、行业强弱和个股日线，可重新筛出 3-8 只候选并补齐具体支撑观察区间。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 w:val="0"/>
        </w:rPr>
        <w:t>主要口径来源：本地缠论札记、2026年7月21日历史报告、上交所2026年休市安排；行情接口缺口已在正文说明。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Arial Unicode MS" w:hAnsi="Arial Unicode MS" w:eastAsia="Arial Unicode MS" w:cs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