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4E79"/>
          <w:sz w:val="52"/>
          <w:szCs w:val="52"/>
        </w:rPr>
        <w:t xml:space="preserve">API Camera</w:t>
      </w:r>
    </w:p>
    <w:p>
      <w:pPr>
        <w:spacing w:before="200"/>
        <w:jc w:val="center"/>
      </w:pPr>
      <w:r>
        <w:rPr>
          <w:rFonts w:ascii="Calibri" w:cs="Calibri" w:eastAsia="Calibri" w:hAnsi="Calibri"/>
          <w:color w:val="555555"/>
          <w:sz w:val="28"/>
          <w:szCs w:val="28"/>
        </w:rPr>
        <w:t xml:space="preserve">Xem camera trực tiếp (Frigate / go2rtc) cho app riêng</w:t>
      </w:r>
    </w:p>
    <w:p>
      <w:pPr>
        <w:spacing w:before="800"/>
        <w:jc w:val="center"/>
      </w:pPr>
      <w:r>
        <w:rPr>
          <w:rFonts w:ascii="Calibri" w:cs="Calibri" w:eastAsia="Calibri" w:hAnsi="Calibri"/>
          <w:color w:val="777777"/>
          <w:sz w:val="22"/>
          <w:szCs w:val="22"/>
        </w:rPr>
        <w:t xml:space="preserve">Phiên bản 1.0  ·  20/9/2026</w:t>
      </w:r>
    </w:p>
    <w:p>
      <w:pPr>
        <w:spacing w:before="100"/>
        <w:jc w:val="center"/>
      </w:pPr>
      <w:r>
        <w:rPr>
          <w:rFonts w:ascii="Calibri" w:cs="Calibri" w:eastAsia="Calibri" w:hAnsi="Calibri"/>
          <w:i/>
          <w:iCs/>
          <w:color w:val="999999"/>
          <w:sz w:val="20"/>
          <w:szCs w:val="20"/>
        </w:rPr>
        <w:t xml:space="preserve">365home-cms — Tài liệu kỹ thuật nội bộ</w:t>
      </w:r>
    </w:p>
    <w:p>
      <w:r>
        <w:br w:type="page"/>
      </w:r>
    </w:p>
    <w:p>
      <w:pPr>
        <w:pStyle w:val="Heading1"/>
        <w:spacing w:after="160" w:before="360"/>
      </w:pPr>
      <w:r>
        <w:t xml:space="preserve">1. Tổng quan</w:t>
      </w:r>
    </w:p>
    <w:p>
      <w:pPr>
        <w:spacing w:after="160"/>
      </w:pPr>
      <w:r>
        <w:rPr>
          <w:rFonts w:ascii="Calibri" w:cs="Calibri" w:eastAsia="Calibri" w:hAnsi="Calibri"/>
          <w:sz w:val="22"/>
          <w:szCs w:val="22"/>
        </w:rPr>
        <w:t xml:space="preserve">API này cho phép app lấy danh sách camera công ty (đang quản lý qua hệ thống Frigate — 1 phần mềm NVR/giám sát camera chạy trên server riêng, ngoài dự án 365home-cms) và mở xem hình ảnh trực tiếp (live), không cần biết tài khoản/mật khẩu đăng nhập Frigate.</w:t>
      </w:r>
    </w:p>
    <w:p>
      <w:pPr>
        <w:spacing w:after="160"/>
      </w:pPr>
      <w:r>
        <w:rPr>
          <w:rFonts w:ascii="Calibri" w:cs="Calibri" w:eastAsia="Calibri" w:hAnsi="Calibri"/>
          <w:sz w:val="22"/>
          <w:szCs w:val="22"/>
        </w:rPr>
        <w:t xml:space="preserve">Kiến trúc tổng quát:</w:t>
      </w:r>
    </w:p>
    <w:p>
      <w:pPr>
        <w:pStyle w:val="ListParagraph"/>
        <w:numPr>
          <w:ilvl w:val="0"/>
          <w:numId w:val="1"/>
        </w:numPr>
        <w:spacing w:after="80"/>
      </w:pPr>
      <w:r>
        <w:rPr>
          <w:rFonts w:ascii="Calibri" w:cs="Calibri" w:eastAsia="Calibri" w:hAnsi="Calibri"/>
          <w:sz w:val="22"/>
          <w:szCs w:val="22"/>
        </w:rPr>
        <w:t xml:space="preserve">Camera vật lý → kết nối vào server Frigate (NVR) qua giao thức RTSP.</w:t>
      </w:r>
    </w:p>
    <w:p>
      <w:pPr>
        <w:pStyle w:val="ListParagraph"/>
        <w:numPr>
          <w:ilvl w:val="0"/>
          <w:numId w:val="1"/>
        </w:numPr>
        <w:spacing w:after="80"/>
      </w:pPr>
      <w:r>
        <w:rPr>
          <w:rFonts w:ascii="Calibri" w:cs="Calibri" w:eastAsia="Calibri" w:hAnsi="Calibri"/>
          <w:sz w:val="22"/>
          <w:szCs w:val="22"/>
        </w:rPr>
        <w:t xml:space="preserve">Frigate dùng thành phần go2rtc bên trong để phát lại (restream) luồng video ra ngoài.</w:t>
      </w:r>
    </w:p>
    <w:p>
      <w:pPr>
        <w:pStyle w:val="ListParagraph"/>
        <w:numPr>
          <w:ilvl w:val="0"/>
          <w:numId w:val="1"/>
        </w:numPr>
        <w:spacing w:after="80"/>
      </w:pPr>
      <w:r>
        <w:rPr>
          <w:rFonts w:ascii="Calibri" w:cs="Calibri" w:eastAsia="Calibri" w:hAnsi="Calibri"/>
          <w:sz w:val="22"/>
          <w:szCs w:val="22"/>
        </w:rPr>
        <w:t xml:space="preserve">365home-cms (Laravel) tự đăng nhập Frigate bằng tài khoản cấu hình sẵn trong CMS (menu "Cấu hình web &gt; Camera"), lấy cookie phiên đăng nhập.</w:t>
      </w:r>
    </w:p>
    <w:p>
      <w:pPr>
        <w:pStyle w:val="ListParagraph"/>
        <w:numPr>
          <w:ilvl w:val="0"/>
          <w:numId w:val="1"/>
        </w:numPr>
        <w:spacing w:after="80"/>
      </w:pPr>
      <w:r>
        <w:rPr>
          <w:rFonts w:ascii="Calibri" w:cs="Calibri" w:eastAsia="Calibri" w:hAnsi="Calibri"/>
          <w:sz w:val="22"/>
          <w:szCs w:val="22"/>
        </w:rPr>
        <w:t xml:space="preserve">Tiến trình Node (websocket/server.js, đã có sẵn cho tính năng chat/thông báo real-time) đóng vai trò cầu nối: nhận kết nối WebSocket từ app/web, tự dùng cookie trên để mở kết nối tới Frigate, rồi chuyển tiếp dữ liệu video 2 chiều.</w:t>
      </w:r>
    </w:p>
    <w:p>
      <w:pPr>
        <w:pStyle w:val="ListParagraph"/>
        <w:numPr>
          <w:ilvl w:val="0"/>
          <w:numId w:val="1"/>
        </w:numPr>
        <w:spacing w:after="80"/>
      </w:pPr>
      <w:r>
        <w:rPr>
          <w:rFonts w:ascii="Calibri" w:cs="Calibri" w:eastAsia="Calibri" w:hAnsi="Calibri"/>
          <w:sz w:val="22"/>
          <w:szCs w:val="22"/>
        </w:rPr>
        <w:t xml:space="preserve">App/web KHÔNG BAO GIỜ cần biết tài khoản Frigate, và KHÔNG kết nối thẳng tới Frigate.</w:t>
      </w:r>
    </w:p>
    <w:p>
      <w:pPr>
        <w:pBdr>
          <w:left w:val="single" w:color="C0392B" w:sz="18"/>
        </w:pBdr>
        <w:spacing w:after="200" w:before="100"/>
        <w:ind w:left="200"/>
      </w:pPr>
      <w:r>
        <w:rPr>
          <w:rFonts w:ascii="Calibri" w:cs="Calibri" w:eastAsia="Calibri" w:hAnsi="Calibri"/>
          <w:i/>
          <w:iCs/>
          <w:color w:val="922B21"/>
          <w:sz w:val="21"/>
          <w:szCs w:val="21"/>
        </w:rPr>
        <w:t xml:space="preserve">⚠ Toàn bộ tài khoản/mật khẩu Frigate chỉ lưu ở phía server (mã hoá trong CSDL), không bao giờ trả ra qua bất kỳ API nào.</w:t>
      </w:r>
    </w:p>
    <w:p>
      <w:pPr>
        <w:pStyle w:val="Heading1"/>
        <w:spacing w:after="160" w:before="360"/>
      </w:pPr>
      <w:r>
        <w:t xml:space="preserve">2. Xác thực</w:t>
      </w:r>
    </w:p>
    <w:p>
      <w:pPr>
        <w:spacing w:after="160"/>
      </w:pPr>
      <w:r>
        <w:rPr>
          <w:rFonts w:ascii="Calibri" w:cs="Calibri" w:eastAsia="Calibri" w:hAnsi="Calibri"/>
          <w:sz w:val="22"/>
          <w:szCs w:val="22"/>
        </w:rPr>
        <w:t xml:space="preserve">Dùng chung cơ chế đăng nhập với các API quản trị khác của hệ thống (App\Models\User — tài khoản nhân viên/quản trị nội bộ, KHÔNG phải tài khoản khách hàng).</w:t>
      </w:r>
    </w:p>
    <w:p>
      <w:pPr>
        <w:spacing w:after="120" w:before="320"/>
      </w:pPr>
      <w:r>
        <w:rPr>
          <w:rFonts w:ascii="Consolas" w:cs="Consolas" w:eastAsia="Consolas" w:hAnsi="Consolas"/>
          <w:b/>
          <w:bCs/>
          <w:color w:val="FFFFFF"/>
          <w:sz w:val="20"/>
          <w:szCs w:val="20"/>
          <w:shd w:fill="1F4E79" w:val="clear"/>
        </w:rPr>
        <w:t xml:space="preserve"> POST </w:t>
      </w:r>
      <w:r>
        <w:rPr>
          <w:rFonts w:ascii="Consolas" w:cs="Consolas" w:eastAsia="Consolas" w:hAnsi="Consolas"/>
          <w:b/>
          <w:bCs/>
          <w:color w:val="1F4E79"/>
          <w:sz w:val="24"/>
          <w:szCs w:val="24"/>
        </w:rPr>
        <w:t xml:space="preserve">  /api/admin/login</w:t>
      </w:r>
    </w:p>
    <w:p>
      <w:pPr>
        <w:spacing w:after="160"/>
      </w:pPr>
      <w:r>
        <w:rPr>
          <w:rFonts w:ascii="Calibri" w:cs="Calibri" w:eastAsia="Calibri" w:hAnsi="Calibri"/>
          <w:sz w:val="22"/>
          <w:szCs w:val="22"/>
        </w:rPr>
        <w:t xml:space="preserve">Request body:</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"email": "admin@example.com",</w:t>
      </w:r>
      <w:r>
        <w:rPr>
          <w:rFonts w:ascii="Consolas" w:cs="Consolas" w:eastAsia="Consolas" w:hAnsi="Consolas"/>
          <w:sz w:val="19"/>
          <w:szCs w:val="19"/>
        </w:rPr>
        <w:br/>
        <w:t xml:space="preserve">  "password": "matkhau"</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"token": "1|AbCdEf1234567890...",</w:t>
      </w:r>
      <w:r>
        <w:rPr>
          <w:rFonts w:ascii="Consolas" w:cs="Consolas" w:eastAsia="Consolas" w:hAnsi="Consolas"/>
          <w:sz w:val="19"/>
          <w:szCs w:val="19"/>
        </w:rPr>
        <w:br/>
        <w:t xml:space="preserve">  "user": { "id": 1, "fullname": "...", "email": "...", ... }</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Gắn token vào MỌI request gọi API camera bên dưới, qua header:</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Authorization: Bearer &lt;token&gt;</w:t>
      </w:r>
    </w:p>
    <w:p>
      <w:pPr>
        <w:pBdr>
          <w:left w:val="single" w:color="C0392B" w:sz="18"/>
        </w:pBdr>
        <w:spacing w:after="200" w:before="100"/>
        <w:ind w:left="200"/>
      </w:pPr>
      <w:r>
        <w:rPr>
          <w:rFonts w:ascii="Calibri" w:cs="Calibri" w:eastAsia="Calibri" w:hAnsi="Calibri"/>
          <w:i/>
          <w:iCs/>
          <w:color w:val="922B21"/>
          <w:sz w:val="21"/>
          <w:szCs w:val="21"/>
        </w:rPr>
        <w:t xml:space="preserve">⚠ Token hết hạn/không hợp lệ → mọi API camera trả về 401 { "message": "Unauthenticated." }</w:t>
      </w:r>
    </w:p>
    <w:p>
      <w:pPr>
        <w:pStyle w:val="Heading1"/>
        <w:spacing w:after="160" w:before="360"/>
      </w:pPr>
      <w:r>
        <w:t xml:space="preserve">3. Danh sách API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6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Chức năng</w:t>
            </w:r>
          </w:p>
        </w:tc>
      </w:tr>
      <w:tr>
        <w:tc>
          <w:tcPr>
            <w:tcW w:type="dxa" w:w="2200"/>
            <w:tcMar>
              <w:top w:type="dxa" w:w="60"/>
              <w:left w:type="dxa" w:w="100"/>
              <w:bottom w:type="dxa" w:w="60"/>
              <w:right w:type="dxa" w:w="100"/>
            </w:tcMar>
          </w:tcPr>
          <w:p>
            <w:r>
              <w:rPr>
                <w:rFonts w:ascii="Calibri" w:cs="Calibri" w:eastAsia="Calibri" w:hAnsi="Calibri"/>
                <w:b w:val="false"/>
                <w:bCs w:val="false"/>
                <w:color w:val="222222"/>
                <w:sz w:val="20"/>
                <w:szCs w:val="20"/>
              </w:rPr>
              <w:t xml:space="preserve">GET /api/admin/cameras</w:t>
            </w:r>
          </w:p>
        </w:tc>
        <w:tc>
          <w:tcPr>
            <w:tcW w:type="dxa" w:w="6600"/>
            <w:tcMar>
              <w:top w:type="dxa" w:w="60"/>
              <w:left w:type="dxa" w:w="100"/>
              <w:bottom w:type="dxa" w:w="60"/>
              <w:right w:type="dxa" w:w="100"/>
            </w:tcMar>
          </w:tcPr>
          <w:p>
            <w:r>
              <w:rPr>
                <w:rFonts w:ascii="Calibri" w:cs="Calibri" w:eastAsia="Calibri" w:hAnsi="Calibri"/>
                <w:b w:val="false"/>
                <w:bCs w:val="false"/>
                <w:color w:val="222222"/>
                <w:sz w:val="20"/>
                <w:szCs w:val="20"/>
              </w:rPr>
              <w:t xml:space="preserve">Lấy toàn bộ danh sách camera + link xem trực tiếp</w:t>
            </w:r>
          </w:p>
        </w:tc>
      </w:tr>
      <w:tr>
        <w:tc>
          <w:tcPr>
            <w:tcW w:type="dxa" w:w="22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GET /api/admin/cameras/{id}</w:t>
            </w:r>
          </w:p>
        </w:tc>
        <w:tc>
          <w:tcPr>
            <w:tcW w:type="dxa" w:w="6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Lấy lại 1 camera, làm mới link xem (token cũ hết hạn sau 12 tiếng)</w:t>
            </w:r>
          </w:p>
        </w:tc>
      </w:tr>
    </w:tbl>
    <w:p>
      <w:pPr>
        <w:pStyle w:val="Heading1"/>
        <w:spacing w:after="160" w:before="360"/>
      </w:pPr>
      <w:r>
        <w:t xml:space="preserve">4. GET /api/admin/cameras</w:t>
      </w:r>
    </w:p>
    <w:p>
      <w:pPr>
        <w:spacing w:after="160"/>
      </w:pPr>
      <w:r>
        <w:rPr>
          <w:rFonts w:ascii="Calibri" w:cs="Calibri" w:eastAsia="Calibri" w:hAnsi="Calibri"/>
          <w:sz w:val="22"/>
          <w:szCs w:val="22"/>
        </w:rPr>
        <w:t xml:space="preserve">Lấy toàn bộ camera trong phạm vi tài khoản đang đăng nhập.</w:t>
      </w:r>
    </w:p>
    <w:p>
      <w:pPr>
        <w:pStyle w:val="Heading3"/>
        <w:spacing w:after="100" w:before="200"/>
      </w:pPr>
      <w:r>
        <w:t xml:space="preserve">Quyền xem theo tài khoản</w:t>
      </w:r>
    </w:p>
    <w:p>
      <w:pPr>
        <w:pStyle w:val="ListParagraph"/>
        <w:numPr>
          <w:ilvl w:val="0"/>
          <w:numId w:val="1"/>
        </w:numPr>
        <w:spacing w:after="80"/>
      </w:pPr>
      <w:r>
        <w:rPr>
          <w:rFonts w:ascii="Calibri" w:cs="Calibri" w:eastAsia="Calibri" w:hAnsi="Calibri"/>
          <w:sz w:val="22"/>
          <w:szCs w:val="22"/>
        </w:rPr>
        <w:t xml:space="preserve">Tài khoản super_admin: thấy toàn bộ camera của mọi đối tác/chi nhánh.</w:t>
      </w:r>
    </w:p>
    <w:p>
      <w:pPr>
        <w:pStyle w:val="ListParagraph"/>
        <w:numPr>
          <w:ilvl w:val="0"/>
          <w:numId w:val="1"/>
        </w:numPr>
        <w:spacing w:after="80"/>
      </w:pPr>
      <w:r>
        <w:rPr>
          <w:rFonts w:ascii="Calibri" w:cs="Calibri" w:eastAsia="Calibri" w:hAnsi="Calibri"/>
          <w:sz w:val="22"/>
          <w:szCs w:val="22"/>
        </w:rPr>
        <w:t xml:space="preserve">Tài khoản thường: chỉ thấy camera thuộc đúng đối tác của tài khoản, và đúng (các) chi nhánh tài khoản đó được phân quyền quản lý.</w:t>
      </w:r>
    </w:p>
    <w:p>
      <w:pPr>
        <w:pStyle w:val="Heading3"/>
        <w:spacing w:after="100" w:before="200"/>
      </w:pPr>
      <w:r>
        <w:t xml:space="preserve">Query string (tuỳ chọn)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Tham số</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status</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"1" (mặc định) = chỉ lấy camera đang bật · "0" = chỉ camera đang tắt · "all" = lấy cả 2</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branch_id</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số nguyên</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Lọc thêm đúng 1 chi nhánh cụ thể (phải nằm trong phạm vi tài khoản)</w:t>
            </w:r>
          </w:p>
        </w:tc>
      </w:tr>
    </w:tbl>
    <w:p>
      <w:pPr>
        <w:pStyle w:val="Heading3"/>
        <w:spacing w:after="100" w:before="200"/>
      </w:pPr>
      <w:r>
        <w:t xml:space="preserve">Ví dụ 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GET /api/admin/cameras?status=1&amp;branch_id=167</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"go2rtc_configured": true,</w:t>
      </w:r>
      <w:r>
        <w:rPr>
          <w:rFonts w:ascii="Consolas" w:cs="Consolas" w:eastAsia="Consolas" w:hAnsi="Consolas"/>
          <w:sz w:val="19"/>
          <w:szCs w:val="19"/>
        </w:rPr>
        <w:br/>
        <w:t xml:space="preserve">  "data": [</w:t>
      </w:r>
      <w:r>
        <w:rPr>
          <w:rFonts w:ascii="Consolas" w:cs="Consolas" w:eastAsia="Consolas" w:hAnsi="Consolas"/>
          <w:sz w:val="19"/>
          <w:szCs w:val="19"/>
        </w:rPr>
        <w:br/>
        <w:t xml:space="preserve">    {</w:t>
      </w:r>
      <w:r>
        <w:rPr>
          <w:rFonts w:ascii="Consolas" w:cs="Consolas" w:eastAsia="Consolas" w:hAnsi="Consolas"/>
          <w:sz w:val="19"/>
          <w:szCs w:val="19"/>
        </w:rPr>
        <w:br/>
        <w:t xml:space="preserve">      "id": 14,</w:t>
      </w:r>
      <w:r>
        <w:rPr>
          <w:rFonts w:ascii="Consolas" w:cs="Consolas" w:eastAsia="Consolas" w:hAnsi="Consolas"/>
          <w:sz w:val="19"/>
          <w:szCs w:val="19"/>
        </w:rPr>
        <w:br/>
        <w:t xml:space="preserve">      "name": "Lầu 1 (254)",</w:t>
      </w:r>
      <w:r>
        <w:rPr>
          <w:rFonts w:ascii="Consolas" w:cs="Consolas" w:eastAsia="Consolas" w:hAnsi="Consolas"/>
          <w:sz w:val="19"/>
          <w:szCs w:val="19"/>
        </w:rPr>
        <w:br/>
        <w:t xml:space="preserve">      "branch": {</w:t>
      </w:r>
      <w:r>
        <w:rPr>
          <w:rFonts w:ascii="Consolas" w:cs="Consolas" w:eastAsia="Consolas" w:hAnsi="Consolas"/>
          <w:sz w:val="19"/>
          <w:szCs w:val="19"/>
        </w:rPr>
        <w:br/>
        <w:t xml:space="preserve">        "id": 167,</w:t>
      </w:r>
      <w:r>
        <w:rPr>
          <w:rFonts w:ascii="Consolas" w:cs="Consolas" w:eastAsia="Consolas" w:hAnsi="Consolas"/>
          <w:sz w:val="19"/>
          <w:szCs w:val="19"/>
        </w:rPr>
        <w:br/>
        <w:t xml:space="preserve">        "name": "254 Xuân Thủy, An Bình, Cần Thơ"</w:t>
      </w:r>
      <w:r>
        <w:rPr>
          <w:rFonts w:ascii="Consolas" w:cs="Consolas" w:eastAsia="Consolas" w:hAnsi="Consolas"/>
          <w:sz w:val="19"/>
          <w:szCs w:val="19"/>
        </w:rPr>
        <w:br/>
        <w:t xml:space="preserve">      },</w:t>
      </w:r>
      <w:r>
        <w:rPr>
          <w:rFonts w:ascii="Consolas" w:cs="Consolas" w:eastAsia="Consolas" w:hAnsi="Consolas"/>
          <w:sz w:val="19"/>
          <w:szCs w:val="19"/>
        </w:rPr>
        <w:br/>
        <w:t xml:space="preserve">      "status": true,</w:t>
      </w:r>
      <w:r>
        <w:rPr>
          <w:rFonts w:ascii="Consolas" w:cs="Consolas" w:eastAsia="Consolas" w:hAnsi="Consolas"/>
          <w:sz w:val="19"/>
          <w:szCs w:val="19"/>
        </w:rPr>
        <w:br/>
        <w:t xml:space="preserve">      "ws_url": "wss://&lt;domain&gt;/ws/camera-proxy?token=&lt;đã ký sẵn&gt;",</w:t>
      </w:r>
      <w:r>
        <w:rPr>
          <w:rFonts w:ascii="Consolas" w:cs="Consolas" w:eastAsia="Consolas" w:hAnsi="Consolas"/>
          <w:sz w:val="19"/>
          <w:szCs w:val="19"/>
        </w:rPr>
        <w:br/>
        <w:t xml:space="preserve">      "note": null</w:t>
      </w:r>
      <w:r>
        <w:rPr>
          <w:rFonts w:ascii="Consolas" w:cs="Consolas" w:eastAsia="Consolas" w:hAnsi="Consolas"/>
          <w:sz w:val="19"/>
          <w:szCs w:val="19"/>
        </w:rPr>
        <w:br/>
        <w:t xml:space="preserve">    },</w:t>
      </w:r>
      <w:r>
        <w:rPr>
          <w:rFonts w:ascii="Consolas" w:cs="Consolas" w:eastAsia="Consolas" w:hAnsi="Consolas"/>
          <w:sz w:val="19"/>
          <w:szCs w:val="19"/>
        </w:rPr>
        <w:br/>
        <w:t xml:space="preserve">    { "id": 9, "name": "Lầu 1 (252)", "branch": { ... }, "status": true, "ws_url": "...", "note": null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spacing w:after="100" w:before="200"/>
      </w:pPr>
      <w:r>
        <w:t xml:space="preserve">Giải thích các trường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5800"/>
      </w:tblGrid>
      <w:tr>
        <w:tc>
          <w:tcPr>
            <w:tcW w:type="dxa" w:w="17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3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700"/>
            <w:tcMar>
              <w:top w:type="dxa" w:w="60"/>
              <w:left w:type="dxa" w:w="100"/>
              <w:bottom w:type="dxa" w:w="60"/>
              <w:right w:type="dxa" w:w="100"/>
            </w:tcMar>
          </w:tcPr>
          <w:p>
            <w:r>
              <w:rPr>
                <w:rFonts w:ascii="Calibri" w:cs="Calibri" w:eastAsia="Calibri" w:hAnsi="Calibri"/>
                <w:b w:val="false"/>
                <w:bCs w:val="false"/>
                <w:color w:val="222222"/>
                <w:sz w:val="20"/>
                <w:szCs w:val="20"/>
              </w:rPr>
              <w:t xml:space="preserve">go2rtc_configured</w:t>
            </w:r>
          </w:p>
        </w:tc>
        <w:tc>
          <w:tcPr>
            <w:tcW w:type="dxa" w:w="1300"/>
            <w:tcMar>
              <w:top w:type="dxa" w:w="60"/>
              <w:left w:type="dxa" w:w="100"/>
              <w:bottom w:type="dxa" w:w="60"/>
              <w:right w:type="dxa" w:w="100"/>
            </w:tcMar>
          </w:tcPr>
          <w:p>
            <w:r>
              <w:rPr>
                <w:rFonts w:ascii="Calibri" w:cs="Calibri" w:eastAsia="Calibri" w:hAnsi="Calibri"/>
                <w:b w:val="false"/>
                <w:bCs w:val="false"/>
                <w:color w:val="222222"/>
                <w:sz w:val="20"/>
                <w:szCs w:val="20"/>
              </w:rPr>
              <w:t xml:space="preserve">boolean</w:t>
            </w:r>
          </w:p>
        </w:tc>
        <w:tc>
          <w:tcPr>
            <w:tcW w:type="dxa" w:w="5800"/>
            <w:tcMar>
              <w:top w:type="dxa" w:w="60"/>
              <w:left w:type="dxa" w:w="100"/>
              <w:bottom w:type="dxa" w:w="60"/>
              <w:right w:type="dxa" w:w="100"/>
            </w:tcMar>
          </w:tcPr>
          <w:p>
            <w:r>
              <w:rPr>
                <w:rFonts w:ascii="Calibri" w:cs="Calibri" w:eastAsia="Calibri" w:hAnsi="Calibri"/>
                <w:b w:val="false"/>
                <w:bCs w:val="false"/>
                <w:color w:val="222222"/>
                <w:sz w:val="20"/>
                <w:szCs w:val="20"/>
              </w:rPr>
              <w:t xml:space="preserve">true = hệ thống đã cấu hình xong server Frigate ở CMS. false = CHƯA cấu hình — mọi camera sẽ có ws_url = null, app nên hiển thị thông báo "Chưa sẵn sàng" thay vì cố kết nối.</w:t>
            </w:r>
          </w:p>
        </w:tc>
      </w:tr>
      <w:tr>
        <w:tc>
          <w:tcPr>
            <w:tcW w:type="dxa" w:w="17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data</w:t>
            </w:r>
          </w:p>
        </w:tc>
        <w:tc>
          <w:tcPr>
            <w:tcW w:type="dxa" w:w="13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mảng</w:t>
            </w:r>
          </w:p>
        </w:tc>
        <w:tc>
          <w:tcPr>
            <w:tcW w:type="dxa" w:w="5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Danh sách camera, đã sắp xếp theo tên.</w:t>
            </w:r>
          </w:p>
        </w:tc>
      </w:tr>
      <w:tr>
        <w:tc>
          <w:tcPr>
            <w:tcW w:type="dxa" w:w="1700"/>
            <w:tcMar>
              <w:top w:type="dxa" w:w="60"/>
              <w:left w:type="dxa" w:w="100"/>
              <w:bottom w:type="dxa" w:w="60"/>
              <w:right w:type="dxa" w:w="100"/>
            </w:tcMar>
          </w:tcPr>
          <w:p>
            <w:r>
              <w:rPr>
                <w:rFonts w:ascii="Calibri" w:cs="Calibri" w:eastAsia="Calibri" w:hAnsi="Calibri"/>
                <w:b w:val="false"/>
                <w:bCs w:val="false"/>
                <w:color w:val="222222"/>
                <w:sz w:val="20"/>
                <w:szCs w:val="20"/>
              </w:rPr>
              <w:t xml:space="preserve">data[].id</w:t>
            </w:r>
          </w:p>
        </w:tc>
        <w:tc>
          <w:tcPr>
            <w:tcW w:type="dxa" w:w="1300"/>
            <w:tcMar>
              <w:top w:type="dxa" w:w="60"/>
              <w:left w:type="dxa" w:w="100"/>
              <w:bottom w:type="dxa" w:w="60"/>
              <w:right w:type="dxa" w:w="100"/>
            </w:tcMar>
          </w:tcPr>
          <w:p>
            <w:r>
              <w:rPr>
                <w:rFonts w:ascii="Calibri" w:cs="Calibri" w:eastAsia="Calibri" w:hAnsi="Calibri"/>
                <w:b w:val="false"/>
                <w:bCs w:val="false"/>
                <w:color w:val="222222"/>
                <w:sz w:val="20"/>
                <w:szCs w:val="20"/>
              </w:rPr>
              <w:t xml:space="preserve">số nguyên</w:t>
            </w:r>
          </w:p>
        </w:tc>
        <w:tc>
          <w:tcPr>
            <w:tcW w:type="dxa" w:w="5800"/>
            <w:tcMar>
              <w:top w:type="dxa" w:w="60"/>
              <w:left w:type="dxa" w:w="100"/>
              <w:bottom w:type="dxa" w:w="60"/>
              <w:right w:type="dxa" w:w="100"/>
            </w:tcMar>
          </w:tcPr>
          <w:p>
            <w:r>
              <w:rPr>
                <w:rFonts w:ascii="Calibri" w:cs="Calibri" w:eastAsia="Calibri" w:hAnsi="Calibri"/>
                <w:b w:val="false"/>
                <w:bCs w:val="false"/>
                <w:color w:val="222222"/>
                <w:sz w:val="20"/>
                <w:szCs w:val="20"/>
              </w:rPr>
              <w:t xml:space="preserve">ID camera trong hệ thống — dùng để gọi GET /api/admin/cameras/{id} khi cần làm mới ws_url.</w:t>
            </w:r>
          </w:p>
        </w:tc>
      </w:tr>
      <w:tr>
        <w:tc>
          <w:tcPr>
            <w:tcW w:type="dxa" w:w="17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data[].name</w:t>
            </w:r>
          </w:p>
        </w:tc>
        <w:tc>
          <w:tcPr>
            <w:tcW w:type="dxa" w:w="13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chuỗi</w:t>
            </w:r>
          </w:p>
        </w:tc>
        <w:tc>
          <w:tcPr>
            <w:tcW w:type="dxa" w:w="5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Tên hiển thị cho người dùng (VD "Lầu 1 (254)").</w:t>
            </w:r>
          </w:p>
        </w:tc>
      </w:tr>
      <w:tr>
        <w:tc>
          <w:tcPr>
            <w:tcW w:type="dxa" w:w="1700"/>
            <w:tcMar>
              <w:top w:type="dxa" w:w="60"/>
              <w:left w:type="dxa" w:w="100"/>
              <w:bottom w:type="dxa" w:w="60"/>
              <w:right w:type="dxa" w:w="100"/>
            </w:tcMar>
          </w:tcPr>
          <w:p>
            <w:r>
              <w:rPr>
                <w:rFonts w:ascii="Calibri" w:cs="Calibri" w:eastAsia="Calibri" w:hAnsi="Calibri"/>
                <w:b w:val="false"/>
                <w:bCs w:val="false"/>
                <w:color w:val="222222"/>
                <w:sz w:val="20"/>
                <w:szCs w:val="20"/>
              </w:rPr>
              <w:t xml:space="preserve">data[].branch</w:t>
            </w:r>
          </w:p>
        </w:tc>
        <w:tc>
          <w:tcPr>
            <w:tcW w:type="dxa" w:w="1300"/>
            <w:tcMar>
              <w:top w:type="dxa" w:w="60"/>
              <w:left w:type="dxa" w:w="100"/>
              <w:bottom w:type="dxa" w:w="60"/>
              <w:right w:type="dxa" w:w="100"/>
            </w:tcMar>
          </w:tcPr>
          <w:p>
            <w:r>
              <w:rPr>
                <w:rFonts w:ascii="Calibri" w:cs="Calibri" w:eastAsia="Calibri" w:hAnsi="Calibri"/>
                <w:b w:val="false"/>
                <w:bCs w:val="false"/>
                <w:color w:val="222222"/>
                <w:sz w:val="20"/>
                <w:szCs w:val="20"/>
              </w:rPr>
              <w:t xml:space="preserve">object | null</w:t>
            </w:r>
          </w:p>
        </w:tc>
        <w:tc>
          <w:tcPr>
            <w:tcW w:type="dxa" w:w="5800"/>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gắn với camera này. null nếu camera dùng chung nhiều chi nhánh hoặc chưa gán.</w:t>
            </w:r>
          </w:p>
        </w:tc>
      </w:tr>
      <w:tr>
        <w:tc>
          <w:tcPr>
            <w:tcW w:type="dxa" w:w="17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data[].branch.id</w:t>
            </w:r>
          </w:p>
        </w:tc>
        <w:tc>
          <w:tcPr>
            <w:tcW w:type="dxa" w:w="13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số nguyên</w:t>
            </w:r>
          </w:p>
        </w:tc>
        <w:tc>
          <w:tcPr>
            <w:tcW w:type="dxa" w:w="5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ID chi nhánh (bảng categories).</w:t>
            </w:r>
          </w:p>
        </w:tc>
      </w:tr>
      <w:tr>
        <w:tc>
          <w:tcPr>
            <w:tcW w:type="dxa" w:w="1700"/>
            <w:tcMar>
              <w:top w:type="dxa" w:w="60"/>
              <w:left w:type="dxa" w:w="100"/>
              <w:bottom w:type="dxa" w:w="60"/>
              <w:right w:type="dxa" w:w="100"/>
            </w:tcMar>
          </w:tcPr>
          <w:p>
            <w:r>
              <w:rPr>
                <w:rFonts w:ascii="Calibri" w:cs="Calibri" w:eastAsia="Calibri" w:hAnsi="Calibri"/>
                <w:b w:val="false"/>
                <w:bCs w:val="false"/>
                <w:color w:val="222222"/>
                <w:sz w:val="20"/>
                <w:szCs w:val="20"/>
              </w:rPr>
              <w:t xml:space="preserve">data[].branch.name</w:t>
            </w:r>
          </w:p>
        </w:tc>
        <w:tc>
          <w:tcPr>
            <w:tcW w:type="dxa" w:w="1300"/>
            <w:tcMar>
              <w:top w:type="dxa" w:w="60"/>
              <w:left w:type="dxa" w:w="100"/>
              <w:bottom w:type="dxa" w:w="60"/>
              <w:right w:type="dxa" w:w="100"/>
            </w:tcMar>
          </w:tcPr>
          <w:p>
            <w:r>
              <w:rPr>
                <w:rFonts w:ascii="Calibri" w:cs="Calibri" w:eastAsia="Calibri" w:hAnsi="Calibri"/>
                <w:b w:val="false"/>
                <w:bCs w:val="false"/>
                <w:color w:val="222222"/>
                <w:sz w:val="20"/>
                <w:szCs w:val="20"/>
              </w:rPr>
              <w:t xml:space="preserve">chuỗi</w:t>
            </w:r>
          </w:p>
        </w:tc>
        <w:tc>
          <w:tcPr>
            <w:tcW w:type="dxa" w:w="5800"/>
            <w:tcMar>
              <w:top w:type="dxa" w:w="60"/>
              <w:left w:type="dxa" w:w="100"/>
              <w:bottom w:type="dxa" w:w="60"/>
              <w:right w:type="dxa" w:w="100"/>
            </w:tcMar>
          </w:tcPr>
          <w:p>
            <w:r>
              <w:rPr>
                <w:rFonts w:ascii="Calibri" w:cs="Calibri" w:eastAsia="Calibri" w:hAnsi="Calibri"/>
                <w:b w:val="false"/>
                <w:bCs w:val="false"/>
                <w:color w:val="222222"/>
                <w:sz w:val="20"/>
                <w:szCs w:val="20"/>
              </w:rPr>
              <w:t xml:space="preserve">Tên chi nhánh.</w:t>
            </w:r>
          </w:p>
        </w:tc>
      </w:tr>
      <w:tr>
        <w:tc>
          <w:tcPr>
            <w:tcW w:type="dxa" w:w="17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data[].status</w:t>
            </w:r>
          </w:p>
        </w:tc>
        <w:tc>
          <w:tcPr>
            <w:tcW w:type="dxa" w:w="13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boolean</w:t>
            </w:r>
          </w:p>
        </w:tc>
        <w:tc>
          <w:tcPr>
            <w:tcW w:type="dxa" w:w="5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true = đang bật (hiển thị trong danh sách xem). false = tạm ẩn (VD đang bảo trì).</w:t>
            </w:r>
          </w:p>
        </w:tc>
      </w:tr>
      <w:tr>
        <w:tc>
          <w:tcPr>
            <w:tcW w:type="dxa" w:w="1700"/>
            <w:tcMar>
              <w:top w:type="dxa" w:w="60"/>
              <w:left w:type="dxa" w:w="100"/>
              <w:bottom w:type="dxa" w:w="60"/>
              <w:right w:type="dxa" w:w="100"/>
            </w:tcMar>
          </w:tcPr>
          <w:p>
            <w:r>
              <w:rPr>
                <w:rFonts w:ascii="Calibri" w:cs="Calibri" w:eastAsia="Calibri" w:hAnsi="Calibri"/>
                <w:b w:val="false"/>
                <w:bCs w:val="false"/>
                <w:color w:val="222222"/>
                <w:sz w:val="20"/>
                <w:szCs w:val="20"/>
              </w:rPr>
              <w:t xml:space="preserve">data[].ws_url</w:t>
            </w:r>
          </w:p>
        </w:tc>
        <w:tc>
          <w:tcPr>
            <w:tcW w:type="dxa" w:w="1300"/>
            <w:tcMar>
              <w:top w:type="dxa" w:w="60"/>
              <w:left w:type="dxa" w:w="100"/>
              <w:bottom w:type="dxa" w:w="60"/>
              <w:right w:type="dxa" w:w="100"/>
            </w:tcMar>
          </w:tcPr>
          <w:p>
            <w:r>
              <w:rPr>
                <w:rFonts w:ascii="Calibri" w:cs="Calibri" w:eastAsia="Calibri" w:hAnsi="Calibri"/>
                <w:b w:val="false"/>
                <w:bCs w:val="false"/>
                <w:color w:val="222222"/>
                <w:sz w:val="20"/>
                <w:szCs w:val="20"/>
              </w:rPr>
              <w:t xml:space="preserve">chuỗi | null</w:t>
            </w:r>
          </w:p>
        </w:tc>
        <w:tc>
          <w:tcPr>
            <w:tcW w:type="dxa" w:w="5800"/>
            <w:tcMar>
              <w:top w:type="dxa" w:w="60"/>
              <w:left w:type="dxa" w:w="100"/>
              <w:bottom w:type="dxa" w:w="60"/>
              <w:right w:type="dxa" w:w="100"/>
            </w:tcMar>
          </w:tcPr>
          <w:p>
            <w:r>
              <w:rPr>
                <w:rFonts w:ascii="Calibri" w:cs="Calibri" w:eastAsia="Calibri" w:hAnsi="Calibri"/>
                <w:b w:val="false"/>
                <w:bCs w:val="false"/>
                <w:color w:val="222222"/>
                <w:sz w:val="20"/>
                <w:szCs w:val="20"/>
              </w:rPr>
              <w:t xml:space="preserve">Địa chỉ WebSocket ĐÃ KÝ SẴN để mở xem trực tiếp — xem mục 6. null nếu go2rtc_configured=false.</w:t>
            </w:r>
          </w:p>
        </w:tc>
      </w:tr>
      <w:tr>
        <w:tc>
          <w:tcPr>
            <w:tcW w:type="dxa" w:w="17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data[].note</w:t>
            </w:r>
          </w:p>
        </w:tc>
        <w:tc>
          <w:tcPr>
            <w:tcW w:type="dxa" w:w="13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chuỗi | null</w:t>
            </w:r>
          </w:p>
        </w:tc>
        <w:tc>
          <w:tcPr>
            <w:tcW w:type="dxa" w:w="5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Ghi chú nội bộ (nếu có).</w:t>
            </w:r>
          </w:p>
        </w:tc>
      </w:tr>
    </w:tbl>
    <w:p>
      <w:pPr>
        <w:pStyle w:val="Heading1"/>
        <w:spacing w:after="160" w:before="360"/>
      </w:pPr>
      <w:r>
        <w:t xml:space="preserve">5. GET /api/admin/cameras/{id}</w:t>
      </w:r>
    </w:p>
    <w:p>
      <w:pPr>
        <w:spacing w:after="160"/>
      </w:pPr>
      <w:r>
        <w:rPr>
          <w:rFonts w:ascii="Calibri" w:cs="Calibri" w:eastAsia="Calibri" w:hAnsi="Calibri"/>
          <w:sz w:val="22"/>
          <w:szCs w:val="22"/>
        </w:rPr>
        <w:t xml:space="preserve">Lấy lại đúng 1 camera, kèm ws_url MỚI. Dùng để làm mới link xem khi token cũ đã hết hạn (12 tiếng kể từ lúc gọi API), KHÔNG cần gọi lại toàn bộ danh sách.</w:t>
      </w:r>
    </w:p>
    <w:p>
      <w:pPr>
        <w:pStyle w:val="Heading3"/>
        <w:spacing w:after="100" w:before="200"/>
      </w:pPr>
      <w:r>
        <w:t xml:space="preserve">Ví dụ 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GET /api/admin/cameras/14</w:t>
      </w:r>
    </w:p>
    <w:p>
      <w:pPr>
        <w:pStyle w:val="Heading3"/>
        <w:spacing w:after="100" w:before="200"/>
      </w:pPr>
      <w:r>
        <w:t xml:space="preserve">Response (200) — camera thuộc phạm vi tài khoản</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"data": {</w:t>
      </w:r>
      <w:r>
        <w:rPr>
          <w:rFonts w:ascii="Consolas" w:cs="Consolas" w:eastAsia="Consolas" w:hAnsi="Consolas"/>
          <w:sz w:val="19"/>
          <w:szCs w:val="19"/>
        </w:rPr>
        <w:br/>
        <w:t xml:space="preserve">    "id": 14,</w:t>
      </w:r>
      <w:r>
        <w:rPr>
          <w:rFonts w:ascii="Consolas" w:cs="Consolas" w:eastAsia="Consolas" w:hAnsi="Consolas"/>
          <w:sz w:val="19"/>
          <w:szCs w:val="19"/>
        </w:rPr>
        <w:br/>
        <w:t xml:space="preserve">    "name": "Lầu 1 (254)",</w:t>
      </w:r>
      <w:r>
        <w:rPr>
          <w:rFonts w:ascii="Consolas" w:cs="Consolas" w:eastAsia="Consolas" w:hAnsi="Consolas"/>
          <w:sz w:val="19"/>
          <w:szCs w:val="19"/>
        </w:rPr>
        <w:br/>
        <w:t xml:space="preserve">    "branch": { "id": 167, "name": "254 Xuân Thủy, An Bình, Cần Thơ" },</w:t>
      </w:r>
      <w:r>
        <w:rPr>
          <w:rFonts w:ascii="Consolas" w:cs="Consolas" w:eastAsia="Consolas" w:hAnsi="Consolas"/>
          <w:sz w:val="19"/>
          <w:szCs w:val="19"/>
        </w:rPr>
        <w:br/>
        <w:t xml:space="preserve">    "status": true,</w:t>
      </w:r>
      <w:r>
        <w:rPr>
          <w:rFonts w:ascii="Consolas" w:cs="Consolas" w:eastAsia="Consolas" w:hAnsi="Consolas"/>
          <w:sz w:val="19"/>
          <w:szCs w:val="19"/>
        </w:rPr>
        <w:br/>
        <w:t xml:space="preserve">    "ws_url": "wss://&lt;domain&gt;/ws/camera-proxy?token=&lt;mới&gt;",</w:t>
      </w:r>
      <w:r>
        <w:rPr>
          <w:rFonts w:ascii="Consolas" w:cs="Consolas" w:eastAsia="Consolas" w:hAnsi="Consolas"/>
          <w:sz w:val="19"/>
          <w:szCs w:val="19"/>
        </w:rPr>
        <w:br/>
        <w:t xml:space="preserve">    "note": null</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spacing w:after="100" w:before="200"/>
      </w:pPr>
      <w:r>
        <w:t xml:space="preserve">Response (404) — không có quyền xem / không tồn tại</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"message": "Không tìm thấy."</w:t>
      </w:r>
      <w:r>
        <w:rPr>
          <w:rFonts w:ascii="Consolas" w:cs="Consolas" w:eastAsia="Consolas" w:hAnsi="Consolas"/>
          <w:sz w:val="19"/>
          <w:szCs w:val="19"/>
        </w:rPr>
        <w:br/>
        <w:t xml:space="preserve">}</w:t>
      </w:r>
    </w:p>
    <w:p>
      <w:pPr>
        <w:pStyle w:val="Heading1"/>
        <w:spacing w:after="160" w:before="360"/>
      </w:pPr>
      <w:r>
        <w:t xml:space="preserve">6. Cách phát video từ "ws_url"</w:t>
      </w:r>
    </w:p>
    <w:p>
      <w:pPr>
        <w:spacing w:after="160"/>
      </w:pPr>
      <w:r>
        <w:rPr>
          <w:rFonts w:ascii="Calibri" w:cs="Calibri" w:eastAsia="Calibri" w:hAnsi="Calibri"/>
          <w:sz w:val="22"/>
          <w:szCs w:val="22"/>
        </w:rPr>
        <w:t xml:space="preserve">Đây là phần QUAN TRỌNG NHẤT khi tích hợp vào app — "ws_url" KHÔNG PHẢI link file video (.mp4/.m3u8) có thể phát thẳng qua trình phát video thông thường. Đây là địa chỉ WebSocket dùng giao thức riêng của go2rtc (gọi là "MSE qua WebSocket").</w:t>
      </w:r>
    </w:p>
    <w:p>
      <w:pPr>
        <w:pBdr>
          <w:left w:val="single" w:color="C0392B" w:sz="18"/>
        </w:pBdr>
        <w:spacing w:after="200" w:before="100"/>
        <w:ind w:left="200"/>
      </w:pPr>
      <w:r>
        <w:rPr>
          <w:rFonts w:ascii="Calibri" w:cs="Calibri" w:eastAsia="Calibri" w:hAnsi="Calibri"/>
          <w:i/>
          <w:iCs/>
          <w:color w:val="922B21"/>
          <w:sz w:val="21"/>
          <w:szCs w:val="21"/>
        </w:rPr>
        <w:t xml:space="preserve">⚠ Không tự đoán hoặc rút gọn các bước dưới đây — sai lệch dù nhỏ (thứ tự, định dạng chuỗi) khiến server go2rtc không phản hồi gì mà không báo lỗi rõ ràng. Đã tự xác nhận qua thực tế khi xây dựng tính năng này cho web.</w:t>
      </w:r>
    </w:p>
    <w:p>
      <w:pPr>
        <w:pStyle w:val="Heading3"/>
        <w:spacing w:after="100" w:before="200"/>
      </w:pPr>
      <w:r>
        <w:t xml:space="preserve">Bước 1 — Mở kết nối WebSocket</w:t>
      </w:r>
    </w:p>
    <w:p>
      <w:pPr>
        <w:spacing w:after="160"/>
      </w:pPr>
      <w:r>
        <w:rPr>
          <w:rFonts w:ascii="Calibri" w:cs="Calibri" w:eastAsia="Calibri" w:hAnsi="Calibri"/>
          <w:sz w:val="22"/>
          <w:szCs w:val="22"/>
        </w:rPr>
        <w:t xml:space="preserve">Mở kết nối WebSocket (không phải HTTP thường) tới đúng địa chỉ "ws_url" nhận được từ API.</w:t>
      </w:r>
    </w:p>
    <w:p>
      <w:pPr>
        <w:pStyle w:val="Heading3"/>
        <w:spacing w:after="100" w:before="200"/>
      </w:pPr>
      <w:r>
        <w:t xml:space="preserve">Bước 2 — Gửi tin nhắn chọn "codec"</w:t>
      </w:r>
    </w:p>
    <w:p>
      <w:pPr>
        <w:spacing w:after="160"/>
      </w:pPr>
      <w:r>
        <w:rPr>
          <w:rFonts w:ascii="Calibri" w:cs="Calibri" w:eastAsia="Calibri" w:hAnsi="Calibri"/>
          <w:sz w:val="22"/>
          <w:szCs w:val="22"/>
        </w:rPr>
        <w:t xml:space="preserve">Ngay sau khi kết nối mở thành công, gửi lên 1 tin nhắn dạng VĂN BẢN (text frame), nội dung là JSON:</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"type": "mse",</w:t>
      </w:r>
      <w:r>
        <w:rPr>
          <w:rFonts w:ascii="Consolas" w:cs="Consolas" w:eastAsia="Consolas" w:hAnsi="Consolas"/>
          <w:sz w:val="19"/>
          <w:szCs w:val="19"/>
        </w:rPr>
        <w:br/>
        <w:t xml:space="preserve">  "value": "avc1.640029,avc1.64002A,avc1.640033,hvc1.1.6.L153.B0,mp4a.40.2,mp4a.40.5,flac,opus"</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"value" là danh sách mã codec app có thể phát được, PHÂN CÁCH BỞI DẤU PHẨY, không có tiền tố "video/mp4;". Gửi nguyên danh sách ở trên là đủ dùng cho hầu hết trường hợp — server sẽ tự chọn đúng codec camera đang có sẵn, app không cần tự dò.</w:t>
      </w:r>
    </w:p>
    <w:p>
      <w:pPr>
        <w:pStyle w:val="Heading3"/>
        <w:spacing w:after="100" w:before="200"/>
      </w:pPr>
      <w:r>
        <w:t xml:space="preserve">Bước 3 — Nhận phản hồi xác nhận</w:t>
      </w:r>
    </w:p>
    <w:p>
      <w:pPr>
        <w:spacing w:after="160"/>
      </w:pPr>
      <w:r>
        <w:rPr>
          <w:rFonts w:ascii="Calibri" w:cs="Calibri" w:eastAsia="Calibri" w:hAnsi="Calibri"/>
          <w:sz w:val="22"/>
          <w:szCs w:val="22"/>
        </w:rPr>
        <w:t xml:space="preserve">Server trả về 1 tin nhắn JSON (dạng văn bản) xác nhận codec đã chọn:</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"type": "mse",</w:t>
      </w:r>
      <w:r>
        <w:rPr>
          <w:rFonts w:ascii="Consolas" w:cs="Consolas" w:eastAsia="Consolas" w:hAnsi="Consolas"/>
          <w:sz w:val="19"/>
          <w:szCs w:val="19"/>
        </w:rPr>
        <w:br/>
        <w:t xml:space="preserve">  "value": "video/mp4; codecs=\"hvc1.1.6.L153.B0,mp4a.40.2\""</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Nếu camera lỗi/mất kết nối phía Frigate, server trả về tin nhắn lỗi thay vào đó, ví dụ:</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"type": "error",</w:t>
      </w:r>
      <w:r>
        <w:rPr>
          <w:rFonts w:ascii="Consolas" w:cs="Consolas" w:eastAsia="Consolas" w:hAnsi="Consolas"/>
          <w:sz w:val="19"/>
          <w:szCs w:val="19"/>
        </w:rPr>
        <w:br/>
        <w:t xml:space="preserve">  "value": "mse: streams: dial tcp 192.168.x.x:554: connect: no route to host"</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Trường hợp này: camera đang thật sự offline (không phải lỗi kết nối tới server) — app nên hiển thị "Camera không khả dụng" và có thể tự thử kết nối lại sau vài giây.</w:t>
      </w:r>
    </w:p>
    <w:p>
      <w:pPr>
        <w:pStyle w:val="Heading3"/>
        <w:spacing w:after="100" w:before="200"/>
      </w:pPr>
      <w:r>
        <w:t xml:space="preserve">Bước 4 — Nhận và ghép các khung hình video</w:t>
      </w:r>
    </w:p>
    <w:p>
      <w:pPr>
        <w:spacing w:after="160"/>
      </w:pPr>
      <w:r>
        <w:rPr>
          <w:rFonts w:ascii="Calibri" w:cs="Calibri" w:eastAsia="Calibri" w:hAnsi="Calibri"/>
          <w:sz w:val="22"/>
          <w:szCs w:val="22"/>
        </w:rPr>
        <w:t xml:space="preserve">Sau khi xác nhận codec, server liên tục gửi các tin nhắn dạng NHỊ PHÂN (binary frame) — mỗi tin là 1 đoạn dữ liệu video (định dạng fragmented MP4). App cần dùng bộ giải mã hỗ trợ đúng kiểu dữ liệu này: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Nền tảng</w:t>
            </w:r>
          </w:p>
        </w:tc>
        <w:tc>
          <w:tcPr>
            <w:tcW w:type="dxa" w:w="62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Gợi ý thư viện/API</w:t>
            </w:r>
          </w:p>
        </w:tc>
      </w:tr>
      <w:tr>
        <w:tc>
          <w:tcPr>
            <w:tcW w:type="dxa" w:w="2600"/>
            <w:tcMar>
              <w:top w:type="dxa" w:w="60"/>
              <w:left w:type="dxa" w:w="100"/>
              <w:bottom w:type="dxa" w:w="60"/>
              <w:right w:type="dxa" w:w="100"/>
            </w:tcMar>
          </w:tcPr>
          <w:p>
            <w:r>
              <w:rPr>
                <w:rFonts w:ascii="Calibri" w:cs="Calibri" w:eastAsia="Calibri" w:hAnsi="Calibri"/>
                <w:b w:val="false"/>
                <w:bCs w:val="false"/>
                <w:color w:val="222222"/>
                <w:sz w:val="20"/>
                <w:szCs w:val="20"/>
              </w:rPr>
              <w:t xml:space="preserve">Web (trình duyệt)</w:t>
            </w:r>
          </w:p>
        </w:tc>
        <w:tc>
          <w:tcPr>
            <w:tcW w:type="dxa" w:w="6200"/>
            <w:tcMar>
              <w:top w:type="dxa" w:w="60"/>
              <w:left w:type="dxa" w:w="100"/>
              <w:bottom w:type="dxa" w:w="60"/>
              <w:right w:type="dxa" w:w="100"/>
            </w:tcMar>
          </w:tcPr>
          <w:p>
            <w:r>
              <w:rPr>
                <w:rFonts w:ascii="Calibri" w:cs="Calibri" w:eastAsia="Calibri" w:hAnsi="Calibri"/>
                <w:b w:val="false"/>
                <w:bCs w:val="false"/>
                <w:color w:val="222222"/>
                <w:sz w:val="20"/>
                <w:szCs w:val="20"/>
              </w:rPr>
              <w:t xml:space="preserve">MediaSource Extensions (MSE) + SourceBuffer — 365home-cms web đã có sẵn client hoàn chỉnh tại public/vendor/go2rtc/video-rtc.js (custom element &lt;video-rtc&gt;), có thể tham khảo trực tiếp mã nguồn để đối chiếu khi viết lại cho nền tảng khác.</w:t>
            </w:r>
          </w:p>
        </w:tc>
      </w:tr>
      <w:tr>
        <w:tc>
          <w:tcPr>
            <w:tcW w:type="dxa" w:w="2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Android (native)</w:t>
            </w:r>
          </w:p>
        </w:tc>
        <w:tc>
          <w:tcPr>
            <w:tcW w:type="dxa" w:w="62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ExoPlayer hỗ trợ nạp dữ liệu qua custom MediaSource — cần tự viết phần nhận WebSocket + đưa fragment MP4 vào ExoPlayer.</w:t>
            </w:r>
          </w:p>
        </w:tc>
      </w:tr>
      <w:tr>
        <w:tc>
          <w:tcPr>
            <w:tcW w:type="dxa" w:w="2600"/>
            <w:tcMar>
              <w:top w:type="dxa" w:w="60"/>
              <w:left w:type="dxa" w:w="100"/>
              <w:bottom w:type="dxa" w:w="60"/>
              <w:right w:type="dxa" w:w="100"/>
            </w:tcMar>
          </w:tcPr>
          <w:p>
            <w:r>
              <w:rPr>
                <w:rFonts w:ascii="Calibri" w:cs="Calibri" w:eastAsia="Calibri" w:hAnsi="Calibri"/>
                <w:b w:val="false"/>
                <w:bCs w:val="false"/>
                <w:color w:val="222222"/>
                <w:sz w:val="20"/>
                <w:szCs w:val="20"/>
              </w:rPr>
              <w:t xml:space="preserve">iOS (native)</w:t>
            </w:r>
          </w:p>
        </w:tc>
        <w:tc>
          <w:tcPr>
            <w:tcW w:type="dxa" w:w="6200"/>
            <w:tcMar>
              <w:top w:type="dxa" w:w="60"/>
              <w:left w:type="dxa" w:w="100"/>
              <w:bottom w:type="dxa" w:w="60"/>
              <w:right w:type="dxa" w:w="100"/>
            </w:tcMar>
          </w:tcPr>
          <w:p>
            <w:r>
              <w:rPr>
                <w:rFonts w:ascii="Calibri" w:cs="Calibri" w:eastAsia="Calibri" w:hAnsi="Calibri"/>
                <w:b w:val="false"/>
                <w:bCs w:val="false"/>
                <w:color w:val="222222"/>
                <w:sz w:val="20"/>
                <w:szCs w:val="20"/>
              </w:rPr>
              <w:t xml:space="preserve">AVSampleBufferDisplayLayer hoặc thư viện hỗ trợ fragmented MP4 qua nguồn dữ liệu tuỳ biến.</w:t>
            </w:r>
          </w:p>
        </w:tc>
      </w:tr>
      <w:tr>
        <w:tc>
          <w:tcPr>
            <w:tcW w:type="dxa" w:w="2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React Native / Flutter</w:t>
            </w:r>
          </w:p>
        </w:tc>
        <w:tc>
          <w:tcPr>
            <w:tcW w:type="dxa" w:w="62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Cần tìm thư viện WebView-based (nhúng đúng đoạn HTML/JS dùng video-rtc.js) HOẶC thư viện native tương đương ở trên, tuỳ nền tảng đích.</w:t>
            </w:r>
          </w:p>
        </w:tc>
      </w:tr>
    </w:tbl>
    <w:p>
      <w:pPr>
        <w:pStyle w:val="Heading1"/>
        <w:spacing w:after="160" w:before="360"/>
      </w:pPr>
      <w:r>
        <w:t xml:space="preserve">7. Mã đóng kết nối (close code) của WebSocket</w:t>
      </w:r>
    </w:p>
    <w:p>
      <w:pPr>
        <w:spacing w:after="160"/>
      </w:pPr>
      <w:r>
        <w:rPr>
          <w:rFonts w:ascii="Calibri" w:cs="Calibri" w:eastAsia="Calibri" w:hAnsi="Calibri"/>
          <w:sz w:val="22"/>
          <w:szCs w:val="22"/>
        </w:rPr>
        <w:t xml:space="preserve">Nếu server chủ động đóng kết nối, app nên đọc mã đóng (close code) để hiển thị đúng thông báo: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400"/>
      </w:tblGrid>
      <w:tr>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Mã</w:t>
            </w:r>
          </w:p>
        </w:tc>
        <w:tc>
          <w:tcPr>
            <w:tcW w:type="dxa" w:w="2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c>
          <w:tcPr>
            <w:tcW w:type="dxa" w:w="4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App nên làm gì</w:t>
            </w:r>
          </w:p>
        </w:tc>
      </w:tr>
      <w:tr>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4001</w:t>
            </w:r>
          </w:p>
        </w:tc>
        <w:tc>
          <w:tcPr>
            <w:tcW w:type="dxa" w:w="2400"/>
            <w:tcMar>
              <w:top w:type="dxa" w:w="60"/>
              <w:left w:type="dxa" w:w="100"/>
              <w:bottom w:type="dxa" w:w="60"/>
              <w:right w:type="dxa" w:w="100"/>
            </w:tcMar>
          </w:tcPr>
          <w:p>
            <w:r>
              <w:rPr>
                <w:rFonts w:ascii="Calibri" w:cs="Calibri" w:eastAsia="Calibri" w:hAnsi="Calibri"/>
                <w:b w:val="false"/>
                <w:bCs w:val="false"/>
                <w:color w:val="222222"/>
                <w:sz w:val="20"/>
                <w:szCs w:val="20"/>
              </w:rPr>
              <w:t xml:space="preserve">Token trong ws_url không hợp lệ hoặc đã hết hạn (quá 12 tiếng)</w:t>
            </w:r>
          </w:p>
        </w:tc>
        <w:tc>
          <w:tcPr>
            <w:tcW w:type="dxa" w:w="4400"/>
            <w:tcMar>
              <w:top w:type="dxa" w:w="60"/>
              <w:left w:type="dxa" w:w="100"/>
              <w:bottom w:type="dxa" w:w="60"/>
              <w:right w:type="dxa" w:w="100"/>
            </w:tcMar>
          </w:tcPr>
          <w:p>
            <w:r>
              <w:rPr>
                <w:rFonts w:ascii="Calibri" w:cs="Calibri" w:eastAsia="Calibri" w:hAnsi="Calibri"/>
                <w:b w:val="false"/>
                <w:bCs w:val="false"/>
                <w:color w:val="222222"/>
                <w:sz w:val="20"/>
                <w:szCs w:val="20"/>
              </w:rPr>
              <w:t xml:space="preserve">Gọi lại GET /api/admin/cameras/{id} để lấy ws_url mới, rồi kết nối lại</w:t>
            </w:r>
          </w:p>
        </w:tc>
      </w:tr>
      <w:tr>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4002</w:t>
            </w:r>
          </w:p>
        </w:tc>
        <w:tc>
          <w:tcPr>
            <w:tcW w:type="dxa" w:w="2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Server không xin được cookie đăng nhập Frigate (VD sai tài khoản/mật khẩu Frigate đã cấu hình ở CMS, hoặc server Frigate offline)</w:t>
            </w:r>
          </w:p>
        </w:tc>
        <w:tc>
          <w:tcPr>
            <w:tcW w:type="dxa" w:w="4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Báo lỗi tạm thời, thử lại sau; nếu lặp lại liên tục cần báo quản trị viên kiểm tra cấu hình CMS</w:t>
            </w:r>
          </w:p>
        </w:tc>
      </w:tr>
      <w:tr>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1011</w:t>
            </w:r>
          </w:p>
        </w:tc>
        <w:tc>
          <w:tcPr>
            <w:tcW w:type="dxa" w:w="2400"/>
            <w:tcMar>
              <w:top w:type="dxa" w:w="60"/>
              <w:left w:type="dxa" w:w="100"/>
              <w:bottom w:type="dxa" w:w="60"/>
              <w:right w:type="dxa" w:w="100"/>
            </w:tcMar>
          </w:tcPr>
          <w:p>
            <w:r>
              <w:rPr>
                <w:rFonts w:ascii="Calibri" w:cs="Calibri" w:eastAsia="Calibri" w:hAnsi="Calibri"/>
                <w:b w:val="false"/>
                <w:bCs w:val="false"/>
                <w:color w:val="222222"/>
                <w:sz w:val="20"/>
                <w:szCs w:val="20"/>
              </w:rPr>
              <w:t xml:space="preserve">Lỗi phát sinh khi đang truyền dữ liệu (VD Frigate ngắt kết nối giữa chừng)</w:t>
            </w:r>
          </w:p>
        </w:tc>
        <w:tc>
          <w:tcPr>
            <w:tcW w:type="dxa" w:w="4400"/>
            <w:tcMar>
              <w:top w:type="dxa" w:w="60"/>
              <w:left w:type="dxa" w:w="100"/>
              <w:bottom w:type="dxa" w:w="60"/>
              <w:right w:type="dxa" w:w="100"/>
            </w:tcMar>
          </w:tcPr>
          <w:p>
            <w:r>
              <w:rPr>
                <w:rFonts w:ascii="Calibri" w:cs="Calibri" w:eastAsia="Calibri" w:hAnsi="Calibri"/>
                <w:b w:val="false"/>
                <w:bCs w:val="false"/>
                <w:color w:val="222222"/>
                <w:sz w:val="20"/>
                <w:szCs w:val="20"/>
              </w:rPr>
              <w:t xml:space="preserve">Tự động kết nối lại</w:t>
            </w:r>
          </w:p>
        </w:tc>
      </w:tr>
    </w:tbl>
    <w:p>
      <w:pPr>
        <w:pStyle w:val="Heading1"/>
        <w:spacing w:after="160" w:before="360"/>
      </w:pPr>
      <w:r>
        <w:t xml:space="preserve">8. Câu hỏi thường gặp</w:t>
      </w:r>
    </w:p>
    <w:p>
      <w:pPr>
        <w:pStyle w:val="Heading3"/>
        <w:spacing w:after="100" w:before="200"/>
      </w:pPr>
      <w:r>
        <w:t xml:space="preserve">Vì sao không dùng link video .mp4/.m3u8 phát trực tiếp cho đơn giản?</w:t>
      </w:r>
    </w:p>
    <w:p>
      <w:pPr>
        <w:spacing w:after="160"/>
      </w:pPr>
      <w:r>
        <w:rPr>
          <w:rFonts w:ascii="Calibri" w:cs="Calibri" w:eastAsia="Calibri" w:hAnsi="Calibri"/>
          <w:sz w:val="22"/>
          <w:szCs w:val="22"/>
        </w:rPr>
        <w:t xml:space="preserve">Vì Frigate yêu cầu đăng nhập, và cookie đăng nhập không tự gửi kèm khi app/trình duyệt gọi trực tiếp sang domain khác. Ngoài ra, thực tế đo đạc cho thấy luồng video thật của Frigate/go2rtc phát qua giao thức WebSocket nhị phân (mục 6), không phải file phát trực tiếp qua HTTP thông thường.</w:t>
      </w:r>
    </w:p>
    <w:p>
      <w:pPr>
        <w:pStyle w:val="Heading3"/>
        <w:spacing w:after="100" w:before="200"/>
      </w:pPr>
      <w:r>
        <w:t xml:space="preserve">"ws_url" dùng được trong bao lâu?</w:t>
      </w:r>
    </w:p>
    <w:p>
      <w:pPr>
        <w:spacing w:after="160"/>
      </w:pPr>
      <w:r>
        <w:rPr>
          <w:rFonts w:ascii="Calibri" w:cs="Calibri" w:eastAsia="Calibri" w:hAnsi="Calibri"/>
          <w:sz w:val="22"/>
          <w:szCs w:val="22"/>
        </w:rPr>
        <w:t xml:space="preserve">12 tiếng kể từ lúc API trả về. Sau đó cần gọi lại GET /api/admin/cameras hoặc GET /api/admin/cameras/{id} để lấy link mới — không cần đăng nhập lại tài khoản app.</w:t>
      </w:r>
    </w:p>
    <w:p>
      <w:pPr>
        <w:pStyle w:val="Heading3"/>
        <w:spacing w:after="100" w:before="200"/>
      </w:pPr>
      <w:r>
        <w:t xml:space="preserve">Có thể lưu "ws_url" lại dùng nhiều lần trong 12 tiếng không?</w:t>
      </w:r>
    </w:p>
    <w:p>
      <w:pPr>
        <w:spacing w:after="160"/>
      </w:pPr>
      <w:r>
        <w:rPr>
          <w:rFonts w:ascii="Calibri" w:cs="Calibri" w:eastAsia="Calibri" w:hAnsi="Calibri"/>
          <w:sz w:val="22"/>
          <w:szCs w:val="22"/>
        </w:rPr>
        <w:t xml:space="preserve">Có — trong vòng 12 tiếng, mở lại đúng "ws_url" đó nhiều lần đều hợp lệ (không giới hạn số lần kết nối).</w:t>
      </w:r>
    </w:p>
    <w:p>
      <w:pPr>
        <w:pStyle w:val="Heading3"/>
        <w:spacing w:after="100" w:before="200"/>
      </w:pPr>
      <w:r>
        <w:t xml:space="preserve">Có xem được nhiều camera cùng lúc trên 1 màn hình không?</w:t>
      </w:r>
    </w:p>
    <w:p>
      <w:pPr>
        <w:spacing w:after="160"/>
      </w:pPr>
      <w:r>
        <w:rPr>
          <w:rFonts w:ascii="Calibri" w:cs="Calibri" w:eastAsia="Calibri" w:hAnsi="Calibri"/>
          <w:sz w:val="22"/>
          <w:szCs w:val="22"/>
        </w:rPr>
        <w:t xml:space="preserve">Được — mỗi camera là 1 kết nối WebSocket độc lập, mở song song nhiều kết nối để hiển thị dạng lưới nhiều camera. Lưu ý: mở QUÁ NHIỀU camera cùng lúc trong cùng 1 khoảnh khắc có thể khiến server Frigate quá tải (đã ghi nhận thực tế khi mở 17 camera đồng thời) — khuyến nghị rải nhẹ thời điểm kết nối giữa các camera (VD cách nhau 300-500 mili-giây) thay vì mở tất cả cùng lúc.</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2026-09-20T06:14:42.428Z</dcterms:created>
  <dcterms:modified xsi:type="dcterms:W3CDTF">2026-09-20T06:14:42.428Z</dcterms:modified>
</cp:coreProperties>
</file>

<file path=docProps/custom.xml><?xml version="1.0" encoding="utf-8"?>
<Properties xmlns="http://schemas.openxmlformats.org/officeDocument/2006/custom-properties" xmlns:vt="http://schemas.openxmlformats.org/officeDocument/2006/docPropsVTypes"/>
</file>