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23524"/>
          <w:sz w:val="36"/>
        </w:rPr>
        <w:t>隐藏宝石Vol.108：30min下肢综合训练计划（自重未完成）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B8860B"/>
          <w:sz w:val="22"/>
        </w:rPr>
        <w:t>灵活度 → 基础肌力 → 快速离心　·　目前记到热身 + 正式动作一预告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37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7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图一　封面 / 片头。1 对哑铃、3 个训练模块；本笔记先记自重能跟的部分。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状态：自重未完成。完整课 30 分钟，含灵活度、基础肌力、快速离心。下面只解析已经截到的热身，以及正式部分第一记预告。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9F1239"/>
          <w:sz w:val="22"/>
        </w:rPr>
        <w:t>图一没有单独时间点。片头空降用 00:15；灵活度热身从 00:26 起。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动作解析（放在视频链接之前）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画面英文：Reps = 次数 / 重复次数（5–8 reps = 每组做 5 到 8 次）；Sets = 组数（1–2 sets = 做 1 到 2 组）。左右都做时，通常一轮左右算 1 次，以口播为准。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【热身】下肢关节灵活度　【00:26】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字幕：「首先是下肢关节灵活度的训练」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44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x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　关节灵活度开场　【00:26】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【热身】动作一　#1 90/90　【00:26】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字幕：「第一个动作就是我们经典的90/90」</w:t>
      </w:r>
    </w:p>
    <w:p>
      <w:pPr>
        <w:spacing w:after="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#1  序号</w:t>
      </w:r>
    </w:p>
    <w:p>
      <w:pPr>
        <w:spacing w:after="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90/90  动作名（前腿、后腿的髋膝都接近 90°）</w:t>
      </w:r>
    </w:p>
    <w:p>
      <w:pPr>
        <w:spacing w:after="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5–8 Reps  每组 5–8 次</w:t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1–2 Sets  做 1–2 组</w:t>
      </w:r>
    </w:p>
    <w:p>
      <w:pPr>
        <w:spacing w:after="6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怎么做：坐地上，一条腿在前、一条在侧后，髋膝都接近直角。匀速把髋转过去、转回来，换边。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71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图二　动作一 90/90　【00:26】（灵活度段落开始）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接到球：髋能内外旋，运球变向时重心才转得开，不容易用腰硬拧。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动作一细节（90/90）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字幕：「我们可以先从双手在身体后侧支撑开始」</w:t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9F1239"/>
          <w:sz w:val="20"/>
        </w:rPr>
        <w:t>【时间点待补】这张「双手后侧支撑」没有标秒数。方便的话补一个空降点。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01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bac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双手先撑在身体后侧，降低难度，先把髋转清楚。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下面两张按你的要求直接堆叠、不再重复打字幕：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95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hi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tors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9F1239"/>
          <w:sz w:val="20"/>
        </w:rPr>
        <w:t>【时间点待补】髋内旋外展特写、躯干直立特写都没有秒数。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字幕：「可以尝试将双手放于躯干前侧」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fron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9F1239"/>
          <w:sz w:val="20"/>
        </w:rPr>
        <w:t>【时间点待补】「双手放躯干前侧」这张也没有秒数。进阶：手不撑地，躯干更要自己站住。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【热身】动作二　#2 Ball Roll　【00:46】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画面字：「#2 Ball Roll　5–8 Reps　1 Set」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/>
          <w:color w:val="123524"/>
          <w:sz w:val="22"/>
        </w:rPr>
        <w:t>字幕 / 标注：「和身体朝向基本一致」「向前」「结合髋关节内旋」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86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8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图三　Ball Roll　【00:46】　1 组 × 5–8 次</w:t>
      </w:r>
    </w:p>
    <w:p>
      <w:pPr>
        <w:spacing w:after="6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髋外旋侧：脚尖朝向约 45–60°，和身体朝向接近。</w:t>
      </w:r>
    </w:p>
    <w:p>
      <w:pPr>
        <w:spacing w:after="6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髋内旋侧：小腿尽量平行地面，脚尖自然朝前。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手扶球，球在身体一侧，重心坐进髋，不要靠膝盖硬拧。</w:t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9F1239"/>
          <w:sz w:val="20"/>
        </w:rPr>
        <w:t>【图四未添加，防止文件太大】口播要点：保持躯干直立的同时，重心不要起来 / 起伏。【时间点待补】这句没有标秒数。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【预告】热身动作三　【00:59】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髋 / 踝关节最大幅度热身。这版还没有截图，只先记下时间点，后面补图。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【下肢肌力 · 正式动作一】负重等长分腿蹲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视频里会给两个角度看同一动作：负重、分腿蹲住（等长 = 停在最低附近，不上下弹）。</w:t>
      </w:r>
    </w:p>
    <w:p>
      <w:pPr>
        <w:spacing w:after="160" w:line="317" w:lineRule="auto"/>
      </w:pPr>
      <w:r>
        <w:rPr>
          <w:rFonts w:ascii="Microsoft YaHei" w:hAnsi="Microsoft YaHei" w:eastAsia="Microsoft YaHei"/>
          <w:b w:val="0"/>
          <w:color w:val="9F1239"/>
          <w:sz w:val="20"/>
        </w:rPr>
        <w:t>【时间点待补】正式动作一（两个角度的负重等长分腿蹲）还没有秒数，也还没有图。自重未完成：可以先徒手分腿蹲住，找前腿膝盖和后髋的位置，等补图再加重。</w:t>
      </w:r>
    </w:p>
    <w:p>
      <w:pPr>
        <w:spacing w:before="240" w:after="120"/>
        <w:pBdr>
          <w:bottom w:val="single" w:sz="12" w:space="3" w:color="C9A227"/>
        </w:pBdr>
      </w:pPr>
      <w:r>
        <w:rPr>
          <w:rFonts w:ascii="Microsoft YaHei" w:hAnsi="Microsoft YaHei" w:eastAsia="Microsoft YaHei"/>
          <w:b/>
          <w:color w:val="123524"/>
          <w:sz w:val="30"/>
        </w:rPr>
        <w:t>视频链接与打印二维码</w:t>
      </w:r>
    </w:p>
    <w:p>
      <w:pPr>
        <w:spacing w:after="140" w:line="317" w:lineRule="auto"/>
      </w:pPr>
      <w:r>
        <w:rPr>
          <w:rFonts w:ascii="Microsoft YaHei" w:hAnsi="Microsoft YaHei" w:eastAsia="Microsoft YaHei"/>
          <w:b w:val="0"/>
          <w:color w:val="334155"/>
          <w:sz w:val="22"/>
        </w:rPr>
        <w:t>上面动作看完再扫。空降 00:15 进片；热身灵活度 00:26。</w:t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/>
          <w:color w:val="334155"/>
          <w:sz w:val="22"/>
        </w:rPr>
        <w:t>被忽视的"快速离心"能力？真正解锁你的运球重心！一套30分钟下肢综合训练计划 涵盖下肢灵活度/基础肌力/快速离心【宝石碎片 GemPieces Vol.108】</w:t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/>
          <w:color w:val="334155"/>
          <w:sz w:val="24"/>
        </w:rPr>
        <w:t>【精准空降到 00:15】</w:t>
      </w:r>
    </w:p>
    <w:p>
      <w:pPr>
        <w:jc w:val="center"/>
      </w:pPr>
      <w:hyperlink r:id="rId19">
        <w:r>
          <w:rPr>
            <w:rFonts w:ascii="Microsoft YaHei" w:eastAsia="Microsoft YaHei"/>
            <w:color w:val="1D4ED8"/>
            <w:u w:val="single"/>
            <w:sz w:val="18"/>
          </w:rPr>
          <w:t xml:space="preserve">https://www.bilibili.com/video/BV1oM411y7Bm/?share_source=copy_web&amp;vd_source=731103ad1d48157617bc27e0f3b87025&amp;t=15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1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17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静态码，编码官方链接，不走短链，图案本身长期有效。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>静态二维码编码官方链接  ·  时间点待补已标红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color w:val="123524"/>
        <w:sz w:val="18"/>
      </w:rPr>
      <w:t>隐藏宝石 Vol.108  ·  30min 下肢综合  ·  自重未完成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hyperlink" Target="https://www.bilibili.com/video/BV1oM411y7Bm/?share_source=copy_web&amp;vd_source=731103ad1d48157617bc27e0f3b87025&amp;t=15" TargetMode="External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