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15 篇｜已生成 15 篇｜更新 2026-10-24 06:50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9.1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2026-9.1自我接纳：四块拆成可勾选项.docx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发布：2026-06-07（沿用主文章首次发布）</w:t>
              <w:br/>
              <w:t>编辑：2026-10-04（按第9篇拆维度，非原文改写）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约924字｜0个标题｜35段｜已生成｜分支｜只展开1与2开头｜3、4待命｜不附链接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11被否定被夸奖：价值锚点对事不对人.docx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编辑：2026-08-27 17:37（截图，北京）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约1,914字｜0个标题｜36段｜已生成｜ai总结分指令｜正文后Agent总结｜问题标题与描述｜回答评论区未见未编造｜原截图PNG/PDF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原文：https://www.zhihu.com/question/1893772831172587718/answer/2076347816188831115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12很少争论对错：规则系统与价值三层/12很少争论对错：规则系统与价值三层.docx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发布：未知（截图未见首次发布）</w:t>
              <w:br/>
              <w:t>编辑：2026-07-05 14:13（截图，北京）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约1,566字｜0个标题｜29段｜已生成｜ai评论分指令｜序号夹｜正文空行按图二｜回答评论区未见未编造｜原截图PDF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原文：https://www.zhihu.com/question/2015380170920444041/answer/2057104336090560492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13RIP大叔：没离婚也没和至安在一起/13RIP大叔：没离婚也没和至安在一起.docx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发布：2024-1（正文标题；截图未见首次发布时刻）</w:t>
              <w:br/>
              <w:t>编辑：2024-01-04 08:50（截图，日本）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约3,556字｜0个标题｜55段｜已生成｜ai评论分指令｜序号夹｜PDF去掉右边栏与更多回答｜问题描述与回答评论区未见未编造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原文：https://www.zhihu.com/question/277634234/answer/2885588791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