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黑体" w:hAnsi="黑体" w:eastAsia="黑体"/>
          <w:b/>
          <w:i w:val="0"/>
          <w:color w:val="1F4E79"/>
          <w:sz w:val="20"/>
        </w:rPr>
        <w:t>问题与视角-agent与Y双版本  ·  口令总表</w:t>
      </w:r>
    </w:p>
    <w:p>
      <w:pPr>
        <w:spacing w:before="0" w:after="80" w:line="264" w:lineRule="auto"/>
        <w:pBdr>
          <w:bottom w:val="single" w:sz="16" w:space="4" w:color="1F4E79"/>
        </w:pBdr>
      </w:pPr>
      <w:r>
        <w:rPr>
          <w:rFonts w:ascii="黑体" w:hAnsi="黑体" w:eastAsia="黑体"/>
          <w:b/>
          <w:i w:val="0"/>
          <w:color w:val="1F4E79"/>
          <w:sz w:val="40"/>
        </w:rPr>
        <w:t>*超级指令</w:t>
      </w:r>
    </w:p>
    <w:p>
      <w:pPr>
        <w:spacing w:before="120" w:after="160" w:line="276" w:lineRule="auto"/>
      </w:pPr>
      <w:r>
        <w:rPr>
          <w:rFonts w:ascii="宋体" w:hAnsi="宋体" w:eastAsia="宋体"/>
          <w:b w:val="0"/>
          <w:i w:val="0"/>
          <w:color w:val="212529"/>
          <w:sz w:val="21"/>
        </w:rPr>
        <w:t>本文件汇总本仓库已经生成过的关键词口令、提示词文档和自动更新规则。新指令不以聊天宣布为准，必须以本表新增或更新的条目为准。</w:t>
      </w:r>
    </w:p>
    <w:p>
      <w:pPr>
        <w:spacing w:before="0" w:after="200" w:line="276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自动更新：</w:t>
      </w:r>
      <w:r>
        <w:rPr>
          <w:rFonts w:ascii="宋体" w:hAnsi="宋体" w:eastAsia="宋体"/>
          <w:b w:val="0"/>
          <w:i w:val="0"/>
          <w:color w:val="212529"/>
          <w:sz w:val="21"/>
        </w:rPr>
        <w:t>只要生成了新的关键词口令或提示词命令，必须立刻 upsert 本 JSON，并运行 更新超级指令.py 重写 *超级指令.docx，不得只写聊天说明。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3456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口令 / 提示词</w:t>
            </w:r>
          </w:p>
        </w:tc>
        <w:tc>
          <w:tcPr>
            <w:tcW w:type="dxa" w:w="1728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888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1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收录姚勇文章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把手动保存的姚勇文章 PDF/截图转成可编辑 DOCX，写入问题标题与问题描述，评论用知乎界面截图贴在正文后，并同步维护《姚勇文章目录》。</w:t>
            </w:r>
          </w:p>
        </w:tc>
      </w:tr>
      <w:tr>
        <w:tc>
          <w:tcPr>
            <w:tcW w:type="dxa" w:w="864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2</w:t>
            </w:r>
          </w:p>
        </w:tc>
        <w:tc>
          <w:tcPr>
            <w:tcW w:type="dxa" w:w="3456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收录姚勇奇闻</w:t>
            </w:r>
          </w:p>
        </w:tc>
        <w:tc>
          <w:tcPr>
            <w:tcW w:type="dxa" w:w="172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收录奇闻、科幻想象或趣味性材料，与主文章目录并列、序号独立。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3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更新目录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半自动刷新女娲部署对话目录，避免每轮问答都改文件。</w:t>
            </w:r>
          </w:p>
        </w:tc>
      </w:tr>
      <w:tr>
        <w:tc>
          <w:tcPr>
            <w:tcW w:type="dxa" w:w="864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4</w:t>
            </w:r>
          </w:p>
        </w:tc>
        <w:tc>
          <w:tcPr>
            <w:tcW w:type="dxa" w:w="3456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源提示词｜姚勇文章半自动收录流程</w:t>
            </w:r>
          </w:p>
        </w:tc>
        <w:tc>
          <w:tcPr>
            <w:tcW w:type="dxa" w:w="172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提示词文档</w:t>
            </w:r>
          </w:p>
        </w:tc>
        <w:tc>
          <w:tcPr>
            <w:tcW w:type="dxa" w:w="388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把收录流程的原版、挖空版、建议版和深灰色原始文段固化成一份可回看的 Prompt。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5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AY双问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对同一问题给出姚勇视角版本，并把提问与两份回答摘录成一份排版过的 DOCX。</w:t>
            </w:r>
          </w:p>
        </w:tc>
      </w:tr>
      <w:tr>
        <w:tc>
          <w:tcPr>
            <w:tcW w:type="dxa" w:w="864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6</w:t>
            </w:r>
          </w:p>
        </w:tc>
        <w:tc>
          <w:tcPr>
            <w:tcW w:type="dxa" w:w="3456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关键词新指令/提示词命令</w:t>
            </w:r>
          </w:p>
        </w:tc>
        <w:tc>
          <w:tcPr>
            <w:tcW w:type="dxa" w:w="172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自动更新规则</w:t>
            </w:r>
          </w:p>
        </w:tc>
        <w:tc>
          <w:tcPr>
            <w:tcW w:type="dxa" w:w="388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只要新生成了关键词口令或提示词命令，就自动追加到《*超级指令》总表。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7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收录姚勇文章 ai总结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在收录姚勇文章的基础上，于正文后、评论截图前写入 Agent 总结；源 PDF 保持原截图。</w:t>
            </w:r>
          </w:p>
        </w:tc>
      </w:tr>
      <w:tr>
        <w:tc>
          <w:tcPr>
            <w:tcW w:type="dxa" w:w="864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8</w:t>
            </w:r>
          </w:p>
        </w:tc>
        <w:tc>
          <w:tcPr>
            <w:tcW w:type="dxa" w:w="3456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团长说</w:t>
            </w:r>
          </w:p>
        </w:tc>
        <w:tc>
          <w:tcPr>
            <w:tcW w:type="dxa" w:w="172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把团长／导师（兰利世）的话写入《团长语录》，短回忆与完整语录分开。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9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收录姚勇文章 ai评价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在收录姚勇文章的基础上写入 Agent 评价（不是总结）；默认进主文章目录。用户写明只进奇闻时改入奇闻目录、独立序号。</w:t>
            </w:r>
          </w:p>
        </w:tc>
      </w:tr>
      <w:tr>
        <w:tc>
          <w:tcPr>
            <w:tcW w:type="dxa" w:w="864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10</w:t>
            </w:r>
          </w:p>
        </w:tc>
        <w:tc>
          <w:tcPr>
            <w:tcW w:type="dxa" w:w="3456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收录姚勇文章 ai评论</w:t>
            </w:r>
          </w:p>
        </w:tc>
        <w:tc>
          <w:tcPr>
            <w:tcW w:type="dxa" w:w="172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关键词口令</w:t>
            </w:r>
          </w:p>
        </w:tc>
        <w:tc>
          <w:tcPr>
            <w:tcW w:type="dxa" w:w="3888"/>
            <w:shd w:fill="F4F7FA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12529"/>
                <w:sz w:val="18"/>
              </w:rPr>
              <w:t>在收录姚勇文章的基础上写入 Agent 评论（不是总结，也不是评价）；默认进主文章目录。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1. 收录姚勇文章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2026-09-06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把手动保存的姚勇文章 PDF/截图转成可编辑 DOCX，写入问题标题与问题描述，评论用知乎界面截图贴在正文后，并同步维护《姚勇文章目录》。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Prompt-姚勇文章半自动收录流程.docx（仓库根目录）及 files/YaoZHIhu/姚勇文章目录/README.md；2026-09-20 增补问题标题、问题描述、评论截图与缺项提醒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新文章 PDF 或截图、原文链接；问题标题、问题描述；评论区截图（最好带头像的知乎界面）。缺任何一项时先在对话里提醒，不编造。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将 PDF 原样放入 files/YaoZHIhu/（保持原截图，不重排），回答截图放入 AnswerPrintScreen/&lt;文章序号&gt;/，不读取 Wushuyao/。按 PDF/截图做 OCR 与标题层级判断，去掉导航、私信数和广告，生成接近原文结构的 DOCX。短标题与序号由 Agent 拟定。问题标题、问题描述写入正文前。DOCX 顺序：文章内容（含标题）→ 评论截图（保留头像，不转录）→ 原文链接。不加 Agent 总结。缺问题标题、问题描述或评论截图时，必须在对话界面提醒。分别记录首次发布时间、后续编辑时间和快照时间。更新 文章目录.json 并运行 更新姚勇文章目录.py。页面无法访问时只使用 PDF/截图。默认 DOCX 直接放 姚勇文章目录/「序号＋短标题.docx」，不另建序号夹。第12篇是当时指定用夹，不要照推到后续篇。若要在正文后加 Agent 评论，改走分指令「收录姚勇文章 ai评论」。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files/YaoZHIhu/ 下的年份-短标题 PDF；姚勇文章目录/「序号＋短标题.docx」；AnswerPrintScreen/&lt;序号&gt;/ 截图；files/YaoZHIhu/姚勇文章目录/姚勇文章目录.docx；专题子目录 files/YaoZHIhu/姚勇之论表达能力/（独立 01、02……）。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主文章局部分支用「年份-主序号.小标题序号」（如 2022-1.8）；分支 DOCX 不附原文链接，目录不显示空链接。评论默认用截图贴在正文后，不转录文字。缺问题标题、问题描述或评论补充时必须在对话界面提醒。短标题与序号由 Agent 拟定。源 PDF 保持原截图。若要在正文后、评论前加 Agent 总结，改走分指令「收录姚勇文章 ai总结」（大小写不敏感）。母口令不加总结。表达能力专题可改存 files/YaoZHIhu/姚勇之论表达能力/，该目录独立序号 01、02……，PDF/DOCX/截图都放该文件夹，不占用主文章序号。默认不新建序号夹；第12篇当时指定用夹，仅该篇保留。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2. 收录姚勇奇闻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2026-09-06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收录奇闻、科幻想象或趣味性材料，与主文章目录并列、序号独立。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files/YaoZHIhu/姚勇奇闻目录%/README.md；根目录 Prompt 文档后续增补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奇闻类 PDF、原文链接。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PDF 仍归档到 files/YaoZHIhu/。DOCX 与目录放入 姚勇奇闻目录%/，从独立序号 1 开始。识别正文、标题、发布与编辑时间；拟定短标题；原文链接放 DOCX 结尾；更新 奇闻目录.json 并运行 更新姚勇奇闻目录.py。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files/YaoZHIhu/姚勇奇闻目录%/ 下的 DOCX 与《姚勇奇闻目录.docx》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与「收录姚勇文章」并列，互不占用序号。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3. 更新目录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2026-09-06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半自动刷新女娲部署对话目录，避免每轮问答都改文件。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files/目录-Nuwa部署/README.md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用户发送「更新目录」；可选直接编辑 目录数据.json。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汇总上次更新之后的新对话，合并同一任务中的重复追问，补问题总结、答案概要、模型与时间，更新 updated_at，运行 更新目录.py 生成紧凑 DOCX。跳过只改细节的对话，以及用户明确不要进目录的对话。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files/目录-Nuwa部署/目录-女娲部署之Menu，姚勇.docx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平时不自动刷新，减少提交噪声。默认不录入只改细节、不是大改的对话（错字、标点、补主语等）。用户说「这组对话不要放进目录」时同样跳过。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4. 源提示词｜姚勇文章半自动收录流程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提示词文档  ·  建立于 2026-09-06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把收录流程的原版、挖空版、建议版和深灰色原始文段固化成一份可回看的 Prompt。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仓库根目录 Prompt-姚勇文章半自动收录流程.docx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用户当时给出的长段操作说明。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在仓库根目录生成带 Prompt 字样的 DOCX：原版、挖空版、建议版；原始文段放最后并用深灰色。后续在同一文档增补「收录姚勇奇闻」与分支编号规则。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Prompt-姚勇文章半自动收录流程.docx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这是口令的母本，不是短触发词。</w:t>
      </w:r>
    </w:p>
    <w:p>
      <w:pPr>
        <w:spacing w:before="200" w:after="80" w:line="264" w:lineRule="auto"/>
        <w:pBdr>
          <w:bottom w:val="single" w:sz="10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5. AY双问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2026-09-10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对同一问题给出姚勇视角版本，并把提问与两份回答摘录成一份排版过的 DOCX。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本文件夹 README 与 *超级指令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当前对话中的问题；已有的 Agent 回答；需要补的姚勇视角回答。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1. 按姚勇公开思维框架写一版（首次需声明模拟、不代表本人）。2. 用「发言人：」表头摘录提问人、Agent、姚勇视角，生成单个美观 DOCX，放入本文件夹。3. 按完成情况反馈：没有问题 / 只有一份回答 / 已有双份回答。4. 每次简要说明本文件夹用途。5. 若本次同时产生了新口令，走「关键词新指令/提示词命令」自动更新。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本文件夹中「主题-Agent与姚勇双版本.docx」；必要时更新 双版本记录.json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缺问题则不编造问题；缺其中一份回答则标明缺哪一份，仍可生成带状态说明的文件。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6. 关键词新指令/提示词命令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自动更新规则  ·  建立于 2026-09-10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只要新生成了关键词口令或提示词命令，就自动追加到《*超级指令》总表。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本文件夹 登记指令.py、更新超级指令.py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新口令关键词、类型、用途、输入、操作步骤、输出、来源。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用 登记指令.py 按 keyword 做 upsert，写入 超级指令.json，立即运行 更新超级指令.py 重写 *超级指令.docx。聊天里宣布新口令不算完成，必须以总表条目为准。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超级指令.json 与 *超级指令.docx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AY双问本身也是一条口令，首次启用时已登记。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7. 收录姚勇文章 ai总结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2026-09-29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在收录姚勇文章的基础上，于正文后、评论截图前写入 Agent 总结；源 PDF 保持原截图。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对话中从「收录姚勇文章」分出；files/YaoZHIhu/姚勇文章目录/README.md 与 超级指令.json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与「收录姚勇文章」相同：PDF 或截图、原文链接；问题标题、问题描述；评论区截图。缺项先在对话里提醒。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继承「收录姚勇文章」全部步骤。触发词不分大小写（AI总结 / ai总结 / Ai总结 均有效）。源 PDF 按原截图放入 files/YaoZHIhu/，不重排。短标题与序号由 Agent 拟定。生成 DOCX 的顺序固定为：1 文章内容（短标题、原问题、问题描述、正文）；2 Agent 总结；3 评论区截图（保留头像，不把评论转录成文字；未展开的不补造）；4 原文链接。更新 文章目录.json 并运行 更新姚勇文章目录.py。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files/YaoZHIhu/ 下的原截图 PDF；姚勇文章目录/「序号＋短标题.docx」；AnswerPrintScreen/&lt;序号&gt;/；更新后的《姚勇文章目录.docx》与《*超级指令.docx》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这是「收录姚勇文章」的分指令，不另占文章序号体系。母口令不加 Agent 总结。评论只贴图、不 OCR 进正文。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8. 团长说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2026-10-07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把团长／导师（兰利世）的话写入《团长语录》，短回忆与完整语录分开。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对话中新生成；files/我的团长'兰利世'/README.md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对话中出现 ee说、团长说、姨姨提到过、团长讲过、导师说过，或「我的团长和导师曾讲过」等近似说法，以及短句和完整原话。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不另等口令，自动追加到 files/我的团长'兰利世'/团长语录.docx。每则两块：1 短回忆与重点可能；2 完整语录（原句不改写，换行分段）。可另加 Agent 评论（论点、史实论据），涉及正反例时先问：需要限定哪个国家，哪个国家几组正反。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files/我的团长'兰利世'/团长语录.docx 与 README.md；本总表本条。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最短触发是「ee说」。近似说法都算。语录两块不混写。评论不并进完整语录。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9. 收录姚勇文章 ai评价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2026-10-08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在收录姚勇文章的基础上写入 Agent 评价（不是总结）；默认进主文章目录。用户写明只进奇闻时改入奇闻目录、独立序号。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对话中从「收录姚勇文章 ai总结」分出；本次用户指定只进奇闻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PDF 或截图、原文链接；问题标题、问题描述；评论区截图。用户可指定只进奇闻，并可要求把上一组问句与答复写入 DOCX。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继承「收录姚勇文章」步骤。DOCX 顺序：1 文章内容（短标题、原问题、问题描述、正文）；2 Agent 评价；3 评论位置（原图，不转录）；4 若用户要求，上一组问句与答复；5 原文链接。PDF 保持原截图，用户要求加入的评论图可另页附在 PDF，PDF 不写入 prompt。缺项先提醒、不编造。本次按「只收录进奇闻」执行，序号 5，源文件放在「5短标题」夹内。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奇闻或主文章目录下的序号夹；AnswerPrintScreen；更新后的奇闻或文章目录 DOCX；*超级指令.docx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与「ai总结」分列。评价不是总结。知乎评论未见不编造。用户可覆盖默认目录。触发词大小写不敏感。</w:t>
      </w:r>
    </w:p>
    <w:p>
      <w:pPr>
        <w:spacing w:before="200" w:after="80" w:line="264" w:lineRule="auto"/>
        <w:pBdr>
          <w:bottom w:val="single" w:sz="10" w:space="4" w:color="1F4E79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10. 收录姚勇文章 ai评论</w:t>
      </w:r>
    </w:p>
    <w:p>
      <w:pPr>
        <w:spacing w:before="0" w:after="8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关键词口令  ·  建立于 2026-10-08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用途：</w:t>
      </w:r>
      <w:r>
        <w:rPr>
          <w:rFonts w:ascii="宋体" w:hAnsi="宋体" w:eastAsia="宋体"/>
          <w:b w:val="0"/>
          <w:i w:val="0"/>
          <w:color w:val="212529"/>
          <w:sz w:val="21"/>
        </w:rPr>
        <w:t>在收录姚勇文章的基础上写入 Agent 评论（不是总结，也不是评价）；默认进主文章目录。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来源：</w:t>
      </w:r>
      <w:r>
        <w:rPr>
          <w:rFonts w:ascii="宋体" w:hAnsi="宋体" w:eastAsia="宋体"/>
          <w:b w:val="0"/>
          <w:i w:val="0"/>
          <w:color w:val="212529"/>
          <w:sz w:val="21"/>
        </w:rPr>
        <w:t>对话中从「收录姚勇文章 ai总结／ai评价」分出；本次指定进主文章目录姚勇文章目录，序号12，源文件放序号夹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输入：</w:t>
      </w:r>
      <w:r>
        <w:rPr>
          <w:rFonts w:ascii="宋体" w:hAnsi="宋体" w:eastAsia="宋体"/>
          <w:b w:val="0"/>
          <w:i w:val="0"/>
          <w:color w:val="212529"/>
          <w:sz w:val="21"/>
        </w:rPr>
        <w:t>PDF 或截图、原文链接；问题标题、问题描述；评论区截图。用户可指定目录。缺项先提醒、不编造。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操作：</w:t>
      </w:r>
      <w:r>
        <w:rPr>
          <w:rFonts w:ascii="宋体" w:hAnsi="宋体" w:eastAsia="宋体"/>
          <w:b w:val="0"/>
          <w:i w:val="0"/>
          <w:color w:val="212529"/>
          <w:sz w:val="21"/>
        </w:rPr>
        <w:t>继承「收录姚勇文章」步骤。触发词大小写不敏感。DOCX 顺序：1 文章内容（短标题、原问题、问题描述、正文）；2 Agent 评论；3 评论位置（原图，不转录；未见则标明未见）；4 原文链接。默认 DOCX 直接放 姚勇文章目录/「序号＋短标题.docx」，PDF 放 files/YaoZHIhu/年份-短标题.pdf，截图放 AnswerPrintScreen/&lt;序号&gt;/，不另建序号夹。第12篇当时指定用夹，不要照推。更新 文章目录.json 并运行 更新姚勇文章目录.py。缺项先提醒、不编造。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输出：</w:t>
      </w:r>
      <w:r>
        <w:rPr>
          <w:rFonts w:ascii="宋体" w:hAnsi="宋体" w:eastAsia="宋体"/>
          <w:b w:val="0"/>
          <w:i w:val="0"/>
          <w:color w:val="212529"/>
          <w:sz w:val="21"/>
        </w:rPr>
        <w:t>姚勇文章目录/「序号＋短标题.docx」；files/YaoZHIhu/ 下年份-短标题 PDF；AnswerPrintScreen/&lt;序号&gt;/；更新后的《姚勇文章目录.docx》与《*超级指令.docx》</w:t>
      </w:r>
    </w:p>
    <w:p>
      <w:pPr>
        <w:spacing w:before="0" w:after="80" w:line="283" w:lineRule="auto"/>
      </w:pPr>
      <w:r>
        <w:rPr>
          <w:rFonts w:ascii="黑体" w:hAnsi="黑体" w:eastAsia="黑体"/>
          <w:b/>
          <w:i w:val="0"/>
          <w:color w:val="1F4E79"/>
          <w:sz w:val="21"/>
        </w:rPr>
        <w:t>备注：</w:t>
      </w:r>
      <w:r>
        <w:rPr>
          <w:rFonts w:ascii="宋体" w:hAnsi="宋体" w:eastAsia="宋体"/>
          <w:b w:val="0"/>
          <w:i w:val="0"/>
          <w:color w:val="212529"/>
          <w:sz w:val="21"/>
        </w:rPr>
        <w:t>与「ai总结」「ai评价」分列。评论不是总结。知乎评论未见不编造。用户可覆盖默认目录。默认不新建序号夹；第12篇当时指定用夹，仅该篇保留。</w:t>
      </w:r>
    </w:p>
    <w:p>
      <w:pPr>
        <w:spacing w:before="240" w:after="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共 10 条｜更新 2026-10-24｜数据源 超级指令.json｜生成脚本 更新超级指令.py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*超级指令</dc:title>
  <dc:subject>口令与提示词总表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