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8 篇｜已生成 8 篇｜更新 2026-09-20 01:14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7心理健康怎么改善？运动、佛学与自我CBT.docx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约2,082字｜0个标题｜77段｜已生成｜按原文短段落｜保留评论区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原文：https://www.zhihu.com/question/1937991623154852740/answer/2069069859363857073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