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微软雅黑" w:hAnsi="微软雅黑" w:eastAsia="微软雅黑"/>
          <w:b/>
          <w:sz w:val="40"/>
          <w:color w:val="253248"/>
        </w:rPr>
        <w:t>2026年8—9月排练与演出日历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8640000" cy="6110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年8-9月排练演出日历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61107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97"/>
        <w:gridCol w:w="7597"/>
      </w:tblGrid>
      <w:tr>
        <w:tc>
          <w:tcPr>
            <w:tcW w:type="dxa" w:w="7739"/>
            <w:shd w:fill="E8F0FE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  <w:color w:val="1A73E8"/>
              </w:rPr>
              <w:t>排练：8月16、23、30日；9月6、13、20日</w:t>
            </w:r>
          </w:p>
        </w:tc>
        <w:tc>
          <w:tcPr>
            <w:tcW w:type="dxa" w:w="7739"/>
            <w:shd w:fill="E6F4EA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  <w:color w:val="0F9D58"/>
              </w:rPr>
              <w:t>星光剧场演出：9月25—27日（中秋节档期）</w:t>
            </w:r>
          </w:p>
        </w:tc>
      </w:tr>
    </w:tbl>
    <w:sectPr w:rsidR="00FC693F" w:rsidRPr="0006063C" w:rsidSect="00034616">
      <w:pgSz w:w="16838" w:h="11906" w:orient="landscape"/>
      <w:pgMar w:top="680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