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36"/>
        </w:rPr>
        <w:t>就读文章目录</w:t>
      </w:r>
    </w:p>
    <w:p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color w:val="5F6368"/>
          <w:sz w:val="16"/>
        </w:rPr>
        <w:t>登记 4 篇｜待PDF 0 篇｜更新 2026-09-15 22:45 UTC｜口令：“收录就读文章”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2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1F4E79"/>
                <w:sz w:val="18"/>
              </w:rPr>
              <w:t>序号</w:t>
            </w:r>
          </w:p>
        </w:tc>
        <w:tc>
          <w:tcPr>
            <w:tcW w:type="dxa" w:w="3384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1F4E79"/>
                <w:sz w:val="18"/>
              </w:rPr>
              <w:t>DOCX 全名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1F4E79"/>
                <w:sz w:val="18"/>
              </w:rPr>
              <w:t>时间</w:t>
            </w:r>
          </w:p>
        </w:tc>
        <w:tc>
          <w:tcPr>
            <w:tcW w:type="dxa" w:w="1584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1F4E79"/>
                <w:sz w:val="18"/>
              </w:rPr>
              <w:t>学校</w:t>
            </w:r>
          </w:p>
        </w:tc>
        <w:tc>
          <w:tcPr>
            <w:tcW w:type="dxa" w:w="1584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1F4E79"/>
                <w:sz w:val="18"/>
              </w:rPr>
              <w:t>专业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1F4E79"/>
                <w:sz w:val="18"/>
              </w:rPr>
              <w:t>状态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1考上北外啥感觉？外院香、校园土、回乡还是吹MouradBey.docx</w:t>
            </w:r>
          </w:p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2E74B5"/>
                <w:sz w:val="15"/>
              </w:rPr>
              <w:t>原文：https://www.zhihu.com/question/64391382/answer/1335732679</w:t>
            </w:r>
          </w:p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595959"/>
                <w:sz w:val="15"/>
              </w:rPr>
              <w:t>评注：1考上北外啥感觉？外院香、校园土、回乡还是吹MouradBey.分维评注.docx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发布：未知（截图只显示编辑时间）</w:t>
              <w:br/>
              <w:t>编辑：2020-07-30 11:38（截图页脚）</w:t>
              <w:br/>
              <w:t>快照：2026-09-15 11:27 UTC（FireShot 元数据）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北京外国语大学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未写明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已生成</w:t>
            </w:r>
          </w:p>
        </w:tc>
      </w:tr>
      <w:tr>
        <w:tc>
          <w:tcPr>
            <w:tcW w:type="dxa" w:w="720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3384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2北外就读啥体验？可能性抹杀、朝鲜语别报未凋零怪君.docx</w:t>
            </w:r>
          </w:p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2E74B5"/>
                <w:sz w:val="15"/>
              </w:rPr>
              <w:t>原文：https://www.zhihu.com/question/308130958/answer/2048414048543306786</w:t>
            </w:r>
          </w:p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595959"/>
                <w:sz w:val="15"/>
              </w:rPr>
              <w:t>评注：2北外就读啥体验？可能性抹杀、朝鲜语别报未凋零怪君.分维评注.docx</w:t>
            </w:r>
          </w:p>
        </w:tc>
        <w:tc>
          <w:tcPr>
            <w:tcW w:type="dxa" w:w="2088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发布：未知（截图只显示编辑时间）</w:t>
              <w:br/>
              <w:t>编辑：2026-09-10 19:43 · 北京（截图页脚；文内另有 2026.9.10更新）</w:t>
              <w:br/>
              <w:t>快照：2026-09-15 11:29 UTC（FireShot 元数据）</w:t>
            </w:r>
          </w:p>
        </w:tc>
        <w:tc>
          <w:tcPr>
            <w:tcW w:type="dxa" w:w="1584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北京外国语大学</w:t>
            </w:r>
          </w:p>
        </w:tc>
        <w:tc>
          <w:tcPr>
            <w:tcW w:type="dxa" w:w="1584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亚洲学院朝鲜语</w:t>
            </w:r>
          </w:p>
        </w:tc>
        <w:tc>
          <w:tcPr>
            <w:tcW w:type="dxa" w:w="1656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已生成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3北外中政MJC咋选？国新出名叫北外、走211选中政冰洁ice.docx</w:t>
            </w:r>
          </w:p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595959"/>
                <w:sz w:val="15"/>
              </w:rPr>
              <w:t>评注：3北外中政MJC咋选？国新出名叫北外、走211选中政冰洁ice.分维评注.docx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发布：2019-05-04 09:46（截图「发布于」）</w:t>
              <w:br/>
              <w:t>编辑：未知（截图未显示编辑）</w:t>
              <w:br/>
              <w:t>快照：用户 2026-09-15 补入的回答截图，无 FireShot 元数据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北京外国语大学；中国政法大学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新闻与传播专业硕士（MJC）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已生成</w:t>
            </w:r>
          </w:p>
        </w:tc>
      </w:tr>
      <w:tr>
        <w:tc>
          <w:tcPr>
            <w:tcW w:type="dxa" w:w="720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3384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4上岸北外MJC导师咋选？越早联系越不被动7.3倍的C6H12O6.docx</w:t>
            </w:r>
          </w:p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595959"/>
                <w:sz w:val="15"/>
              </w:rPr>
              <w:t>评注：4上岸北外MJC导师咋选？越早联系越不被动7.3倍的C6H12O6.分维评注.docx</w:t>
            </w:r>
          </w:p>
        </w:tc>
        <w:tc>
          <w:tcPr>
            <w:tcW w:type="dxa" w:w="2088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发布：2020-05-29 10:35（截图「发布于」）</w:t>
              <w:br/>
              <w:t>编辑：未知（截图未显示编辑）</w:t>
              <w:br/>
              <w:t>快照：2026-09-15 22:20 UTC（FireShot 元数据）</w:t>
            </w:r>
          </w:p>
        </w:tc>
        <w:tc>
          <w:tcPr>
            <w:tcW w:type="dxa" w:w="1584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北京外国语大学</w:t>
            </w:r>
          </w:p>
        </w:tc>
        <w:tc>
          <w:tcPr>
            <w:tcW w:type="dxa" w:w="1584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新闻与传播专业硕士（MJC）</w:t>
            </w:r>
          </w:p>
        </w:tc>
        <w:tc>
          <w:tcPr>
            <w:tcW w:type="dxa" w:w="1656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已生成</w:t>
            </w:r>
          </w:p>
        </w:tc>
      </w:tr>
    </w:tbl>
    <w:p>
      <w:pPr>
        <w:spacing w:before="0" w:after="0" w:line="240" w:lineRule="auto"/>
      </w:pPr>
      <w:r>
        <w:rPr>
          <w:rFonts w:ascii="宋体" w:hAnsi="宋体" w:eastAsia="宋体"/>
          <w:b w:val="0"/>
          <w:color w:val="595959"/>
          <w:sz w:val="16"/>
        </w:rPr>
        <w:t>维护规则：新增 PDF 后按加入顺序编号；首次发布、后续编辑与快照时间分开写。学校或专业只填文章里能确定的信息；侧面线索拿不准时先在对话里问，再改名。不得读取 Wushi/，除非另行授权。</w:t>
      </w:r>
    </w:p>
    <w:sectPr w:rsidR="00FC693F" w:rsidRPr="0006063C" w:rsidSect="00034616">
      <w:pgSz w:w="12240" w:h="15840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就读文章目录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