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450C" w14:textId="77777777" w:rsidR="00BB4193" w:rsidRDefault="00BB4193"/>
    <w:p w14:paraId="2597D326" w14:textId="77777777" w:rsidR="00BB4193" w:rsidRDefault="00BB4193"/>
    <w:p w14:paraId="4C8C20F6" w14:textId="77777777" w:rsidR="00BB4193" w:rsidRDefault="00BB4193"/>
    <w:p w14:paraId="36D95423" w14:textId="77777777" w:rsidR="00BB4193" w:rsidRDefault="00BB4193"/>
    <w:p w14:paraId="4A7D833A" w14:textId="77777777" w:rsidR="00BB4193" w:rsidRDefault="00000000">
      <w:pPr>
        <w:jc w:val="center"/>
      </w:pPr>
      <w:r>
        <w:rPr>
          <w:b/>
          <w:color w:val="1F3B73"/>
          <w:sz w:val="68"/>
        </w:rPr>
        <w:t>PE Inventory Forecasting</w:t>
      </w:r>
      <w:r>
        <w:rPr>
          <w:b/>
          <w:color w:val="1F3B73"/>
          <w:sz w:val="68"/>
        </w:rPr>
        <w:br/>
        <w:t>&amp; Planning System</w:t>
      </w:r>
    </w:p>
    <w:p w14:paraId="4C2030F8" w14:textId="77777777" w:rsidR="00BB4193" w:rsidRDefault="00BB4193">
      <w:pPr>
        <w:pBdr>
          <w:bottom w:val="single" w:sz="24" w:space="1" w:color="FF7F0E"/>
        </w:pBdr>
        <w:jc w:val="center"/>
      </w:pPr>
    </w:p>
    <w:p w14:paraId="0A037F53" w14:textId="77777777" w:rsidR="00BB4193" w:rsidRDefault="00000000">
      <w:pPr>
        <w:jc w:val="center"/>
      </w:pPr>
      <w:r>
        <w:rPr>
          <w:b/>
          <w:color w:val="2E75B6"/>
          <w:sz w:val="36"/>
        </w:rPr>
        <w:t>Project Delivery Report</w:t>
      </w:r>
    </w:p>
    <w:p w14:paraId="433855D7" w14:textId="77777777" w:rsidR="00BB4193" w:rsidRDefault="00000000">
      <w:pPr>
        <w:jc w:val="center"/>
      </w:pPr>
      <w:r>
        <w:rPr>
          <w:i/>
          <w:color w:val="6B6B6B"/>
          <w:sz w:val="26"/>
        </w:rPr>
        <w:t>Predictive Analytics for Spare-Part Demand, Stock Planning &amp; Procurement</w:t>
      </w:r>
    </w:p>
    <w:p w14:paraId="6341E5E8" w14:textId="77777777" w:rsidR="00BB4193" w:rsidRDefault="00BB4193"/>
    <w:p w14:paraId="721DD616" w14:textId="77777777" w:rsidR="00BB4193" w:rsidRDefault="00BB4193"/>
    <w:p w14:paraId="7DAAFDE7" w14:textId="77777777" w:rsidR="00BB4193" w:rsidRDefault="00BB4193"/>
    <w:p w14:paraId="23DB871F" w14:textId="77777777" w:rsidR="00BB4193" w:rsidRDefault="00BB4193"/>
    <w:p w14:paraId="765136F5" w14:textId="77777777" w:rsidR="00AD2BD6" w:rsidRDefault="00AD2BD6"/>
    <w:p w14:paraId="7EF5E658" w14:textId="77777777" w:rsidR="00AD2BD6" w:rsidRDefault="00AD2BD6"/>
    <w:p w14:paraId="298B1BD6" w14:textId="77777777" w:rsidR="00AD2BD6" w:rsidRDefault="00AD2BD6"/>
    <w:p w14:paraId="17B50363" w14:textId="77777777" w:rsidR="00AD2BD6" w:rsidRDefault="00AD2BD6"/>
    <w:p w14:paraId="08E1B42F" w14:textId="77777777" w:rsidR="00AD2BD6" w:rsidRDefault="00AD2BD6"/>
    <w:p w14:paraId="37DB8202" w14:textId="77777777" w:rsidR="00BB4193" w:rsidRDefault="00BB4193"/>
    <w:p w14:paraId="7B176715" w14:textId="77777777" w:rsidR="00BB4193" w:rsidRDefault="00BB4193"/>
    <w:p w14:paraId="18500166" w14:textId="77777777" w:rsidR="00AD2BD6" w:rsidRDefault="00AD2BD6"/>
    <w:p w14:paraId="18976849" w14:textId="076A504F" w:rsidR="00BB4193" w:rsidRDefault="00000000" w:rsidP="00AD2BD6">
      <w:pPr>
        <w:jc w:val="center"/>
      </w:pPr>
      <w:r>
        <w:rPr>
          <w:b/>
          <w:color w:val="FF7F0E"/>
          <w:sz w:val="24"/>
        </w:rPr>
        <w:t>Built with Python  |  Facebook Prophet  |  SQL Server  |  Streamlit  |  Plotly</w:t>
      </w:r>
    </w:p>
    <w:p w14:paraId="038887F3" w14:textId="77777777" w:rsidR="00BB4193" w:rsidRDefault="00000000">
      <w:pPr>
        <w:jc w:val="center"/>
      </w:pPr>
      <w:r>
        <w:rPr>
          <w:color w:val="2E75B6"/>
          <w:sz w:val="21"/>
        </w:rPr>
        <w:t>Repository: github.com/icodervivek/inventory-forecasting-scenario</w:t>
      </w:r>
    </w:p>
    <w:p w14:paraId="27D41712" w14:textId="0054BBE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1. Problem Statement</w:t>
      </w:r>
    </w:p>
    <w:p w14:paraId="0E85E44F" w14:textId="77777777" w:rsidR="00BB4193" w:rsidRDefault="00000000">
      <w:r>
        <w:t>PE manages DG (diesel generator) maintenance for telecom tower sites and needs spare parts readily available to keep operations running. The company already has:</w:t>
      </w:r>
    </w:p>
    <w:p w14:paraId="41946B36" w14:textId="77777777" w:rsidR="00BB4193" w:rsidRDefault="00000000">
      <w:pPr>
        <w:pStyle w:val="ListBullet"/>
      </w:pPr>
      <w:r>
        <w:t>Historical stock movement data — what was used, when, and how much</w:t>
      </w:r>
    </w:p>
    <w:p w14:paraId="75E1DF84" w14:textId="77777777" w:rsidR="00BB4193" w:rsidRDefault="00000000">
      <w:pPr>
        <w:pStyle w:val="ListBullet"/>
      </w:pPr>
      <w:r>
        <w:t>Visibility into preventive maintenance (PM) schedules — what parts will be needed and when</w:t>
      </w:r>
    </w:p>
    <w:p w14:paraId="7548B02E" w14:textId="77777777" w:rsidR="00BB4193" w:rsidRDefault="00000000">
      <w:r>
        <w:rPr>
          <w:b/>
          <w:color w:val="2E75B6"/>
          <w:sz w:val="29"/>
        </w:rPr>
        <w:t>The Challenge</w:t>
      </w:r>
    </w:p>
    <w:p w14:paraId="009BBDD7" w14:textId="77777777" w:rsidR="00BB4193" w:rsidRDefault="00000000">
      <w:pPr>
        <w:pStyle w:val="ListBullet"/>
      </w:pPr>
      <w:r>
        <w:t>Spare-part shortages can cause generator downtime at tower sites</w:t>
      </w:r>
    </w:p>
    <w:p w14:paraId="71CE8E96" w14:textId="77777777" w:rsidR="00BB4193" w:rsidRDefault="00000000">
      <w:pPr>
        <w:pStyle w:val="ListBullet"/>
      </w:pPr>
      <w:r>
        <w:t>Overstocking ties up capital unnecessarily</w:t>
      </w:r>
    </w:p>
    <w:p w14:paraId="1C40F427" w14:textId="77777777" w:rsidR="00BB4193" w:rsidRDefault="00000000">
      <w:pPr>
        <w:pStyle w:val="ListBullet"/>
      </w:pPr>
      <w:r>
        <w:t>Historical movement and PM data exist, but were not being used to plan ahead</w:t>
      </w:r>
    </w:p>
    <w:p w14:paraId="02E32B27" w14:textId="77777777" w:rsidR="00BB4193" w:rsidRDefault="00000000">
      <w:r>
        <w:rPr>
          <w:b/>
          <w:color w:val="2E75B6"/>
          <w:sz w:val="29"/>
        </w:rPr>
        <w:t>The Goal</w:t>
      </w:r>
    </w:p>
    <w:p w14:paraId="5FFB265F" w14:textId="77777777" w:rsidR="00BB4193" w:rsidRDefault="00000000">
      <w:r>
        <w:t>Build a forecasting solution that estimates future stock requirements using:</w:t>
      </w:r>
    </w:p>
    <w:p w14:paraId="40FBF4FD" w14:textId="77777777" w:rsidR="00BB4193" w:rsidRDefault="00000000">
      <w:pPr>
        <w:pStyle w:val="ListBullet"/>
      </w:pPr>
      <w:r>
        <w:t>Historical stock movement &amp; consumption patterns</w:t>
      </w:r>
    </w:p>
    <w:p w14:paraId="1CF25CAA" w14:textId="77777777" w:rsidR="00BB4193" w:rsidRDefault="00000000">
      <w:pPr>
        <w:pStyle w:val="ListBullet"/>
      </w:pPr>
      <w:r>
        <w:t>Planned / preventive maintenance pipeline</w:t>
      </w:r>
    </w:p>
    <w:p w14:paraId="18D99591" w14:textId="77777777" w:rsidR="00BB4193" w:rsidRDefault="00000000">
      <w:pPr>
        <w:pStyle w:val="ListBullet"/>
      </w:pPr>
      <w:r>
        <w:t>Current stock levels</w:t>
      </w:r>
    </w:p>
    <w:p w14:paraId="6E4B8ACE" w14:textId="77777777" w:rsidR="00BB4193" w:rsidRDefault="00000000">
      <w:r>
        <w:rPr>
          <w:b/>
          <w:color w:val="1F3B73"/>
        </w:rPr>
        <w:t>The objective is to help PE reduce shortages, avoid overstocking, and improve procurement planning.</w:t>
      </w:r>
    </w:p>
    <w:p w14:paraId="6318E457" w14:textId="77777777" w:rsidR="00BB4193" w:rsidRDefault="00000000">
      <w:r>
        <w:br w:type="page"/>
      </w:r>
    </w:p>
    <w:p w14:paraId="4CFCBFD6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2. Technology Stack</w:t>
      </w:r>
    </w:p>
    <w:tbl>
      <w:tblPr>
        <w:tblStyle w:val="TableGrid"/>
        <w:tblW w:w="10854" w:type="dxa"/>
        <w:jc w:val="center"/>
        <w:tblLayout w:type="fixed"/>
        <w:tblLook w:val="04A0" w:firstRow="1" w:lastRow="0" w:firstColumn="1" w:lastColumn="0" w:noHBand="0" w:noVBand="1"/>
      </w:tblPr>
      <w:tblGrid>
        <w:gridCol w:w="2584"/>
        <w:gridCol w:w="8270"/>
      </w:tblGrid>
      <w:tr w:rsidR="00BB4193" w14:paraId="42C6F789" w14:textId="77777777" w:rsidTr="00470DB0">
        <w:trPr>
          <w:trHeight w:val="262"/>
          <w:jc w:val="center"/>
        </w:trPr>
        <w:tc>
          <w:tcPr>
            <w:tcW w:w="2584" w:type="dxa"/>
            <w:shd w:val="clear" w:color="auto" w:fill="1F3B73"/>
          </w:tcPr>
          <w:p w14:paraId="1758539B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8270" w:type="dxa"/>
            <w:shd w:val="clear" w:color="auto" w:fill="1F3B73"/>
          </w:tcPr>
          <w:p w14:paraId="328C1323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Technology</w:t>
            </w:r>
          </w:p>
        </w:tc>
      </w:tr>
      <w:tr w:rsidR="00BB4193" w14:paraId="04DBA3AE" w14:textId="77777777" w:rsidTr="00470DB0">
        <w:trPr>
          <w:trHeight w:val="250"/>
          <w:jc w:val="center"/>
        </w:trPr>
        <w:tc>
          <w:tcPr>
            <w:tcW w:w="2584" w:type="dxa"/>
          </w:tcPr>
          <w:p w14:paraId="66132A18" w14:textId="77777777" w:rsidR="00BB4193" w:rsidRDefault="00000000">
            <w:r>
              <w:rPr>
                <w:sz w:val="20"/>
              </w:rPr>
              <w:t>Language</w:t>
            </w:r>
          </w:p>
        </w:tc>
        <w:tc>
          <w:tcPr>
            <w:tcW w:w="8270" w:type="dxa"/>
          </w:tcPr>
          <w:p w14:paraId="0842C712" w14:textId="77777777" w:rsidR="00BB4193" w:rsidRDefault="00000000">
            <w:r>
              <w:rPr>
                <w:sz w:val="20"/>
              </w:rPr>
              <w:t>Python 3.12</w:t>
            </w:r>
          </w:p>
        </w:tc>
      </w:tr>
      <w:tr w:rsidR="00BB4193" w14:paraId="5BFF0CA9" w14:textId="77777777" w:rsidTr="00470DB0">
        <w:trPr>
          <w:trHeight w:val="250"/>
          <w:jc w:val="center"/>
        </w:trPr>
        <w:tc>
          <w:tcPr>
            <w:tcW w:w="2584" w:type="dxa"/>
            <w:shd w:val="clear" w:color="auto" w:fill="F2F2F2"/>
          </w:tcPr>
          <w:p w14:paraId="79230F24" w14:textId="77777777" w:rsidR="00BB4193" w:rsidRDefault="00000000">
            <w:r>
              <w:rPr>
                <w:sz w:val="20"/>
              </w:rPr>
              <w:t>Forecasting Engine</w:t>
            </w:r>
          </w:p>
        </w:tc>
        <w:tc>
          <w:tcPr>
            <w:tcW w:w="8270" w:type="dxa"/>
            <w:shd w:val="clear" w:color="auto" w:fill="F2F2F2"/>
          </w:tcPr>
          <w:p w14:paraId="5108DC7A" w14:textId="77777777" w:rsidR="00BB4193" w:rsidRDefault="00000000">
            <w:r>
              <w:rPr>
                <w:sz w:val="20"/>
              </w:rPr>
              <w:t>Facebook Prophet — time-series demand forecasting</w:t>
            </w:r>
          </w:p>
        </w:tc>
      </w:tr>
      <w:tr w:rsidR="00BB4193" w14:paraId="3B0D4659" w14:textId="77777777" w:rsidTr="00470DB0">
        <w:trPr>
          <w:trHeight w:val="250"/>
          <w:jc w:val="center"/>
        </w:trPr>
        <w:tc>
          <w:tcPr>
            <w:tcW w:w="2584" w:type="dxa"/>
          </w:tcPr>
          <w:p w14:paraId="62958F27" w14:textId="77777777" w:rsidR="00BB4193" w:rsidRDefault="00000000">
            <w:r>
              <w:rPr>
                <w:sz w:val="20"/>
              </w:rPr>
              <w:t>Data Wrangling</w:t>
            </w:r>
          </w:p>
        </w:tc>
        <w:tc>
          <w:tcPr>
            <w:tcW w:w="8270" w:type="dxa"/>
          </w:tcPr>
          <w:p w14:paraId="1EA1AA41" w14:textId="77777777" w:rsidR="00BB4193" w:rsidRDefault="00000000">
            <w:r>
              <w:rPr>
                <w:sz w:val="20"/>
              </w:rPr>
              <w:t>pandas, numpy</w:t>
            </w:r>
          </w:p>
        </w:tc>
      </w:tr>
      <w:tr w:rsidR="00BB4193" w14:paraId="4CEAB729" w14:textId="77777777" w:rsidTr="00470DB0">
        <w:trPr>
          <w:trHeight w:val="250"/>
          <w:jc w:val="center"/>
        </w:trPr>
        <w:tc>
          <w:tcPr>
            <w:tcW w:w="2584" w:type="dxa"/>
            <w:shd w:val="clear" w:color="auto" w:fill="F2F2F2"/>
          </w:tcPr>
          <w:p w14:paraId="075089CB" w14:textId="77777777" w:rsidR="00BB4193" w:rsidRDefault="00000000">
            <w:r>
              <w:rPr>
                <w:sz w:val="20"/>
              </w:rPr>
              <w:t>Database</w:t>
            </w:r>
          </w:p>
        </w:tc>
        <w:tc>
          <w:tcPr>
            <w:tcW w:w="8270" w:type="dxa"/>
            <w:shd w:val="clear" w:color="auto" w:fill="F2F2F2"/>
          </w:tcPr>
          <w:p w14:paraId="37C2F2D5" w14:textId="77777777" w:rsidR="00BB4193" w:rsidRDefault="00000000">
            <w:r>
              <w:rPr>
                <w:sz w:val="20"/>
              </w:rPr>
              <w:t>Microsoft SQL Server</w:t>
            </w:r>
          </w:p>
        </w:tc>
      </w:tr>
      <w:tr w:rsidR="00BB4193" w14:paraId="18679D31" w14:textId="77777777" w:rsidTr="00470DB0">
        <w:trPr>
          <w:trHeight w:val="250"/>
          <w:jc w:val="center"/>
        </w:trPr>
        <w:tc>
          <w:tcPr>
            <w:tcW w:w="2584" w:type="dxa"/>
          </w:tcPr>
          <w:p w14:paraId="63817B4E" w14:textId="77777777" w:rsidR="00BB4193" w:rsidRDefault="00000000">
            <w:r>
              <w:rPr>
                <w:sz w:val="20"/>
              </w:rPr>
              <w:t>DB Connection</w:t>
            </w:r>
          </w:p>
        </w:tc>
        <w:tc>
          <w:tcPr>
            <w:tcW w:w="8270" w:type="dxa"/>
          </w:tcPr>
          <w:p w14:paraId="79645040" w14:textId="77777777" w:rsidR="00BB4193" w:rsidRDefault="00000000">
            <w:r>
              <w:rPr>
                <w:sz w:val="20"/>
              </w:rPr>
              <w:t>SQLAlchemy, pyodbc, python-dotenv</w:t>
            </w:r>
          </w:p>
        </w:tc>
      </w:tr>
      <w:tr w:rsidR="00BB4193" w14:paraId="585808DE" w14:textId="77777777" w:rsidTr="00470DB0">
        <w:trPr>
          <w:trHeight w:val="250"/>
          <w:jc w:val="center"/>
        </w:trPr>
        <w:tc>
          <w:tcPr>
            <w:tcW w:w="2584" w:type="dxa"/>
            <w:shd w:val="clear" w:color="auto" w:fill="F2F2F2"/>
          </w:tcPr>
          <w:p w14:paraId="5A0610AE" w14:textId="77777777" w:rsidR="00BB4193" w:rsidRDefault="00000000">
            <w:r>
              <w:rPr>
                <w:sz w:val="20"/>
              </w:rPr>
              <w:t>Dashboard / UI</w:t>
            </w:r>
          </w:p>
        </w:tc>
        <w:tc>
          <w:tcPr>
            <w:tcW w:w="8270" w:type="dxa"/>
            <w:shd w:val="clear" w:color="auto" w:fill="F2F2F2"/>
          </w:tcPr>
          <w:p w14:paraId="35BABFAC" w14:textId="77777777" w:rsidR="00BB4193" w:rsidRDefault="00000000">
            <w:r>
              <w:rPr>
                <w:sz w:val="20"/>
              </w:rPr>
              <w:t>Streamlit (6-page interactive web app)</w:t>
            </w:r>
          </w:p>
        </w:tc>
      </w:tr>
      <w:tr w:rsidR="00BB4193" w14:paraId="67F65339" w14:textId="77777777" w:rsidTr="00470DB0">
        <w:trPr>
          <w:trHeight w:val="250"/>
          <w:jc w:val="center"/>
        </w:trPr>
        <w:tc>
          <w:tcPr>
            <w:tcW w:w="2584" w:type="dxa"/>
          </w:tcPr>
          <w:p w14:paraId="44590F41" w14:textId="77777777" w:rsidR="00BB4193" w:rsidRDefault="00000000">
            <w:r>
              <w:rPr>
                <w:sz w:val="20"/>
              </w:rPr>
              <w:t>Charts</w:t>
            </w:r>
          </w:p>
        </w:tc>
        <w:tc>
          <w:tcPr>
            <w:tcW w:w="8270" w:type="dxa"/>
          </w:tcPr>
          <w:p w14:paraId="27AB0BF4" w14:textId="77777777" w:rsidR="00BB4193" w:rsidRDefault="00000000">
            <w:r>
              <w:rPr>
                <w:sz w:val="20"/>
              </w:rPr>
              <w:t>Plotly Express + Plotly Graph Objects</w:t>
            </w:r>
          </w:p>
        </w:tc>
      </w:tr>
      <w:tr w:rsidR="00BB4193" w14:paraId="413D56C8" w14:textId="77777777" w:rsidTr="00470DB0">
        <w:trPr>
          <w:trHeight w:val="250"/>
          <w:jc w:val="center"/>
        </w:trPr>
        <w:tc>
          <w:tcPr>
            <w:tcW w:w="2584" w:type="dxa"/>
            <w:shd w:val="clear" w:color="auto" w:fill="F2F2F2"/>
          </w:tcPr>
          <w:p w14:paraId="6FE3ABC3" w14:textId="77777777" w:rsidR="00BB4193" w:rsidRDefault="00000000">
            <w:r>
              <w:rPr>
                <w:sz w:val="20"/>
              </w:rPr>
              <w:t>Excel Export</w:t>
            </w:r>
          </w:p>
        </w:tc>
        <w:tc>
          <w:tcPr>
            <w:tcW w:w="8270" w:type="dxa"/>
            <w:shd w:val="clear" w:color="auto" w:fill="F2F2F2"/>
          </w:tcPr>
          <w:p w14:paraId="0C4153ED" w14:textId="77777777" w:rsidR="00BB4193" w:rsidRDefault="00000000">
            <w:r>
              <w:rPr>
                <w:sz w:val="20"/>
              </w:rPr>
              <w:t>openpyxl</w:t>
            </w:r>
          </w:p>
        </w:tc>
      </w:tr>
      <w:tr w:rsidR="00BB4193" w14:paraId="0E6B5763" w14:textId="77777777" w:rsidTr="00470DB0">
        <w:trPr>
          <w:trHeight w:val="250"/>
          <w:jc w:val="center"/>
        </w:trPr>
        <w:tc>
          <w:tcPr>
            <w:tcW w:w="2584" w:type="dxa"/>
          </w:tcPr>
          <w:p w14:paraId="69370C86" w14:textId="77777777" w:rsidR="00BB4193" w:rsidRDefault="00000000">
            <w:r>
              <w:rPr>
                <w:sz w:val="20"/>
              </w:rPr>
              <w:t>Presentation</w:t>
            </w:r>
          </w:p>
        </w:tc>
        <w:tc>
          <w:tcPr>
            <w:tcW w:w="8270" w:type="dxa"/>
          </w:tcPr>
          <w:p w14:paraId="7FE850A9" w14:textId="77777777" w:rsidR="00BB4193" w:rsidRDefault="00000000">
            <w:r>
              <w:rPr>
                <w:sz w:val="20"/>
              </w:rPr>
              <w:t>python-pptx</w:t>
            </w:r>
          </w:p>
        </w:tc>
      </w:tr>
      <w:tr w:rsidR="00BB4193" w14:paraId="2D99A48A" w14:textId="77777777" w:rsidTr="00470DB0">
        <w:trPr>
          <w:trHeight w:val="239"/>
          <w:jc w:val="center"/>
        </w:trPr>
        <w:tc>
          <w:tcPr>
            <w:tcW w:w="2584" w:type="dxa"/>
            <w:shd w:val="clear" w:color="auto" w:fill="F2F2F2"/>
          </w:tcPr>
          <w:p w14:paraId="47042B55" w14:textId="77777777" w:rsidR="00BB4193" w:rsidRDefault="00000000">
            <w:r>
              <w:rPr>
                <w:sz w:val="20"/>
              </w:rPr>
              <w:t>Reporting</w:t>
            </w:r>
          </w:p>
        </w:tc>
        <w:tc>
          <w:tcPr>
            <w:tcW w:w="8270" w:type="dxa"/>
            <w:shd w:val="clear" w:color="auto" w:fill="F2F2F2"/>
          </w:tcPr>
          <w:p w14:paraId="05FF48D4" w14:textId="77777777" w:rsidR="00BB4193" w:rsidRDefault="00000000">
            <w:r>
              <w:rPr>
                <w:sz w:val="20"/>
              </w:rPr>
              <w:t>python-docx</w:t>
            </w:r>
          </w:p>
        </w:tc>
      </w:tr>
      <w:tr w:rsidR="00BB4193" w14:paraId="2182B916" w14:textId="77777777" w:rsidTr="00470DB0">
        <w:trPr>
          <w:trHeight w:val="250"/>
          <w:jc w:val="center"/>
        </w:trPr>
        <w:tc>
          <w:tcPr>
            <w:tcW w:w="2584" w:type="dxa"/>
          </w:tcPr>
          <w:p w14:paraId="7A4A0C75" w14:textId="77777777" w:rsidR="00BB4193" w:rsidRDefault="00000000">
            <w:r>
              <w:rPr>
                <w:sz w:val="20"/>
              </w:rPr>
              <w:t>Logging</w:t>
            </w:r>
          </w:p>
        </w:tc>
        <w:tc>
          <w:tcPr>
            <w:tcW w:w="8270" w:type="dxa"/>
          </w:tcPr>
          <w:p w14:paraId="05CCEBE7" w14:textId="77777777" w:rsidR="00BB4193" w:rsidRDefault="00000000">
            <w:r>
              <w:rPr>
                <w:sz w:val="20"/>
              </w:rPr>
              <w:t>Python built-in logging module (daily rotating logs)</w:t>
            </w:r>
          </w:p>
        </w:tc>
      </w:tr>
    </w:tbl>
    <w:p w14:paraId="2F03555D" w14:textId="77777777" w:rsidR="00BB4193" w:rsidRDefault="00000000">
      <w:r>
        <w:br w:type="page"/>
      </w:r>
    </w:p>
    <w:p w14:paraId="2DEE987E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3. End-to-End System Flow</w:t>
      </w:r>
    </w:p>
    <w:p w14:paraId="355CED18" w14:textId="77777777" w:rsidR="00BB4193" w:rsidRDefault="00000000">
      <w:r>
        <w:t>The system is composed of a main forecasting pipeline (Steps 1-6) plus an independent analytical layer (Step 7) added for historical stock movement analysis.</w:t>
      </w:r>
    </w:p>
    <w:p w14:paraId="49008AF5" w14:textId="77777777" w:rsidR="00BB4193" w:rsidRDefault="00000000">
      <w:r>
        <w:rPr>
          <w:b/>
          <w:color w:val="2E75B6"/>
          <w:sz w:val="29"/>
        </w:rPr>
        <w:t>Main Pipeline</w:t>
      </w:r>
    </w:p>
    <w:p w14:paraId="34DFBFA8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Historical Demand  -&gt;  Prophet Forecast  -&gt;  + PM Demand  -&gt;  Inventory Plan  -&gt;  Risk Labels  -&gt;  Dashboard &amp; Exports</w:t>
      </w:r>
    </w:p>
    <w:tbl>
      <w:tblPr>
        <w:tblStyle w:val="TableGrid"/>
        <w:tblW w:w="11331" w:type="dxa"/>
        <w:jc w:val="center"/>
        <w:tblLayout w:type="fixed"/>
        <w:tblLook w:val="04A0" w:firstRow="1" w:lastRow="0" w:firstColumn="1" w:lastColumn="0" w:noHBand="0" w:noVBand="1"/>
      </w:tblPr>
      <w:tblGrid>
        <w:gridCol w:w="2158"/>
        <w:gridCol w:w="2806"/>
        <w:gridCol w:w="6367"/>
      </w:tblGrid>
      <w:tr w:rsidR="00BB4193" w14:paraId="405A1524" w14:textId="77777777" w:rsidTr="00470DB0">
        <w:trPr>
          <w:trHeight w:val="260"/>
          <w:jc w:val="center"/>
        </w:trPr>
        <w:tc>
          <w:tcPr>
            <w:tcW w:w="2158" w:type="dxa"/>
            <w:shd w:val="clear" w:color="auto" w:fill="1F3B73"/>
          </w:tcPr>
          <w:p w14:paraId="06C86408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w="2806" w:type="dxa"/>
            <w:shd w:val="clear" w:color="auto" w:fill="1F3B73"/>
          </w:tcPr>
          <w:p w14:paraId="50B22BC5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6367" w:type="dxa"/>
            <w:shd w:val="clear" w:color="auto" w:fill="1F3B73"/>
          </w:tcPr>
          <w:p w14:paraId="5E460C7E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BB4193" w14:paraId="08C5FDB3" w14:textId="77777777" w:rsidTr="00470DB0">
        <w:trPr>
          <w:trHeight w:val="249"/>
          <w:jc w:val="center"/>
        </w:trPr>
        <w:tc>
          <w:tcPr>
            <w:tcW w:w="2158" w:type="dxa"/>
          </w:tcPr>
          <w:p w14:paraId="5AE9D7F9" w14:textId="77777777" w:rsidR="00BB4193" w:rsidRDefault="00000000">
            <w:r>
              <w:rPr>
                <w:sz w:val="20"/>
              </w:rPr>
              <w:t>1. Load Demand Data</w:t>
            </w:r>
          </w:p>
        </w:tc>
        <w:tc>
          <w:tcPr>
            <w:tcW w:w="2806" w:type="dxa"/>
          </w:tcPr>
          <w:p w14:paraId="580F59C0" w14:textId="77777777" w:rsidR="00BB4193" w:rsidRDefault="00000000">
            <w:r>
              <w:rPr>
                <w:sz w:val="20"/>
              </w:rPr>
              <w:t>services/data_loader.py</w:t>
            </w:r>
          </w:p>
        </w:tc>
        <w:tc>
          <w:tcPr>
            <w:tcW w:w="6367" w:type="dxa"/>
          </w:tcPr>
          <w:p w14:paraId="5FF302F9" w14:textId="77777777" w:rsidR="00BB4193" w:rsidRDefault="00000000">
            <w:r>
              <w:rPr>
                <w:sz w:val="20"/>
              </w:rPr>
              <w:t>Loads &amp; caches historical demand from forecast_ready_dataset</w:t>
            </w:r>
          </w:p>
        </w:tc>
      </w:tr>
      <w:tr w:rsidR="00BB4193" w14:paraId="7F3B76D5" w14:textId="77777777" w:rsidTr="00470DB0">
        <w:trPr>
          <w:trHeight w:val="249"/>
          <w:jc w:val="center"/>
        </w:trPr>
        <w:tc>
          <w:tcPr>
            <w:tcW w:w="2158" w:type="dxa"/>
            <w:shd w:val="clear" w:color="auto" w:fill="F2F2F2"/>
          </w:tcPr>
          <w:p w14:paraId="2EA27D71" w14:textId="77777777" w:rsidR="00BB4193" w:rsidRDefault="00000000">
            <w:r>
              <w:rPr>
                <w:sz w:val="20"/>
              </w:rPr>
              <w:t>2. Forecast Demand</w:t>
            </w:r>
          </w:p>
        </w:tc>
        <w:tc>
          <w:tcPr>
            <w:tcW w:w="2806" w:type="dxa"/>
            <w:shd w:val="clear" w:color="auto" w:fill="F2F2F2"/>
          </w:tcPr>
          <w:p w14:paraId="2AB3217B" w14:textId="77777777" w:rsidR="00BB4193" w:rsidRDefault="00000000">
            <w:r>
              <w:rPr>
                <w:sz w:val="20"/>
              </w:rPr>
              <w:t>services/forecasting.py</w:t>
            </w:r>
          </w:p>
        </w:tc>
        <w:tc>
          <w:tcPr>
            <w:tcW w:w="6367" w:type="dxa"/>
            <w:shd w:val="clear" w:color="auto" w:fill="F2F2F2"/>
          </w:tcPr>
          <w:p w14:paraId="351845D3" w14:textId="77777777" w:rsidR="00BB4193" w:rsidRDefault="00000000">
            <w:r>
              <w:rPr>
                <w:sz w:val="20"/>
              </w:rPr>
              <w:t>Trains a Prophet model per item, forecasts 30/60/90 days ahead</w:t>
            </w:r>
          </w:p>
        </w:tc>
      </w:tr>
      <w:tr w:rsidR="00BB4193" w14:paraId="2ED62F94" w14:textId="77777777" w:rsidTr="00470DB0">
        <w:trPr>
          <w:trHeight w:val="249"/>
          <w:jc w:val="center"/>
        </w:trPr>
        <w:tc>
          <w:tcPr>
            <w:tcW w:w="2158" w:type="dxa"/>
          </w:tcPr>
          <w:p w14:paraId="274AB8A6" w14:textId="77777777" w:rsidR="00BB4193" w:rsidRDefault="00000000">
            <w:r>
              <w:rPr>
                <w:sz w:val="20"/>
              </w:rPr>
              <w:t>3. Add PM Demand</w:t>
            </w:r>
          </w:p>
        </w:tc>
        <w:tc>
          <w:tcPr>
            <w:tcW w:w="2806" w:type="dxa"/>
          </w:tcPr>
          <w:p w14:paraId="789A881A" w14:textId="77777777" w:rsidR="00BB4193" w:rsidRDefault="00000000">
            <w:r>
              <w:rPr>
                <w:sz w:val="20"/>
              </w:rPr>
              <w:t>services/pm_engine.py</w:t>
            </w:r>
          </w:p>
        </w:tc>
        <w:tc>
          <w:tcPr>
            <w:tcW w:w="6367" w:type="dxa"/>
          </w:tcPr>
          <w:p w14:paraId="5B643871" w14:textId="77777777" w:rsidR="00BB4193" w:rsidRDefault="00000000">
            <w:r>
              <w:rPr>
                <w:sz w:val="20"/>
              </w:rPr>
              <w:t>Adds planned preventive-maintenance demand to forecast demand</w:t>
            </w:r>
          </w:p>
        </w:tc>
      </w:tr>
      <w:tr w:rsidR="00BB4193" w14:paraId="0605C92A" w14:textId="77777777" w:rsidTr="00470DB0">
        <w:trPr>
          <w:trHeight w:val="249"/>
          <w:jc w:val="center"/>
        </w:trPr>
        <w:tc>
          <w:tcPr>
            <w:tcW w:w="2158" w:type="dxa"/>
            <w:shd w:val="clear" w:color="auto" w:fill="F2F2F2"/>
          </w:tcPr>
          <w:p w14:paraId="69EC0326" w14:textId="77777777" w:rsidR="00BB4193" w:rsidRDefault="00000000">
            <w:r>
              <w:rPr>
                <w:sz w:val="20"/>
              </w:rPr>
              <w:t>4. Inventory Planning</w:t>
            </w:r>
          </w:p>
        </w:tc>
        <w:tc>
          <w:tcPr>
            <w:tcW w:w="2806" w:type="dxa"/>
            <w:shd w:val="clear" w:color="auto" w:fill="F2F2F2"/>
          </w:tcPr>
          <w:p w14:paraId="1E41C676" w14:textId="77777777" w:rsidR="00BB4193" w:rsidRDefault="00000000">
            <w:r>
              <w:rPr>
                <w:sz w:val="20"/>
              </w:rPr>
              <w:t>services/inventory_engine.py</w:t>
            </w:r>
          </w:p>
        </w:tc>
        <w:tc>
          <w:tcPr>
            <w:tcW w:w="6367" w:type="dxa"/>
            <w:shd w:val="clear" w:color="auto" w:fill="F2F2F2"/>
          </w:tcPr>
          <w:p w14:paraId="5C6767CB" w14:textId="77777777" w:rsidR="00BB4193" w:rsidRDefault="00000000">
            <w:r>
              <w:rPr>
                <w:sz w:val="20"/>
              </w:rPr>
              <w:t>Combines stock + demand to compute coverage, shortfall, reorder qty</w:t>
            </w:r>
          </w:p>
        </w:tc>
      </w:tr>
      <w:tr w:rsidR="00BB4193" w14:paraId="40D9C431" w14:textId="77777777" w:rsidTr="00470DB0">
        <w:trPr>
          <w:trHeight w:val="249"/>
          <w:jc w:val="center"/>
        </w:trPr>
        <w:tc>
          <w:tcPr>
            <w:tcW w:w="2158" w:type="dxa"/>
          </w:tcPr>
          <w:p w14:paraId="270311BF" w14:textId="77777777" w:rsidR="00BB4193" w:rsidRDefault="00000000">
            <w:r>
              <w:rPr>
                <w:sz w:val="20"/>
              </w:rPr>
              <w:t>5. Risk &amp; Alerts</w:t>
            </w:r>
          </w:p>
        </w:tc>
        <w:tc>
          <w:tcPr>
            <w:tcW w:w="2806" w:type="dxa"/>
          </w:tcPr>
          <w:p w14:paraId="3BCC9CC9" w14:textId="77777777" w:rsidR="00BB4193" w:rsidRDefault="00000000">
            <w:r>
              <w:rPr>
                <w:sz w:val="20"/>
              </w:rPr>
              <w:t>services/alert_engine.py</w:t>
            </w:r>
          </w:p>
        </w:tc>
        <w:tc>
          <w:tcPr>
            <w:tcW w:w="6367" w:type="dxa"/>
          </w:tcPr>
          <w:p w14:paraId="33A7A10A" w14:textId="77777777" w:rsidR="00BB4193" w:rsidRDefault="00000000">
            <w:r>
              <w:rPr>
                <w:sz w:val="20"/>
              </w:rPr>
              <w:t>Labels each item CRITICAL / HIGH / WARNING / NORMAL + procurement priority</w:t>
            </w:r>
          </w:p>
        </w:tc>
      </w:tr>
      <w:tr w:rsidR="00BB4193" w14:paraId="49CCB052" w14:textId="77777777" w:rsidTr="00470DB0">
        <w:trPr>
          <w:trHeight w:val="249"/>
          <w:jc w:val="center"/>
        </w:trPr>
        <w:tc>
          <w:tcPr>
            <w:tcW w:w="2158" w:type="dxa"/>
            <w:shd w:val="clear" w:color="auto" w:fill="F2F2F2"/>
          </w:tcPr>
          <w:p w14:paraId="7D48512E" w14:textId="77777777" w:rsidR="00BB4193" w:rsidRDefault="00000000">
            <w:r>
              <w:rPr>
                <w:sz w:val="20"/>
              </w:rPr>
              <w:t>6. Dashboard &amp; Exports</w:t>
            </w:r>
          </w:p>
        </w:tc>
        <w:tc>
          <w:tcPr>
            <w:tcW w:w="2806" w:type="dxa"/>
            <w:shd w:val="clear" w:color="auto" w:fill="F2F2F2"/>
          </w:tcPr>
          <w:p w14:paraId="5A5F598E" w14:textId="77777777" w:rsidR="00BB4193" w:rsidRDefault="00000000">
            <w:r>
              <w:rPr>
                <w:sz w:val="20"/>
              </w:rPr>
              <w:t>dashboard/app.py + outputs/</w:t>
            </w:r>
          </w:p>
        </w:tc>
        <w:tc>
          <w:tcPr>
            <w:tcW w:w="6367" w:type="dxa"/>
            <w:shd w:val="clear" w:color="auto" w:fill="F2F2F2"/>
          </w:tcPr>
          <w:p w14:paraId="16FB8291" w14:textId="77777777" w:rsidR="00BB4193" w:rsidRDefault="00000000">
            <w:r>
              <w:rPr>
                <w:sz w:val="20"/>
              </w:rPr>
              <w:t>Visualizes everything; exports procurement list as CSV/Excel</w:t>
            </w:r>
          </w:p>
        </w:tc>
      </w:tr>
    </w:tbl>
    <w:p w14:paraId="4C9503BE" w14:textId="77777777" w:rsidR="00BB4193" w:rsidRDefault="00000000">
      <w:r>
        <w:rPr>
          <w:b/>
          <w:color w:val="2E75B6"/>
          <w:sz w:val="29"/>
        </w:rPr>
        <w:t>Step 7 — Stock Movement Analysis (NEW, Independent Layer)</w:t>
      </w:r>
    </w:p>
    <w:p w14:paraId="0BBD7495" w14:textId="77777777" w:rsidR="00BB4193" w:rsidRDefault="00000000">
      <w:r>
        <w:t>This layer reads the FULL 7-year history of Stock_Register (115,628 transactions, 2018-2026, across 1,625 unique items) — completely independent of the main pipeline.</w:t>
      </w:r>
    </w:p>
    <w:p w14:paraId="7E2E2276" w14:textId="77777777" w:rsidR="00BB4193" w:rsidRDefault="00000000">
      <w:pPr>
        <w:pStyle w:val="ListBullet"/>
      </w:pPr>
      <w:r>
        <w:rPr>
          <w:b/>
          <w:color w:val="1F3B73"/>
        </w:rPr>
        <w:t xml:space="preserve">Independence: </w:t>
      </w:r>
      <w:r>
        <w:t>Not triggered by the Run Pipeline button</w:t>
      </w:r>
    </w:p>
    <w:p w14:paraId="4AECFAC2" w14:textId="77777777" w:rsidR="00BB4193" w:rsidRDefault="00000000">
      <w:pPr>
        <w:pStyle w:val="ListBullet"/>
      </w:pPr>
      <w:r>
        <w:t>Not affected by Horizon, Scenario, or Max Items settings</w:t>
      </w:r>
    </w:p>
    <w:p w14:paraId="005CC1EB" w14:textId="77777777" w:rsidR="00BB4193" w:rsidRDefault="00000000">
      <w:pPr>
        <w:pStyle w:val="ListBullet"/>
      </w:pPr>
      <w:r>
        <w:t>Loads directly from Stock_Register on page visit</w:t>
      </w:r>
    </w:p>
    <w:p w14:paraId="0187F4E5" w14:textId="77777777" w:rsidR="00BB4193" w:rsidRDefault="00000000">
      <w:r>
        <w:rPr>
          <w:b/>
        </w:rPr>
        <w:t>Key distinction:</w:t>
      </w:r>
    </w:p>
    <w:p w14:paraId="57CAA239" w14:textId="77777777" w:rsidR="00BB4193" w:rsidRDefault="00000000">
      <w:pPr>
        <w:pStyle w:val="ListBullet"/>
      </w:pPr>
      <w:r>
        <w:t>Steps 1-6 answer: “What will we need in the future?”</w:t>
      </w:r>
    </w:p>
    <w:p w14:paraId="13BE534B" w14:textId="77777777" w:rsidR="00BB4193" w:rsidRDefault="00000000">
      <w:pPr>
        <w:pStyle w:val="ListBullet"/>
      </w:pPr>
      <w:r>
        <w:t>Step 7 answers: “How has stock actually flowed historically?”</w:t>
      </w:r>
    </w:p>
    <w:p w14:paraId="078E103C" w14:textId="77777777" w:rsidR="00BB4193" w:rsidRDefault="00000000">
      <w:r>
        <w:rPr>
          <w:i/>
          <w:color w:val="6B6B6B"/>
        </w:rPr>
        <w:t>Stock_Register is read in two different ways for two different purposes:</w:t>
      </w:r>
    </w:p>
    <w:p w14:paraId="701172CF" w14:textId="77777777" w:rsidR="00BB4193" w:rsidRDefault="00000000">
      <w:pPr>
        <w:pStyle w:val="ListBullet"/>
      </w:pPr>
      <w:r>
        <w:t>Step 4 reads only the LATEST snapshot per item (MAX(id) per part_name)</w:t>
      </w:r>
    </w:p>
    <w:p w14:paraId="686E650F" w14:textId="77777777" w:rsidR="00BB4193" w:rsidRDefault="00000000">
      <w:pPr>
        <w:pStyle w:val="ListBullet"/>
      </w:pPr>
      <w:r>
        <w:t>Step 7 reads the ENTIRE history of every IN/OUT transaction ever recorded</w:t>
      </w:r>
    </w:p>
    <w:p w14:paraId="6E27E602" w14:textId="77777777" w:rsidR="00BB4193" w:rsidRDefault="00000000">
      <w:r>
        <w:br w:type="page"/>
      </w:r>
    </w:p>
    <w:p w14:paraId="0BAFDAB5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4. Features Delivered</w:t>
      </w:r>
    </w:p>
    <w:tbl>
      <w:tblPr>
        <w:tblStyle w:val="TableGrid"/>
        <w:tblW w:w="10488" w:type="dxa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2595"/>
        <w:gridCol w:w="6164"/>
        <w:gridCol w:w="1297"/>
      </w:tblGrid>
      <w:tr w:rsidR="00BB4193" w14:paraId="130E7668" w14:textId="77777777" w:rsidTr="00470DB0">
        <w:trPr>
          <w:trHeight w:val="239"/>
          <w:jc w:val="center"/>
        </w:trPr>
        <w:tc>
          <w:tcPr>
            <w:tcW w:w="432" w:type="dxa"/>
            <w:shd w:val="clear" w:color="auto" w:fill="1F3B73"/>
          </w:tcPr>
          <w:p w14:paraId="74660E85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2595" w:type="dxa"/>
            <w:shd w:val="clear" w:color="auto" w:fill="1F3B73"/>
          </w:tcPr>
          <w:p w14:paraId="0A47EA13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w="6164" w:type="dxa"/>
            <w:shd w:val="clear" w:color="auto" w:fill="1F3B73"/>
          </w:tcPr>
          <w:p w14:paraId="03EB81CB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w="1297" w:type="dxa"/>
            <w:shd w:val="clear" w:color="auto" w:fill="1F3B73"/>
          </w:tcPr>
          <w:p w14:paraId="7CDF06A2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BB4193" w14:paraId="5B0A26A6" w14:textId="77777777" w:rsidTr="00470DB0">
        <w:trPr>
          <w:trHeight w:val="250"/>
          <w:jc w:val="center"/>
        </w:trPr>
        <w:tc>
          <w:tcPr>
            <w:tcW w:w="432" w:type="dxa"/>
          </w:tcPr>
          <w:p w14:paraId="2CE12982" w14:textId="77777777" w:rsidR="00BB4193" w:rsidRDefault="00000000">
            <w:r>
              <w:rPr>
                <w:sz w:val="20"/>
              </w:rPr>
              <w:t>1</w:t>
            </w:r>
          </w:p>
        </w:tc>
        <w:tc>
          <w:tcPr>
            <w:tcW w:w="2595" w:type="dxa"/>
          </w:tcPr>
          <w:p w14:paraId="55021CC5" w14:textId="77777777" w:rsidR="00BB4193" w:rsidRDefault="00000000">
            <w:r>
              <w:rPr>
                <w:sz w:val="20"/>
              </w:rPr>
              <w:t>SQL Server Connection</w:t>
            </w:r>
          </w:p>
        </w:tc>
        <w:tc>
          <w:tcPr>
            <w:tcW w:w="6164" w:type="dxa"/>
          </w:tcPr>
          <w:p w14:paraId="4D16826A" w14:textId="77777777" w:rsidR="00BB4193" w:rsidRDefault="00000000">
            <w:r>
              <w:rPr>
                <w:sz w:val="20"/>
              </w:rPr>
              <w:t>SQLAlchemy + environment variables for secure DB connectivity</w:t>
            </w:r>
          </w:p>
        </w:tc>
        <w:tc>
          <w:tcPr>
            <w:tcW w:w="1297" w:type="dxa"/>
          </w:tcPr>
          <w:p w14:paraId="7395F5F8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55167DAF" w14:textId="77777777" w:rsidTr="00470DB0">
        <w:trPr>
          <w:trHeight w:val="260"/>
          <w:jc w:val="center"/>
        </w:trPr>
        <w:tc>
          <w:tcPr>
            <w:tcW w:w="432" w:type="dxa"/>
            <w:shd w:val="clear" w:color="auto" w:fill="F2F2F2"/>
          </w:tcPr>
          <w:p w14:paraId="2F799C60" w14:textId="77777777" w:rsidR="00BB4193" w:rsidRDefault="00000000">
            <w:r>
              <w:rPr>
                <w:sz w:val="20"/>
              </w:rPr>
              <w:t>2</w:t>
            </w:r>
          </w:p>
        </w:tc>
        <w:tc>
          <w:tcPr>
            <w:tcW w:w="2595" w:type="dxa"/>
            <w:shd w:val="clear" w:color="auto" w:fill="F2F2F2"/>
          </w:tcPr>
          <w:p w14:paraId="6770E231" w14:textId="77777777" w:rsidR="00BB4193" w:rsidRDefault="00000000">
            <w:r>
              <w:rPr>
                <w:sz w:val="20"/>
              </w:rPr>
              <w:t>Historical Demand Loader</w:t>
            </w:r>
          </w:p>
        </w:tc>
        <w:tc>
          <w:tcPr>
            <w:tcW w:w="6164" w:type="dxa"/>
            <w:shd w:val="clear" w:color="auto" w:fill="F2F2F2"/>
          </w:tcPr>
          <w:p w14:paraId="70A27167" w14:textId="77777777" w:rsidR="00BB4193" w:rsidRDefault="00000000">
            <w:r>
              <w:rPr>
                <w:sz w:val="20"/>
              </w:rPr>
              <w:t>Loads &amp; caches forecast_ready_dataset with day/week/month aggregation</w:t>
            </w:r>
          </w:p>
        </w:tc>
        <w:tc>
          <w:tcPr>
            <w:tcW w:w="1297" w:type="dxa"/>
            <w:shd w:val="clear" w:color="auto" w:fill="F2F2F2"/>
          </w:tcPr>
          <w:p w14:paraId="22E56312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1A40F4FE" w14:textId="77777777" w:rsidTr="00470DB0">
        <w:trPr>
          <w:trHeight w:val="250"/>
          <w:jc w:val="center"/>
        </w:trPr>
        <w:tc>
          <w:tcPr>
            <w:tcW w:w="432" w:type="dxa"/>
          </w:tcPr>
          <w:p w14:paraId="5AE07BBD" w14:textId="77777777" w:rsidR="00BB4193" w:rsidRDefault="00000000">
            <w:r>
              <w:rPr>
                <w:sz w:val="20"/>
              </w:rPr>
              <w:t>3</w:t>
            </w:r>
          </w:p>
        </w:tc>
        <w:tc>
          <w:tcPr>
            <w:tcW w:w="2595" w:type="dxa"/>
          </w:tcPr>
          <w:p w14:paraId="70F7E157" w14:textId="77777777" w:rsidR="00BB4193" w:rsidRDefault="00000000">
            <w:r>
              <w:rPr>
                <w:sz w:val="20"/>
              </w:rPr>
              <w:t>Prophet Forecast Engine</w:t>
            </w:r>
          </w:p>
        </w:tc>
        <w:tc>
          <w:tcPr>
            <w:tcW w:w="6164" w:type="dxa"/>
          </w:tcPr>
          <w:p w14:paraId="708CC515" w14:textId="77777777" w:rsidR="00BB4193" w:rsidRDefault="00000000">
            <w:r>
              <w:rPr>
                <w:sz w:val="20"/>
              </w:rPr>
              <w:t>Per-item models with yearly &amp; weekly seasonality, 30/60/90-day horizons</w:t>
            </w:r>
          </w:p>
        </w:tc>
        <w:tc>
          <w:tcPr>
            <w:tcW w:w="1297" w:type="dxa"/>
          </w:tcPr>
          <w:p w14:paraId="6371A7D8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1F541710" w14:textId="77777777" w:rsidTr="00470DB0">
        <w:trPr>
          <w:trHeight w:val="250"/>
          <w:jc w:val="center"/>
        </w:trPr>
        <w:tc>
          <w:tcPr>
            <w:tcW w:w="432" w:type="dxa"/>
            <w:shd w:val="clear" w:color="auto" w:fill="F2F2F2"/>
          </w:tcPr>
          <w:p w14:paraId="490380DA" w14:textId="77777777" w:rsidR="00BB4193" w:rsidRDefault="00000000">
            <w:r>
              <w:rPr>
                <w:sz w:val="20"/>
              </w:rPr>
              <w:t>4</w:t>
            </w:r>
          </w:p>
        </w:tc>
        <w:tc>
          <w:tcPr>
            <w:tcW w:w="2595" w:type="dxa"/>
            <w:shd w:val="clear" w:color="auto" w:fill="F2F2F2"/>
          </w:tcPr>
          <w:p w14:paraId="2672F719" w14:textId="77777777" w:rsidR="00BB4193" w:rsidRDefault="00000000">
            <w:r>
              <w:rPr>
                <w:sz w:val="20"/>
              </w:rPr>
              <w:t>PM Demand Integration</w:t>
            </w:r>
          </w:p>
        </w:tc>
        <w:tc>
          <w:tcPr>
            <w:tcW w:w="6164" w:type="dxa"/>
            <w:shd w:val="clear" w:color="auto" w:fill="F2F2F2"/>
          </w:tcPr>
          <w:p w14:paraId="237E5400" w14:textId="77777777" w:rsidR="00BB4193" w:rsidRDefault="00000000">
            <w:r>
              <w:rPr>
                <w:sz w:val="20"/>
              </w:rPr>
              <w:t>Combines organic forecast with planned maintenance demand</w:t>
            </w:r>
          </w:p>
        </w:tc>
        <w:tc>
          <w:tcPr>
            <w:tcW w:w="1297" w:type="dxa"/>
            <w:shd w:val="clear" w:color="auto" w:fill="F2F2F2"/>
          </w:tcPr>
          <w:p w14:paraId="40693647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4C4290B0" w14:textId="77777777" w:rsidTr="00470DB0">
        <w:trPr>
          <w:trHeight w:val="250"/>
          <w:jc w:val="center"/>
        </w:trPr>
        <w:tc>
          <w:tcPr>
            <w:tcW w:w="432" w:type="dxa"/>
          </w:tcPr>
          <w:p w14:paraId="78058F69" w14:textId="77777777" w:rsidR="00BB4193" w:rsidRDefault="00000000">
            <w:r>
              <w:rPr>
                <w:sz w:val="20"/>
              </w:rPr>
              <w:t>5</w:t>
            </w:r>
          </w:p>
        </w:tc>
        <w:tc>
          <w:tcPr>
            <w:tcW w:w="2595" w:type="dxa"/>
          </w:tcPr>
          <w:p w14:paraId="085B9DBE" w14:textId="77777777" w:rsidR="00BB4193" w:rsidRDefault="00000000">
            <w:r>
              <w:rPr>
                <w:sz w:val="20"/>
              </w:rPr>
              <w:t>Inventory Planning Engine</w:t>
            </w:r>
          </w:p>
        </w:tc>
        <w:tc>
          <w:tcPr>
            <w:tcW w:w="6164" w:type="dxa"/>
          </w:tcPr>
          <w:p w14:paraId="3DBF3965" w14:textId="77777777" w:rsidR="00BB4193" w:rsidRDefault="00000000">
            <w:r>
              <w:rPr>
                <w:sz w:val="20"/>
              </w:rPr>
              <w:t>Computes stock coverage, shortfall, safety stock, reorder quantities</w:t>
            </w:r>
          </w:p>
        </w:tc>
        <w:tc>
          <w:tcPr>
            <w:tcW w:w="1297" w:type="dxa"/>
          </w:tcPr>
          <w:p w14:paraId="6C09BA72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71F2086C" w14:textId="77777777" w:rsidTr="00470DB0">
        <w:trPr>
          <w:trHeight w:val="250"/>
          <w:jc w:val="center"/>
        </w:trPr>
        <w:tc>
          <w:tcPr>
            <w:tcW w:w="432" w:type="dxa"/>
            <w:shd w:val="clear" w:color="auto" w:fill="F2F2F2"/>
          </w:tcPr>
          <w:p w14:paraId="30B591B8" w14:textId="77777777" w:rsidR="00BB4193" w:rsidRDefault="00000000">
            <w:r>
              <w:rPr>
                <w:sz w:val="20"/>
              </w:rPr>
              <w:t>6</w:t>
            </w:r>
          </w:p>
        </w:tc>
        <w:tc>
          <w:tcPr>
            <w:tcW w:w="2595" w:type="dxa"/>
            <w:shd w:val="clear" w:color="auto" w:fill="F2F2F2"/>
          </w:tcPr>
          <w:p w14:paraId="40A41B42" w14:textId="77777777" w:rsidR="00BB4193" w:rsidRDefault="00000000">
            <w:r>
              <w:rPr>
                <w:sz w:val="20"/>
              </w:rPr>
              <w:t>Stock Coverage Calculation</w:t>
            </w:r>
          </w:p>
        </w:tc>
        <w:tc>
          <w:tcPr>
            <w:tcW w:w="6164" w:type="dxa"/>
            <w:shd w:val="clear" w:color="auto" w:fill="F2F2F2"/>
          </w:tcPr>
          <w:p w14:paraId="72B67D87" w14:textId="77777777" w:rsidR="00BB4193" w:rsidRDefault="00000000">
            <w:r>
              <w:rPr>
                <w:sz w:val="20"/>
              </w:rPr>
              <w:t>“How many days will current stock last at this usage rate?”</w:t>
            </w:r>
          </w:p>
        </w:tc>
        <w:tc>
          <w:tcPr>
            <w:tcW w:w="1297" w:type="dxa"/>
            <w:shd w:val="clear" w:color="auto" w:fill="F2F2F2"/>
          </w:tcPr>
          <w:p w14:paraId="5DFA99FB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2F0BFD59" w14:textId="77777777" w:rsidTr="00470DB0">
        <w:trPr>
          <w:trHeight w:val="260"/>
          <w:jc w:val="center"/>
        </w:trPr>
        <w:tc>
          <w:tcPr>
            <w:tcW w:w="432" w:type="dxa"/>
          </w:tcPr>
          <w:p w14:paraId="6D3A1A0F" w14:textId="77777777" w:rsidR="00BB4193" w:rsidRDefault="00000000">
            <w:r>
              <w:rPr>
                <w:sz w:val="20"/>
              </w:rPr>
              <w:t>7</w:t>
            </w:r>
          </w:p>
        </w:tc>
        <w:tc>
          <w:tcPr>
            <w:tcW w:w="2595" w:type="dxa"/>
          </w:tcPr>
          <w:p w14:paraId="690690FB" w14:textId="77777777" w:rsidR="00BB4193" w:rsidRDefault="00000000">
            <w:r>
              <w:rPr>
                <w:sz w:val="20"/>
              </w:rPr>
              <w:t>Risk Engine</w:t>
            </w:r>
          </w:p>
        </w:tc>
        <w:tc>
          <w:tcPr>
            <w:tcW w:w="6164" w:type="dxa"/>
          </w:tcPr>
          <w:p w14:paraId="3BF4DDCD" w14:textId="77777777" w:rsidR="00BB4193" w:rsidRDefault="00000000">
            <w:r>
              <w:rPr>
                <w:sz w:val="20"/>
              </w:rPr>
              <w:t>Classifies every item: CRITICAL / HIGH / WARNING / NORMAL</w:t>
            </w:r>
          </w:p>
        </w:tc>
        <w:tc>
          <w:tcPr>
            <w:tcW w:w="1297" w:type="dxa"/>
          </w:tcPr>
          <w:p w14:paraId="3BEDDB89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58531D69" w14:textId="77777777" w:rsidTr="00470DB0">
        <w:trPr>
          <w:trHeight w:val="250"/>
          <w:jc w:val="center"/>
        </w:trPr>
        <w:tc>
          <w:tcPr>
            <w:tcW w:w="432" w:type="dxa"/>
            <w:shd w:val="clear" w:color="auto" w:fill="F2F2F2"/>
          </w:tcPr>
          <w:p w14:paraId="7A030C5B" w14:textId="77777777" w:rsidR="00BB4193" w:rsidRDefault="00000000">
            <w:r>
              <w:rPr>
                <w:sz w:val="20"/>
              </w:rPr>
              <w:t>8</w:t>
            </w:r>
          </w:p>
        </w:tc>
        <w:tc>
          <w:tcPr>
            <w:tcW w:w="2595" w:type="dxa"/>
            <w:shd w:val="clear" w:color="auto" w:fill="F2F2F2"/>
          </w:tcPr>
          <w:p w14:paraId="61FDF4C5" w14:textId="77777777" w:rsidR="00BB4193" w:rsidRDefault="00000000">
            <w:r>
              <w:rPr>
                <w:sz w:val="20"/>
              </w:rPr>
              <w:t>Procurement Priority Engine</w:t>
            </w:r>
          </w:p>
        </w:tc>
        <w:tc>
          <w:tcPr>
            <w:tcW w:w="6164" w:type="dxa"/>
            <w:shd w:val="clear" w:color="auto" w:fill="F2F2F2"/>
          </w:tcPr>
          <w:p w14:paraId="66A41131" w14:textId="77777777" w:rsidR="00BB4193" w:rsidRDefault="00000000">
            <w:r>
              <w:rPr>
                <w:sz w:val="20"/>
              </w:rPr>
              <w:t>Labels items HIGH / MEDIUM / LOW for buying urgency</w:t>
            </w:r>
          </w:p>
        </w:tc>
        <w:tc>
          <w:tcPr>
            <w:tcW w:w="1297" w:type="dxa"/>
            <w:shd w:val="clear" w:color="auto" w:fill="F2F2F2"/>
          </w:tcPr>
          <w:p w14:paraId="3F3466A8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31B5D6CA" w14:textId="77777777" w:rsidTr="00470DB0">
        <w:trPr>
          <w:trHeight w:val="250"/>
          <w:jc w:val="center"/>
        </w:trPr>
        <w:tc>
          <w:tcPr>
            <w:tcW w:w="432" w:type="dxa"/>
          </w:tcPr>
          <w:p w14:paraId="079C31F2" w14:textId="77777777" w:rsidR="00BB4193" w:rsidRDefault="00000000">
            <w:r>
              <w:rPr>
                <w:sz w:val="20"/>
              </w:rPr>
              <w:t>9</w:t>
            </w:r>
          </w:p>
        </w:tc>
        <w:tc>
          <w:tcPr>
            <w:tcW w:w="2595" w:type="dxa"/>
          </w:tcPr>
          <w:p w14:paraId="0E34BA81" w14:textId="77777777" w:rsidR="00BB4193" w:rsidRDefault="00000000">
            <w:r>
              <w:rPr>
                <w:sz w:val="20"/>
              </w:rPr>
              <w:t>Streamlit Dashboard</w:t>
            </w:r>
          </w:p>
        </w:tc>
        <w:tc>
          <w:tcPr>
            <w:tcW w:w="6164" w:type="dxa"/>
          </w:tcPr>
          <w:p w14:paraId="17E39313" w14:textId="77777777" w:rsidR="00BB4193" w:rsidRDefault="00000000">
            <w:r>
              <w:rPr>
                <w:sz w:val="20"/>
              </w:rPr>
              <w:t>6-page interactive web app with charts, tables, and downloads</w:t>
            </w:r>
          </w:p>
        </w:tc>
        <w:tc>
          <w:tcPr>
            <w:tcW w:w="1297" w:type="dxa"/>
          </w:tcPr>
          <w:p w14:paraId="108DF9D3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35CC2A01" w14:textId="77777777" w:rsidTr="00470DB0">
        <w:trPr>
          <w:trHeight w:val="250"/>
          <w:jc w:val="center"/>
        </w:trPr>
        <w:tc>
          <w:tcPr>
            <w:tcW w:w="432" w:type="dxa"/>
            <w:shd w:val="clear" w:color="auto" w:fill="F2F2F2"/>
          </w:tcPr>
          <w:p w14:paraId="27FDD3A2" w14:textId="77777777" w:rsidR="00BB4193" w:rsidRDefault="00000000">
            <w:r>
              <w:rPr>
                <w:sz w:val="20"/>
              </w:rPr>
              <w:t>10</w:t>
            </w:r>
          </w:p>
        </w:tc>
        <w:tc>
          <w:tcPr>
            <w:tcW w:w="2595" w:type="dxa"/>
            <w:shd w:val="clear" w:color="auto" w:fill="F2F2F2"/>
          </w:tcPr>
          <w:p w14:paraId="4FACB5EF" w14:textId="77777777" w:rsidR="00BB4193" w:rsidRDefault="00000000">
            <w:r>
              <w:rPr>
                <w:sz w:val="20"/>
              </w:rPr>
              <w:t>Scenario Analysis</w:t>
            </w:r>
          </w:p>
        </w:tc>
        <w:tc>
          <w:tcPr>
            <w:tcW w:w="6164" w:type="dxa"/>
            <w:shd w:val="clear" w:color="auto" w:fill="F2F2F2"/>
          </w:tcPr>
          <w:p w14:paraId="2FCC61A0" w14:textId="77777777" w:rsidR="00BB4193" w:rsidRDefault="00000000">
            <w:r>
              <w:rPr>
                <w:sz w:val="20"/>
              </w:rPr>
              <w:t>Simulate Normal / +20% Demand / +50% PM Activity before committing</w:t>
            </w:r>
          </w:p>
        </w:tc>
        <w:tc>
          <w:tcPr>
            <w:tcW w:w="1297" w:type="dxa"/>
            <w:shd w:val="clear" w:color="auto" w:fill="F2F2F2"/>
          </w:tcPr>
          <w:p w14:paraId="4EC9FBC2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0E005E8D" w14:textId="77777777" w:rsidTr="00470DB0">
        <w:trPr>
          <w:trHeight w:val="260"/>
          <w:jc w:val="center"/>
        </w:trPr>
        <w:tc>
          <w:tcPr>
            <w:tcW w:w="432" w:type="dxa"/>
          </w:tcPr>
          <w:p w14:paraId="74742ABF" w14:textId="77777777" w:rsidR="00BB4193" w:rsidRDefault="00000000">
            <w:r>
              <w:rPr>
                <w:sz w:val="20"/>
              </w:rPr>
              <w:t>11</w:t>
            </w:r>
          </w:p>
        </w:tc>
        <w:tc>
          <w:tcPr>
            <w:tcW w:w="2595" w:type="dxa"/>
          </w:tcPr>
          <w:p w14:paraId="2798DF0B" w14:textId="77777777" w:rsidR="00BB4193" w:rsidRDefault="00000000">
            <w:r>
              <w:rPr>
                <w:sz w:val="20"/>
              </w:rPr>
              <w:t>Export</w:t>
            </w:r>
          </w:p>
        </w:tc>
        <w:tc>
          <w:tcPr>
            <w:tcW w:w="6164" w:type="dxa"/>
          </w:tcPr>
          <w:p w14:paraId="2EB17400" w14:textId="77777777" w:rsidR="00BB4193" w:rsidRDefault="00000000">
            <w:r>
              <w:rPr>
                <w:sz w:val="20"/>
              </w:rPr>
              <w:t>Downloadable procurement list in CSV and Excel (.xlsx) formats</w:t>
            </w:r>
          </w:p>
        </w:tc>
        <w:tc>
          <w:tcPr>
            <w:tcW w:w="1297" w:type="dxa"/>
          </w:tcPr>
          <w:p w14:paraId="68BBF705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18C03430" w14:textId="77777777" w:rsidTr="00470DB0">
        <w:trPr>
          <w:trHeight w:val="250"/>
          <w:jc w:val="center"/>
        </w:trPr>
        <w:tc>
          <w:tcPr>
            <w:tcW w:w="432" w:type="dxa"/>
            <w:shd w:val="clear" w:color="auto" w:fill="F2F2F2"/>
          </w:tcPr>
          <w:p w14:paraId="3F37F1A2" w14:textId="77777777" w:rsidR="00BB4193" w:rsidRDefault="00000000">
            <w:r>
              <w:rPr>
                <w:sz w:val="20"/>
              </w:rPr>
              <w:t>12</w:t>
            </w:r>
          </w:p>
        </w:tc>
        <w:tc>
          <w:tcPr>
            <w:tcW w:w="2595" w:type="dxa"/>
            <w:shd w:val="clear" w:color="auto" w:fill="F2F2F2"/>
          </w:tcPr>
          <w:p w14:paraId="603DA659" w14:textId="77777777" w:rsidR="00BB4193" w:rsidRDefault="00000000">
            <w:r>
              <w:rPr>
                <w:sz w:val="20"/>
              </w:rPr>
              <w:t>Logging</w:t>
            </w:r>
          </w:p>
        </w:tc>
        <w:tc>
          <w:tcPr>
            <w:tcW w:w="6164" w:type="dxa"/>
            <w:shd w:val="clear" w:color="auto" w:fill="F2F2F2"/>
          </w:tcPr>
          <w:p w14:paraId="38237DA6" w14:textId="77777777" w:rsidR="00BB4193" w:rsidRDefault="00000000">
            <w:r>
              <w:rPr>
                <w:sz w:val="20"/>
              </w:rPr>
              <w:t>Daily rotating pipeline logs — items processed, errors, execution time</w:t>
            </w:r>
          </w:p>
        </w:tc>
        <w:tc>
          <w:tcPr>
            <w:tcW w:w="1297" w:type="dxa"/>
            <w:shd w:val="clear" w:color="auto" w:fill="F2F2F2"/>
          </w:tcPr>
          <w:p w14:paraId="44981090" w14:textId="77777777" w:rsidR="00BB4193" w:rsidRDefault="00000000">
            <w:r>
              <w:rPr>
                <w:sz w:val="20"/>
              </w:rPr>
              <w:t>✅ Done</w:t>
            </w:r>
          </w:p>
        </w:tc>
      </w:tr>
      <w:tr w:rsidR="00BB4193" w14:paraId="7D5B608D" w14:textId="77777777" w:rsidTr="00470DB0">
        <w:trPr>
          <w:trHeight w:val="250"/>
          <w:jc w:val="center"/>
        </w:trPr>
        <w:tc>
          <w:tcPr>
            <w:tcW w:w="432" w:type="dxa"/>
          </w:tcPr>
          <w:p w14:paraId="209EE10B" w14:textId="77777777" w:rsidR="00BB4193" w:rsidRDefault="00000000">
            <w:r>
              <w:rPr>
                <w:sz w:val="20"/>
              </w:rPr>
              <w:t>13</w:t>
            </w:r>
          </w:p>
        </w:tc>
        <w:tc>
          <w:tcPr>
            <w:tcW w:w="2595" w:type="dxa"/>
          </w:tcPr>
          <w:p w14:paraId="0A2C210A" w14:textId="77777777" w:rsidR="00BB4193" w:rsidRDefault="00000000">
            <w:r>
              <w:rPr>
                <w:sz w:val="20"/>
              </w:rPr>
              <w:t>Stock Movement Analysis (NEW)</w:t>
            </w:r>
          </w:p>
        </w:tc>
        <w:tc>
          <w:tcPr>
            <w:tcW w:w="6164" w:type="dxa"/>
          </w:tcPr>
          <w:p w14:paraId="59FC3F65" w14:textId="77777777" w:rsidR="00BB4193" w:rsidRDefault="00000000">
            <w:r>
              <w:rPr>
                <w:sz w:val="20"/>
              </w:rPr>
              <w:t>Monthly IN vs OUT patterns, replenishment ratio &amp; health labels for all 1,625 items</w:t>
            </w:r>
          </w:p>
        </w:tc>
        <w:tc>
          <w:tcPr>
            <w:tcW w:w="1297" w:type="dxa"/>
          </w:tcPr>
          <w:p w14:paraId="3D18D976" w14:textId="77777777" w:rsidR="00BB4193" w:rsidRDefault="00000000">
            <w:r>
              <w:rPr>
                <w:sz w:val="20"/>
              </w:rPr>
              <w:t>✅ Done</w:t>
            </w:r>
          </w:p>
        </w:tc>
      </w:tr>
    </w:tbl>
    <w:p w14:paraId="3593F583" w14:textId="77777777" w:rsidR="00BB4193" w:rsidRDefault="00000000">
      <w:r>
        <w:br w:type="page"/>
      </w:r>
    </w:p>
    <w:p w14:paraId="083E78D6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5. Database Tables &amp; Schema</w:t>
      </w:r>
    </w:p>
    <w:tbl>
      <w:tblPr>
        <w:tblStyle w:val="TableGrid"/>
        <w:tblW w:w="10422" w:type="dxa"/>
        <w:jc w:val="center"/>
        <w:tblLayout w:type="fixed"/>
        <w:tblLook w:val="04A0" w:firstRow="1" w:lastRow="0" w:firstColumn="1" w:lastColumn="0" w:noHBand="0" w:noVBand="1"/>
      </w:tblPr>
      <w:tblGrid>
        <w:gridCol w:w="2364"/>
        <w:gridCol w:w="4942"/>
        <w:gridCol w:w="3116"/>
      </w:tblGrid>
      <w:tr w:rsidR="00BB4193" w14:paraId="55FFC4CA" w14:textId="77777777" w:rsidTr="00470DB0">
        <w:trPr>
          <w:trHeight w:val="218"/>
          <w:jc w:val="center"/>
        </w:trPr>
        <w:tc>
          <w:tcPr>
            <w:tcW w:w="2364" w:type="dxa"/>
            <w:shd w:val="clear" w:color="auto" w:fill="1F3B73"/>
          </w:tcPr>
          <w:p w14:paraId="5FAE5FD7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w="4942" w:type="dxa"/>
            <w:shd w:val="clear" w:color="auto" w:fill="1F3B73"/>
          </w:tcPr>
          <w:p w14:paraId="3F9F9A7D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w="3116" w:type="dxa"/>
            <w:shd w:val="clear" w:color="auto" w:fill="1F3B73"/>
          </w:tcPr>
          <w:p w14:paraId="68F69003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Key Columns</w:t>
            </w:r>
          </w:p>
        </w:tc>
      </w:tr>
      <w:tr w:rsidR="00BB4193" w14:paraId="5926BF4F" w14:textId="77777777" w:rsidTr="00470DB0">
        <w:trPr>
          <w:trHeight w:val="209"/>
          <w:jc w:val="center"/>
        </w:trPr>
        <w:tc>
          <w:tcPr>
            <w:tcW w:w="2364" w:type="dxa"/>
          </w:tcPr>
          <w:p w14:paraId="502D6355" w14:textId="77777777" w:rsidR="00BB4193" w:rsidRDefault="00000000">
            <w:r>
              <w:rPr>
                <w:sz w:val="20"/>
              </w:rPr>
              <w:t>forecast_ready_dataset</w:t>
            </w:r>
          </w:p>
        </w:tc>
        <w:tc>
          <w:tcPr>
            <w:tcW w:w="4942" w:type="dxa"/>
          </w:tcPr>
          <w:p w14:paraId="78488792" w14:textId="77777777" w:rsidR="00BB4193" w:rsidRDefault="00000000">
            <w:r>
              <w:rPr>
                <w:sz w:val="20"/>
              </w:rPr>
              <w:t>Historical demand input for Prophet</w:t>
            </w:r>
          </w:p>
        </w:tc>
        <w:tc>
          <w:tcPr>
            <w:tcW w:w="3116" w:type="dxa"/>
          </w:tcPr>
          <w:p w14:paraId="1185E820" w14:textId="77777777" w:rsidR="00BB4193" w:rsidRDefault="00000000">
            <w:r>
              <w:rPr>
                <w:sz w:val="20"/>
              </w:rPr>
              <w:t>date, item, demand</w:t>
            </w:r>
          </w:p>
        </w:tc>
      </w:tr>
      <w:tr w:rsidR="00BB4193" w14:paraId="3200D28D" w14:textId="77777777" w:rsidTr="00470DB0">
        <w:trPr>
          <w:trHeight w:val="209"/>
          <w:jc w:val="center"/>
        </w:trPr>
        <w:tc>
          <w:tcPr>
            <w:tcW w:w="2364" w:type="dxa"/>
            <w:shd w:val="clear" w:color="auto" w:fill="F2F2F2"/>
          </w:tcPr>
          <w:p w14:paraId="3E860F91" w14:textId="77777777" w:rsidR="00BB4193" w:rsidRDefault="00000000">
            <w:r>
              <w:rPr>
                <w:sz w:val="20"/>
              </w:rPr>
              <w:t>pm_demand_output</w:t>
            </w:r>
          </w:p>
        </w:tc>
        <w:tc>
          <w:tcPr>
            <w:tcW w:w="4942" w:type="dxa"/>
            <w:shd w:val="clear" w:color="auto" w:fill="F2F2F2"/>
          </w:tcPr>
          <w:p w14:paraId="38100DA9" w14:textId="77777777" w:rsidR="00BB4193" w:rsidRDefault="00000000">
            <w:r>
              <w:rPr>
                <w:sz w:val="20"/>
              </w:rPr>
              <w:t>Planned / preventive maintenance demand</w:t>
            </w:r>
          </w:p>
        </w:tc>
        <w:tc>
          <w:tcPr>
            <w:tcW w:w="3116" w:type="dxa"/>
            <w:shd w:val="clear" w:color="auto" w:fill="F2F2F2"/>
          </w:tcPr>
          <w:p w14:paraId="5AE8DA05" w14:textId="77777777" w:rsidR="00BB4193" w:rsidRDefault="00000000">
            <w:r>
              <w:rPr>
                <w:sz w:val="20"/>
              </w:rPr>
              <w:t>item, pm_demand</w:t>
            </w:r>
          </w:p>
        </w:tc>
      </w:tr>
      <w:tr w:rsidR="00BB4193" w14:paraId="2FB890CE" w14:textId="77777777" w:rsidTr="00470DB0">
        <w:trPr>
          <w:trHeight w:val="417"/>
          <w:jc w:val="center"/>
        </w:trPr>
        <w:tc>
          <w:tcPr>
            <w:tcW w:w="2364" w:type="dxa"/>
          </w:tcPr>
          <w:p w14:paraId="649A31CE" w14:textId="77777777" w:rsidR="00BB4193" w:rsidRDefault="00000000">
            <w:r>
              <w:rPr>
                <w:sz w:val="20"/>
              </w:rPr>
              <w:t>Stock_Register</w:t>
            </w:r>
          </w:p>
        </w:tc>
        <w:tc>
          <w:tcPr>
            <w:tcW w:w="4942" w:type="dxa"/>
          </w:tcPr>
          <w:p w14:paraId="0A7589BA" w14:textId="77777777" w:rsidR="00BB4193" w:rsidRDefault="00000000">
            <w:r>
              <w:rPr>
                <w:sz w:val="20"/>
              </w:rPr>
              <w:t>Inventory movement &amp; stock tracking (115,628 rows, 2018-2026, 1,625 items)</w:t>
            </w:r>
          </w:p>
        </w:tc>
        <w:tc>
          <w:tcPr>
            <w:tcW w:w="3116" w:type="dxa"/>
          </w:tcPr>
          <w:p w14:paraId="5A314889" w14:textId="77777777" w:rsidR="00BB4193" w:rsidRDefault="00000000">
            <w:r>
              <w:rPr>
                <w:sz w:val="20"/>
              </w:rPr>
              <w:t>part_name, qty, in_out, prev_stock, new_stock, ts</w:t>
            </w:r>
          </w:p>
        </w:tc>
      </w:tr>
      <w:tr w:rsidR="00BB4193" w14:paraId="732B2E7A" w14:textId="77777777" w:rsidTr="00470DB0">
        <w:trPr>
          <w:trHeight w:val="209"/>
          <w:jc w:val="center"/>
        </w:trPr>
        <w:tc>
          <w:tcPr>
            <w:tcW w:w="2364" w:type="dxa"/>
            <w:shd w:val="clear" w:color="auto" w:fill="F2F2F2"/>
          </w:tcPr>
          <w:p w14:paraId="5697EAED" w14:textId="77777777" w:rsidR="00BB4193" w:rsidRDefault="00000000">
            <w:r>
              <w:rPr>
                <w:sz w:val="20"/>
              </w:rPr>
              <w:t>forecast_output</w:t>
            </w:r>
          </w:p>
        </w:tc>
        <w:tc>
          <w:tcPr>
            <w:tcW w:w="4942" w:type="dxa"/>
            <w:shd w:val="clear" w:color="auto" w:fill="F2F2F2"/>
          </w:tcPr>
          <w:p w14:paraId="1D1C79DD" w14:textId="77777777" w:rsidR="00BB4193" w:rsidRDefault="00000000">
            <w:r>
              <w:rPr>
                <w:sz w:val="20"/>
              </w:rPr>
              <w:t>Prophet forecast results (written by pipeline, replaced each run)</w:t>
            </w:r>
          </w:p>
        </w:tc>
        <w:tc>
          <w:tcPr>
            <w:tcW w:w="3116" w:type="dxa"/>
            <w:shd w:val="clear" w:color="auto" w:fill="F2F2F2"/>
          </w:tcPr>
          <w:p w14:paraId="687BDF1C" w14:textId="77777777" w:rsidR="00BB4193" w:rsidRDefault="00000000">
            <w:r>
              <w:rPr>
                <w:sz w:val="20"/>
              </w:rPr>
              <w:t>item, forecast_date, predicted_demand</w:t>
            </w:r>
          </w:p>
        </w:tc>
      </w:tr>
    </w:tbl>
    <w:p w14:paraId="5AA30172" w14:textId="77777777" w:rsidR="00BB4193" w:rsidRDefault="00000000">
      <w:r>
        <w:rPr>
          <w:b/>
        </w:rPr>
        <w:t>Note: Stock_Register is used in two distinct ways:</w:t>
      </w:r>
    </w:p>
    <w:p w14:paraId="3A7B4775" w14:textId="77777777" w:rsidR="00BB4193" w:rsidRDefault="00000000">
      <w:pPr>
        <w:pStyle w:val="ListBullet"/>
      </w:pPr>
      <w:r>
        <w:t>Inventory Planning (Step 4) — only the latest snapshot per item (MAX(id) per part_name) for current available_stock</w:t>
      </w:r>
    </w:p>
    <w:p w14:paraId="26713390" w14:textId="77777777" w:rsidR="00BB4193" w:rsidRDefault="00000000">
      <w:pPr>
        <w:pStyle w:val="ListBullet"/>
      </w:pPr>
      <w:r>
        <w:t>Stock Movement Analysis (Step 7) — the entire transaction history, grouped by month, for trend analysis</w:t>
      </w:r>
    </w:p>
    <w:p w14:paraId="5FD3EFE8" w14:textId="77777777" w:rsidR="00BB4193" w:rsidRDefault="00000000">
      <w:r>
        <w:br w:type="page"/>
      </w:r>
    </w:p>
    <w:p w14:paraId="60A773E4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6. Core Feature Deep-Dives</w:t>
      </w:r>
    </w:p>
    <w:p w14:paraId="1315DF27" w14:textId="77777777" w:rsidR="00BB4193" w:rsidRDefault="00000000">
      <w:r>
        <w:rPr>
          <w:b/>
          <w:color w:val="2E75B6"/>
          <w:sz w:val="29"/>
        </w:rPr>
        <w:t>6.1 Forecasting Engine (Facebook Prophet)</w:t>
      </w:r>
    </w:p>
    <w:p w14:paraId="491E8F2B" w14:textId="77777777" w:rsidR="00BB4193" w:rsidRDefault="00000000">
      <w:pPr>
        <w:pStyle w:val="ListBullet"/>
      </w:pPr>
      <w:r>
        <w:t>Trains a dedicated Prophet model per spare part using its demand history</w:t>
      </w:r>
    </w:p>
    <w:p w14:paraId="346740B6" w14:textId="77777777" w:rsidR="00BB4193" w:rsidRDefault="00000000">
      <w:pPr>
        <w:pStyle w:val="ListBullet2"/>
      </w:pPr>
      <w:r>
        <w:t>Learns yearly &amp; weekly seasonality patterns</w:t>
      </w:r>
    </w:p>
    <w:p w14:paraId="782A42A8" w14:textId="77777777" w:rsidR="00BB4193" w:rsidRDefault="00000000">
      <w:pPr>
        <w:pStyle w:val="ListBullet"/>
      </w:pPr>
      <w:r>
        <w:t>Forecasts demand for 30 / 60 / 90 days ahead</w:t>
      </w:r>
    </w:p>
    <w:p w14:paraId="084C1E3F" w14:textId="77777777" w:rsidR="00BB4193" w:rsidRDefault="00000000">
      <w:pPr>
        <w:pStyle w:val="ListBullet"/>
      </w:pPr>
      <w:r>
        <w:t>Produces predicted_demand plus a confidence range (min_expected_demand / max_expected_demand)</w:t>
      </w:r>
    </w:p>
    <w:p w14:paraId="6B310A0F" w14:textId="77777777" w:rsidR="00BB4193" w:rsidRDefault="00000000">
      <w:pPr>
        <w:pStyle w:val="ListBullet"/>
      </w:pPr>
      <w:r>
        <w:t>Negative predictions are clamped to zero</w:t>
      </w:r>
    </w:p>
    <w:p w14:paraId="535BE3F9" w14:textId="77777777" w:rsidR="00BB4193" w:rsidRDefault="00000000">
      <w:pPr>
        <w:pStyle w:val="ListBullet"/>
      </w:pPr>
      <w:r>
        <w:t>Accuracy check: trains on 80% of history, tests against 20%, reports MAE / RMSE / MAPE</w:t>
      </w:r>
    </w:p>
    <w:p w14:paraId="0745B17C" w14:textId="77777777" w:rsidR="00BB4193" w:rsidRDefault="00000000">
      <w:pPr>
        <w:pStyle w:val="ListBullet"/>
      </w:pPr>
      <w:r>
        <w:t>Saves all forecast results to the forecast_output table (replaced each run)</w:t>
      </w:r>
    </w:p>
    <w:p w14:paraId="17B6965A" w14:textId="77777777" w:rsidR="00BB4193" w:rsidRDefault="00000000">
      <w:r>
        <w:rPr>
          <w:b/>
          <w:color w:val="2E75B6"/>
          <w:sz w:val="29"/>
        </w:rPr>
        <w:t>6.2 PM Demand Integration</w:t>
      </w:r>
    </w:p>
    <w:p w14:paraId="52B2A5EE" w14:textId="77777777" w:rsidR="00BB4193" w:rsidRDefault="00000000">
      <w:r>
        <w:t>Spare parts are consumed by two sources — organic demand AND scheduled preventive maintenance. Both are combined into one total:</w:t>
      </w:r>
    </w:p>
    <w:p w14:paraId="2A946DE2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combined_projected_demand  =  forecast_demand  +  pm_demand</w:t>
      </w:r>
    </w:p>
    <w:p w14:paraId="1B484973" w14:textId="77777777" w:rsidR="00BB4193" w:rsidRDefault="00000000">
      <w:pPr>
        <w:pStyle w:val="ListBullet"/>
      </w:pPr>
      <w:r>
        <w:t>forecast_demand = SUM of predicted_demand across all forecasted days for that item</w:t>
      </w:r>
    </w:p>
    <w:p w14:paraId="3F368C28" w14:textId="77777777" w:rsidR="00BB4193" w:rsidRDefault="00000000">
      <w:pPr>
        <w:pStyle w:val="ListBullet"/>
      </w:pPr>
      <w:r>
        <w:t>pm_demand = loaded from pm_demand_output table for that item</w:t>
      </w:r>
    </w:p>
    <w:p w14:paraId="2AABAA08" w14:textId="77777777" w:rsidR="00BB4193" w:rsidRDefault="00000000">
      <w:r>
        <w:rPr>
          <w:b/>
          <w:color w:val="2E75B6"/>
          <w:sz w:val="29"/>
        </w:rPr>
        <w:t>6.3 Inventory Planning Engine</w:t>
      </w:r>
    </w:p>
    <w:tbl>
      <w:tblPr>
        <w:tblStyle w:val="TableGrid"/>
        <w:tblW w:w="10744" w:type="dxa"/>
        <w:jc w:val="center"/>
        <w:tblLayout w:type="fixed"/>
        <w:tblLook w:val="04A0" w:firstRow="1" w:lastRow="0" w:firstColumn="1" w:lastColumn="0" w:noHBand="0" w:noVBand="1"/>
      </w:tblPr>
      <w:tblGrid>
        <w:gridCol w:w="2658"/>
        <w:gridCol w:w="4209"/>
        <w:gridCol w:w="3877"/>
      </w:tblGrid>
      <w:tr w:rsidR="00BB4193" w14:paraId="1CC0B056" w14:textId="77777777" w:rsidTr="00470DB0">
        <w:trPr>
          <w:trHeight w:val="272"/>
          <w:jc w:val="center"/>
        </w:trPr>
        <w:tc>
          <w:tcPr>
            <w:tcW w:w="2658" w:type="dxa"/>
            <w:shd w:val="clear" w:color="auto" w:fill="1F3B73"/>
          </w:tcPr>
          <w:p w14:paraId="16A6C409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w="4209" w:type="dxa"/>
            <w:shd w:val="clear" w:color="auto" w:fill="1F3B73"/>
          </w:tcPr>
          <w:p w14:paraId="16BB398E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Formula</w:t>
            </w:r>
          </w:p>
        </w:tc>
        <w:tc>
          <w:tcPr>
            <w:tcW w:w="3877" w:type="dxa"/>
            <w:shd w:val="clear" w:color="auto" w:fill="1F3B73"/>
          </w:tcPr>
          <w:p w14:paraId="279BBD7A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Meaning</w:t>
            </w:r>
          </w:p>
        </w:tc>
      </w:tr>
      <w:tr w:rsidR="00BB4193" w14:paraId="382A7C12" w14:textId="77777777" w:rsidTr="00470DB0">
        <w:trPr>
          <w:trHeight w:val="248"/>
          <w:jc w:val="center"/>
        </w:trPr>
        <w:tc>
          <w:tcPr>
            <w:tcW w:w="2658" w:type="dxa"/>
          </w:tcPr>
          <w:p w14:paraId="2739A3DE" w14:textId="77777777" w:rsidR="00BB4193" w:rsidRDefault="00000000">
            <w:r>
              <w:rPr>
                <w:sz w:val="19"/>
              </w:rPr>
              <w:t>available_stock</w:t>
            </w:r>
          </w:p>
        </w:tc>
        <w:tc>
          <w:tcPr>
            <w:tcW w:w="4209" w:type="dxa"/>
          </w:tcPr>
          <w:p w14:paraId="69504035" w14:textId="77777777" w:rsidR="00BB4193" w:rsidRDefault="00000000">
            <w:r>
              <w:rPr>
                <w:sz w:val="19"/>
              </w:rPr>
              <w:t>Latest stock count per item (Stock_Register)</w:t>
            </w:r>
          </w:p>
        </w:tc>
        <w:tc>
          <w:tcPr>
            <w:tcW w:w="3877" w:type="dxa"/>
          </w:tcPr>
          <w:p w14:paraId="46BC12CF" w14:textId="77777777" w:rsidR="00BB4193" w:rsidRDefault="00000000">
            <w:r>
              <w:rPr>
                <w:sz w:val="19"/>
              </w:rPr>
              <w:t>Current stock on shelf</w:t>
            </w:r>
          </w:p>
        </w:tc>
      </w:tr>
      <w:tr w:rsidR="00BB4193" w14:paraId="350CC596" w14:textId="77777777" w:rsidTr="00470DB0">
        <w:trPr>
          <w:trHeight w:val="248"/>
          <w:jc w:val="center"/>
        </w:trPr>
        <w:tc>
          <w:tcPr>
            <w:tcW w:w="2658" w:type="dxa"/>
            <w:shd w:val="clear" w:color="auto" w:fill="F2F2F2"/>
          </w:tcPr>
          <w:p w14:paraId="50E69575" w14:textId="77777777" w:rsidR="00BB4193" w:rsidRDefault="00000000">
            <w:r>
              <w:rPr>
                <w:sz w:val="19"/>
              </w:rPr>
              <w:t>daily_avg_demand</w:t>
            </w:r>
          </w:p>
        </w:tc>
        <w:tc>
          <w:tcPr>
            <w:tcW w:w="4209" w:type="dxa"/>
            <w:shd w:val="clear" w:color="auto" w:fill="F2F2F2"/>
          </w:tcPr>
          <w:p w14:paraId="390077F4" w14:textId="77777777" w:rsidR="00BB4193" w:rsidRDefault="00000000">
            <w:r>
              <w:rPr>
                <w:sz w:val="19"/>
              </w:rPr>
              <w:t>forecast_demand / horizon_days</w:t>
            </w:r>
          </w:p>
        </w:tc>
        <w:tc>
          <w:tcPr>
            <w:tcW w:w="3877" w:type="dxa"/>
            <w:shd w:val="clear" w:color="auto" w:fill="F2F2F2"/>
          </w:tcPr>
          <w:p w14:paraId="6206AC4C" w14:textId="77777777" w:rsidR="00BB4193" w:rsidRDefault="00000000">
            <w:r>
              <w:rPr>
                <w:sz w:val="19"/>
              </w:rPr>
              <w:t>Average units consumed per day</w:t>
            </w:r>
          </w:p>
        </w:tc>
      </w:tr>
      <w:tr w:rsidR="00BB4193" w14:paraId="6FFD445C" w14:textId="77777777" w:rsidTr="00470DB0">
        <w:trPr>
          <w:trHeight w:val="248"/>
          <w:jc w:val="center"/>
        </w:trPr>
        <w:tc>
          <w:tcPr>
            <w:tcW w:w="2658" w:type="dxa"/>
          </w:tcPr>
          <w:p w14:paraId="4604ED80" w14:textId="77777777" w:rsidR="00BB4193" w:rsidRDefault="00000000">
            <w:r>
              <w:rPr>
                <w:sz w:val="19"/>
              </w:rPr>
              <w:t>stock_coverage_days</w:t>
            </w:r>
          </w:p>
        </w:tc>
        <w:tc>
          <w:tcPr>
            <w:tcW w:w="4209" w:type="dxa"/>
          </w:tcPr>
          <w:p w14:paraId="46181174" w14:textId="77777777" w:rsidR="00BB4193" w:rsidRDefault="00000000">
            <w:r>
              <w:rPr>
                <w:sz w:val="19"/>
              </w:rPr>
              <w:t>available_stock / daily_avg_demand</w:t>
            </w:r>
          </w:p>
        </w:tc>
        <w:tc>
          <w:tcPr>
            <w:tcW w:w="3877" w:type="dxa"/>
          </w:tcPr>
          <w:p w14:paraId="246273B2" w14:textId="77777777" w:rsidR="00BB4193" w:rsidRDefault="00000000">
            <w:r>
              <w:rPr>
                <w:sz w:val="19"/>
              </w:rPr>
              <w:t>How many days stock will last</w:t>
            </w:r>
          </w:p>
        </w:tc>
      </w:tr>
      <w:tr w:rsidR="00BB4193" w14:paraId="5848D8FF" w14:textId="77777777" w:rsidTr="00470DB0">
        <w:trPr>
          <w:trHeight w:val="237"/>
          <w:jc w:val="center"/>
        </w:trPr>
        <w:tc>
          <w:tcPr>
            <w:tcW w:w="2658" w:type="dxa"/>
            <w:shd w:val="clear" w:color="auto" w:fill="F2F2F2"/>
          </w:tcPr>
          <w:p w14:paraId="62346F50" w14:textId="77777777" w:rsidR="00BB4193" w:rsidRDefault="00000000">
            <w:r>
              <w:rPr>
                <w:sz w:val="19"/>
              </w:rPr>
              <w:t>projected_shortfall</w:t>
            </w:r>
          </w:p>
        </w:tc>
        <w:tc>
          <w:tcPr>
            <w:tcW w:w="4209" w:type="dxa"/>
            <w:shd w:val="clear" w:color="auto" w:fill="F2F2F2"/>
          </w:tcPr>
          <w:p w14:paraId="109F2D80" w14:textId="77777777" w:rsidR="00BB4193" w:rsidRDefault="00000000">
            <w:r>
              <w:rPr>
                <w:sz w:val="19"/>
              </w:rPr>
              <w:t>available_stock - combined_projected_demand</w:t>
            </w:r>
          </w:p>
        </w:tc>
        <w:tc>
          <w:tcPr>
            <w:tcW w:w="3877" w:type="dxa"/>
            <w:shd w:val="clear" w:color="auto" w:fill="F2F2F2"/>
          </w:tcPr>
          <w:p w14:paraId="45A14E62" w14:textId="77777777" w:rsidR="00BB4193" w:rsidRDefault="00000000">
            <w:r>
              <w:rPr>
                <w:sz w:val="19"/>
              </w:rPr>
              <w:t>Negative = shortage, Positive = surplus</w:t>
            </w:r>
          </w:p>
        </w:tc>
      </w:tr>
      <w:tr w:rsidR="00BB4193" w14:paraId="0A53B718" w14:textId="77777777" w:rsidTr="00470DB0">
        <w:trPr>
          <w:trHeight w:val="248"/>
          <w:jc w:val="center"/>
        </w:trPr>
        <w:tc>
          <w:tcPr>
            <w:tcW w:w="2658" w:type="dxa"/>
          </w:tcPr>
          <w:p w14:paraId="7DB98ED7" w14:textId="77777777" w:rsidR="00BB4193" w:rsidRDefault="00000000">
            <w:r>
              <w:rPr>
                <w:sz w:val="19"/>
              </w:rPr>
              <w:t>safety_stock</w:t>
            </w:r>
          </w:p>
        </w:tc>
        <w:tc>
          <w:tcPr>
            <w:tcW w:w="4209" w:type="dxa"/>
          </w:tcPr>
          <w:p w14:paraId="52A9D700" w14:textId="77777777" w:rsidR="00BB4193" w:rsidRDefault="00000000">
            <w:r>
              <w:rPr>
                <w:sz w:val="19"/>
              </w:rPr>
              <w:t>forecast_demand x 0.20</w:t>
            </w:r>
          </w:p>
        </w:tc>
        <w:tc>
          <w:tcPr>
            <w:tcW w:w="3877" w:type="dxa"/>
          </w:tcPr>
          <w:p w14:paraId="58A9EF71" w14:textId="77777777" w:rsidR="00BB4193" w:rsidRDefault="00000000">
            <w:r>
              <w:rPr>
                <w:sz w:val="19"/>
              </w:rPr>
              <w:t>20% buffer for uncertainty</w:t>
            </w:r>
          </w:p>
        </w:tc>
      </w:tr>
      <w:tr w:rsidR="00BB4193" w14:paraId="66E0B2C8" w14:textId="77777777" w:rsidTr="00470DB0">
        <w:trPr>
          <w:trHeight w:val="248"/>
          <w:jc w:val="center"/>
        </w:trPr>
        <w:tc>
          <w:tcPr>
            <w:tcW w:w="2658" w:type="dxa"/>
            <w:shd w:val="clear" w:color="auto" w:fill="F2F2F2"/>
          </w:tcPr>
          <w:p w14:paraId="48A3BC8E" w14:textId="77777777" w:rsidR="00BB4193" w:rsidRDefault="00000000">
            <w:r>
              <w:rPr>
                <w:sz w:val="19"/>
              </w:rPr>
              <w:t>recommended_reorder_qty</w:t>
            </w:r>
          </w:p>
        </w:tc>
        <w:tc>
          <w:tcPr>
            <w:tcW w:w="4209" w:type="dxa"/>
            <w:shd w:val="clear" w:color="auto" w:fill="F2F2F2"/>
          </w:tcPr>
          <w:p w14:paraId="4C856D33" w14:textId="77777777" w:rsidR="00BB4193" w:rsidRDefault="00000000">
            <w:r>
              <w:rPr>
                <w:sz w:val="19"/>
              </w:rPr>
              <w:t>max(0, combined_projected_demand - available_stock)</w:t>
            </w:r>
          </w:p>
        </w:tc>
        <w:tc>
          <w:tcPr>
            <w:tcW w:w="3877" w:type="dxa"/>
            <w:shd w:val="clear" w:color="auto" w:fill="F2F2F2"/>
          </w:tcPr>
          <w:p w14:paraId="35BB20A9" w14:textId="77777777" w:rsidR="00BB4193" w:rsidRDefault="00000000">
            <w:r>
              <w:rPr>
                <w:sz w:val="19"/>
              </w:rPr>
              <w:t>Minimum order to close the gap</w:t>
            </w:r>
          </w:p>
        </w:tc>
      </w:tr>
      <w:tr w:rsidR="00BB4193" w14:paraId="5226076D" w14:textId="77777777" w:rsidTr="00470DB0">
        <w:trPr>
          <w:trHeight w:val="248"/>
          <w:jc w:val="center"/>
        </w:trPr>
        <w:tc>
          <w:tcPr>
            <w:tcW w:w="2658" w:type="dxa"/>
          </w:tcPr>
          <w:p w14:paraId="5537961F" w14:textId="77777777" w:rsidR="00BB4193" w:rsidRDefault="00000000">
            <w:r>
              <w:rPr>
                <w:sz w:val="19"/>
              </w:rPr>
              <w:t>final_reorder_qty</w:t>
            </w:r>
          </w:p>
        </w:tc>
        <w:tc>
          <w:tcPr>
            <w:tcW w:w="4209" w:type="dxa"/>
          </w:tcPr>
          <w:p w14:paraId="5086F994" w14:textId="77777777" w:rsidR="00BB4193" w:rsidRDefault="00000000">
            <w:r>
              <w:rPr>
                <w:sz w:val="19"/>
              </w:rPr>
              <w:t>recommended_reorder_qty + safety_stock</w:t>
            </w:r>
          </w:p>
        </w:tc>
        <w:tc>
          <w:tcPr>
            <w:tcW w:w="3877" w:type="dxa"/>
          </w:tcPr>
          <w:p w14:paraId="65218632" w14:textId="77777777" w:rsidR="00BB4193" w:rsidRDefault="00000000">
            <w:r>
              <w:rPr>
                <w:sz w:val="19"/>
              </w:rPr>
              <w:t>Actual suggested order quantity</w:t>
            </w:r>
          </w:p>
        </w:tc>
      </w:tr>
    </w:tbl>
    <w:p w14:paraId="17F7C395" w14:textId="77777777" w:rsidR="00BB4193" w:rsidRDefault="00000000">
      <w:r>
        <w:rPr>
          <w:b/>
          <w:color w:val="2E75B6"/>
          <w:sz w:val="29"/>
        </w:rPr>
        <w:t>6.4 Risk &amp; Procurement Alert Engine</w:t>
      </w:r>
    </w:p>
    <w:tbl>
      <w:tblPr>
        <w:tblStyle w:val="TableGrid"/>
        <w:tblW w:w="11095" w:type="dxa"/>
        <w:jc w:val="center"/>
        <w:tblLayout w:type="fixed"/>
        <w:tblLook w:val="04A0" w:firstRow="1" w:lastRow="0" w:firstColumn="1" w:lastColumn="0" w:noHBand="0" w:noVBand="1"/>
      </w:tblPr>
      <w:tblGrid>
        <w:gridCol w:w="1830"/>
        <w:gridCol w:w="3660"/>
        <w:gridCol w:w="2745"/>
        <w:gridCol w:w="2860"/>
      </w:tblGrid>
      <w:tr w:rsidR="00BB4193" w14:paraId="2379B148" w14:textId="77777777" w:rsidTr="00470DB0">
        <w:trPr>
          <w:trHeight w:val="261"/>
          <w:jc w:val="center"/>
        </w:trPr>
        <w:tc>
          <w:tcPr>
            <w:tcW w:w="1830" w:type="dxa"/>
            <w:shd w:val="clear" w:color="auto" w:fill="1F3B73"/>
          </w:tcPr>
          <w:p w14:paraId="1716DC96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Risk Level</w:t>
            </w:r>
          </w:p>
        </w:tc>
        <w:tc>
          <w:tcPr>
            <w:tcW w:w="3660" w:type="dxa"/>
            <w:shd w:val="clear" w:color="auto" w:fill="1F3B73"/>
          </w:tcPr>
          <w:p w14:paraId="63191578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Condition</w:t>
            </w:r>
          </w:p>
        </w:tc>
        <w:tc>
          <w:tcPr>
            <w:tcW w:w="2745" w:type="dxa"/>
            <w:shd w:val="clear" w:color="auto" w:fill="1F3B73"/>
          </w:tcPr>
          <w:p w14:paraId="54599886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Action Status</w:t>
            </w:r>
          </w:p>
        </w:tc>
        <w:tc>
          <w:tcPr>
            <w:tcW w:w="2860" w:type="dxa"/>
            <w:shd w:val="clear" w:color="auto" w:fill="1F3B73"/>
          </w:tcPr>
          <w:p w14:paraId="0C3D3728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Procurement Priority</w:t>
            </w:r>
          </w:p>
        </w:tc>
      </w:tr>
      <w:tr w:rsidR="00BB4193" w14:paraId="482F7D86" w14:textId="77777777" w:rsidTr="00470DB0">
        <w:trPr>
          <w:trHeight w:val="250"/>
          <w:jc w:val="center"/>
        </w:trPr>
        <w:tc>
          <w:tcPr>
            <w:tcW w:w="1830" w:type="dxa"/>
          </w:tcPr>
          <w:p w14:paraId="0E92D008" w14:textId="77777777" w:rsidR="00BB4193" w:rsidRDefault="00000000">
            <w:r>
              <w:rPr>
                <w:sz w:val="20"/>
              </w:rPr>
              <w:t>CRITICAL</w:t>
            </w:r>
          </w:p>
        </w:tc>
        <w:tc>
          <w:tcPr>
            <w:tcW w:w="3660" w:type="dxa"/>
          </w:tcPr>
          <w:p w14:paraId="31437137" w14:textId="77777777" w:rsidR="00BB4193" w:rsidRDefault="00000000">
            <w:r>
              <w:rPr>
                <w:sz w:val="20"/>
              </w:rPr>
              <w:t>Stock at or below zero</w:t>
            </w:r>
          </w:p>
        </w:tc>
        <w:tc>
          <w:tcPr>
            <w:tcW w:w="2745" w:type="dxa"/>
          </w:tcPr>
          <w:p w14:paraId="035B0833" w14:textId="77777777" w:rsidR="00BB4193" w:rsidRDefault="00000000">
            <w:r>
              <w:rPr>
                <w:sz w:val="20"/>
              </w:rPr>
              <w:t>CRITICAL_SHORTAGE</w:t>
            </w:r>
          </w:p>
        </w:tc>
        <w:tc>
          <w:tcPr>
            <w:tcW w:w="2860" w:type="dxa"/>
          </w:tcPr>
          <w:p w14:paraId="56564F5D" w14:textId="77777777" w:rsidR="00BB4193" w:rsidRDefault="00000000">
            <w:r>
              <w:rPr>
                <w:sz w:val="20"/>
              </w:rPr>
              <w:t>HIGH</w:t>
            </w:r>
          </w:p>
        </w:tc>
      </w:tr>
      <w:tr w:rsidR="00BB4193" w14:paraId="4A62F802" w14:textId="77777777" w:rsidTr="00470DB0">
        <w:trPr>
          <w:trHeight w:val="250"/>
          <w:jc w:val="center"/>
        </w:trPr>
        <w:tc>
          <w:tcPr>
            <w:tcW w:w="1830" w:type="dxa"/>
            <w:shd w:val="clear" w:color="auto" w:fill="F2F2F2"/>
          </w:tcPr>
          <w:p w14:paraId="60EF563E" w14:textId="77777777" w:rsidR="00BB4193" w:rsidRDefault="00000000">
            <w:r>
              <w:rPr>
                <w:sz w:val="20"/>
              </w:rPr>
              <w:t>HIGH</w:t>
            </w:r>
          </w:p>
        </w:tc>
        <w:tc>
          <w:tcPr>
            <w:tcW w:w="3660" w:type="dxa"/>
            <w:shd w:val="clear" w:color="auto" w:fill="F2F2F2"/>
          </w:tcPr>
          <w:p w14:paraId="58CC7D30" w14:textId="77777777" w:rsidR="00BB4193" w:rsidRDefault="00000000">
            <w:r>
              <w:rPr>
                <w:sz w:val="20"/>
              </w:rPr>
              <w:t>Stock less than total demand</w:t>
            </w:r>
          </w:p>
        </w:tc>
        <w:tc>
          <w:tcPr>
            <w:tcW w:w="2745" w:type="dxa"/>
            <w:shd w:val="clear" w:color="auto" w:fill="F2F2F2"/>
          </w:tcPr>
          <w:p w14:paraId="37EB6D29" w14:textId="77777777" w:rsidR="00BB4193" w:rsidRDefault="00000000">
            <w:r>
              <w:rPr>
                <w:sz w:val="20"/>
              </w:rPr>
              <w:t>LOW_STOCK_WARNING</w:t>
            </w:r>
          </w:p>
        </w:tc>
        <w:tc>
          <w:tcPr>
            <w:tcW w:w="2860" w:type="dxa"/>
            <w:shd w:val="clear" w:color="auto" w:fill="F2F2F2"/>
          </w:tcPr>
          <w:p w14:paraId="5DC785C0" w14:textId="77777777" w:rsidR="00BB4193" w:rsidRDefault="00000000">
            <w:r>
              <w:rPr>
                <w:sz w:val="20"/>
              </w:rPr>
              <w:t>MEDIUM (if coverage &lt; 30 days)</w:t>
            </w:r>
          </w:p>
        </w:tc>
      </w:tr>
      <w:tr w:rsidR="00BB4193" w14:paraId="40D17489" w14:textId="77777777" w:rsidTr="00470DB0">
        <w:trPr>
          <w:trHeight w:val="250"/>
          <w:jc w:val="center"/>
        </w:trPr>
        <w:tc>
          <w:tcPr>
            <w:tcW w:w="1830" w:type="dxa"/>
          </w:tcPr>
          <w:p w14:paraId="51D135B9" w14:textId="77777777" w:rsidR="00BB4193" w:rsidRDefault="00000000">
            <w:r>
              <w:rPr>
                <w:sz w:val="20"/>
              </w:rPr>
              <w:t>WARNING</w:t>
            </w:r>
          </w:p>
        </w:tc>
        <w:tc>
          <w:tcPr>
            <w:tcW w:w="3660" w:type="dxa"/>
          </w:tcPr>
          <w:p w14:paraId="6206E19B" w14:textId="77777777" w:rsidR="00BB4193" w:rsidRDefault="00000000">
            <w:r>
              <w:rPr>
                <w:sz w:val="20"/>
              </w:rPr>
              <w:t>Stock less than half of demand</w:t>
            </w:r>
          </w:p>
        </w:tc>
        <w:tc>
          <w:tcPr>
            <w:tcW w:w="2745" w:type="dxa"/>
          </w:tcPr>
          <w:p w14:paraId="3D09EAA0" w14:textId="77777777" w:rsidR="00BB4193" w:rsidRDefault="00000000">
            <w:r>
              <w:rPr>
                <w:sz w:val="20"/>
              </w:rPr>
              <w:t>LOW_STOCK_WARNING</w:t>
            </w:r>
          </w:p>
        </w:tc>
        <w:tc>
          <w:tcPr>
            <w:tcW w:w="2860" w:type="dxa"/>
          </w:tcPr>
          <w:p w14:paraId="407AC482" w14:textId="77777777" w:rsidR="00BB4193" w:rsidRDefault="00000000">
            <w:r>
              <w:rPr>
                <w:sz w:val="20"/>
              </w:rPr>
              <w:t>MEDIUM (if coverage &lt; 30 days)</w:t>
            </w:r>
          </w:p>
        </w:tc>
      </w:tr>
      <w:tr w:rsidR="00BB4193" w14:paraId="3D20791F" w14:textId="77777777" w:rsidTr="00470DB0">
        <w:trPr>
          <w:trHeight w:val="250"/>
          <w:jc w:val="center"/>
        </w:trPr>
        <w:tc>
          <w:tcPr>
            <w:tcW w:w="1830" w:type="dxa"/>
            <w:shd w:val="clear" w:color="auto" w:fill="F2F2F2"/>
          </w:tcPr>
          <w:p w14:paraId="3E708649" w14:textId="77777777" w:rsidR="00BB4193" w:rsidRDefault="00000000">
            <w:r>
              <w:rPr>
                <w:sz w:val="20"/>
              </w:rPr>
              <w:t>NORMAL</w:t>
            </w:r>
          </w:p>
        </w:tc>
        <w:tc>
          <w:tcPr>
            <w:tcW w:w="3660" w:type="dxa"/>
            <w:shd w:val="clear" w:color="auto" w:fill="F2F2F2"/>
          </w:tcPr>
          <w:p w14:paraId="7DDC622D" w14:textId="77777777" w:rsidR="00BB4193" w:rsidRDefault="00000000">
            <w:r>
              <w:rPr>
                <w:sz w:val="20"/>
              </w:rPr>
              <w:t>Stock covers demand</w:t>
            </w:r>
          </w:p>
        </w:tc>
        <w:tc>
          <w:tcPr>
            <w:tcW w:w="2745" w:type="dxa"/>
            <w:shd w:val="clear" w:color="auto" w:fill="F2F2F2"/>
          </w:tcPr>
          <w:p w14:paraId="0AAF5961" w14:textId="77777777" w:rsidR="00BB4193" w:rsidRDefault="00000000">
            <w:r>
              <w:rPr>
                <w:sz w:val="20"/>
              </w:rPr>
              <w:t>SUFFICIENT_STOCK</w:t>
            </w:r>
          </w:p>
        </w:tc>
        <w:tc>
          <w:tcPr>
            <w:tcW w:w="2860" w:type="dxa"/>
            <w:shd w:val="clear" w:color="auto" w:fill="F2F2F2"/>
          </w:tcPr>
          <w:p w14:paraId="040489A0" w14:textId="77777777" w:rsidR="00BB4193" w:rsidRDefault="00000000">
            <w:r>
              <w:rPr>
                <w:sz w:val="20"/>
              </w:rPr>
              <w:t>LOW</w:t>
            </w:r>
          </w:p>
        </w:tc>
      </w:tr>
    </w:tbl>
    <w:p w14:paraId="7D8F47DC" w14:textId="77777777" w:rsidR="00470DB0" w:rsidRDefault="00470DB0">
      <w:pPr>
        <w:rPr>
          <w:b/>
          <w:color w:val="2E75B6"/>
          <w:sz w:val="29"/>
        </w:rPr>
      </w:pPr>
    </w:p>
    <w:p w14:paraId="203CD9E1" w14:textId="77777777" w:rsidR="00470DB0" w:rsidRDefault="00470DB0">
      <w:pPr>
        <w:rPr>
          <w:b/>
          <w:color w:val="2E75B6"/>
          <w:sz w:val="29"/>
        </w:rPr>
      </w:pPr>
    </w:p>
    <w:p w14:paraId="21D3645E" w14:textId="7CC4AD64" w:rsidR="00BB4193" w:rsidRDefault="00000000">
      <w:r>
        <w:rPr>
          <w:b/>
          <w:color w:val="2E75B6"/>
          <w:sz w:val="29"/>
        </w:rPr>
        <w:lastRenderedPageBreak/>
        <w:t>6.5 Scenario Analysis (What-If Simulation)</w:t>
      </w:r>
    </w:p>
    <w:tbl>
      <w:tblPr>
        <w:tblStyle w:val="TableGrid"/>
        <w:tblW w:w="10666" w:type="dxa"/>
        <w:jc w:val="center"/>
        <w:tblLayout w:type="fixed"/>
        <w:tblLook w:val="04A0" w:firstRow="1" w:lastRow="0" w:firstColumn="1" w:lastColumn="0" w:noHBand="0" w:noVBand="1"/>
      </w:tblPr>
      <w:tblGrid>
        <w:gridCol w:w="2470"/>
        <w:gridCol w:w="2021"/>
        <w:gridCol w:w="1796"/>
        <w:gridCol w:w="4379"/>
      </w:tblGrid>
      <w:tr w:rsidR="00BB4193" w14:paraId="172AA6BA" w14:textId="77777777" w:rsidTr="00470DB0">
        <w:trPr>
          <w:trHeight w:val="259"/>
          <w:jc w:val="center"/>
        </w:trPr>
        <w:tc>
          <w:tcPr>
            <w:tcW w:w="2470" w:type="dxa"/>
            <w:shd w:val="clear" w:color="auto" w:fill="1F3B73"/>
          </w:tcPr>
          <w:p w14:paraId="45BE3647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w="2021" w:type="dxa"/>
            <w:shd w:val="clear" w:color="auto" w:fill="1F3B73"/>
          </w:tcPr>
          <w:p w14:paraId="2D350A40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Demand Multiplier</w:t>
            </w:r>
          </w:p>
        </w:tc>
        <w:tc>
          <w:tcPr>
            <w:tcW w:w="1796" w:type="dxa"/>
            <w:shd w:val="clear" w:color="auto" w:fill="1F3B73"/>
          </w:tcPr>
          <w:p w14:paraId="66D70586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PM Multiplier</w:t>
            </w:r>
          </w:p>
        </w:tc>
        <w:tc>
          <w:tcPr>
            <w:tcW w:w="4379" w:type="dxa"/>
            <w:shd w:val="clear" w:color="auto" w:fill="1F3B73"/>
          </w:tcPr>
          <w:p w14:paraId="61FBE26F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Use Case</w:t>
            </w:r>
          </w:p>
        </w:tc>
      </w:tr>
      <w:tr w:rsidR="00BB4193" w14:paraId="50E39436" w14:textId="77777777" w:rsidTr="00470DB0">
        <w:trPr>
          <w:trHeight w:val="248"/>
          <w:jc w:val="center"/>
        </w:trPr>
        <w:tc>
          <w:tcPr>
            <w:tcW w:w="2470" w:type="dxa"/>
          </w:tcPr>
          <w:p w14:paraId="5A4ADE59" w14:textId="77777777" w:rsidR="00BB4193" w:rsidRDefault="00000000">
            <w:r>
              <w:rPr>
                <w:sz w:val="20"/>
              </w:rPr>
              <w:t>Normal</w:t>
            </w:r>
          </w:p>
        </w:tc>
        <w:tc>
          <w:tcPr>
            <w:tcW w:w="2021" w:type="dxa"/>
          </w:tcPr>
          <w:p w14:paraId="0540DFB1" w14:textId="77777777" w:rsidR="00BB4193" w:rsidRDefault="00000000">
            <w:r>
              <w:rPr>
                <w:sz w:val="20"/>
              </w:rPr>
              <w:t>x 1.0</w:t>
            </w:r>
          </w:p>
        </w:tc>
        <w:tc>
          <w:tcPr>
            <w:tcW w:w="1796" w:type="dxa"/>
          </w:tcPr>
          <w:p w14:paraId="24D2373C" w14:textId="77777777" w:rsidR="00BB4193" w:rsidRDefault="00000000">
            <w:r>
              <w:rPr>
                <w:sz w:val="20"/>
              </w:rPr>
              <w:t>x 1.0</w:t>
            </w:r>
          </w:p>
        </w:tc>
        <w:tc>
          <w:tcPr>
            <w:tcW w:w="4379" w:type="dxa"/>
          </w:tcPr>
          <w:p w14:paraId="2F9DB989" w14:textId="77777777" w:rsidR="00BB4193" w:rsidRDefault="00000000">
            <w:r>
              <w:rPr>
                <w:sz w:val="20"/>
              </w:rPr>
              <w:t>Baseline — current expected conditions</w:t>
            </w:r>
          </w:p>
        </w:tc>
      </w:tr>
      <w:tr w:rsidR="00BB4193" w14:paraId="4FE8A4CE" w14:textId="77777777" w:rsidTr="00470DB0">
        <w:trPr>
          <w:trHeight w:val="248"/>
          <w:jc w:val="center"/>
        </w:trPr>
        <w:tc>
          <w:tcPr>
            <w:tcW w:w="2470" w:type="dxa"/>
            <w:shd w:val="clear" w:color="auto" w:fill="F2F2F2"/>
          </w:tcPr>
          <w:p w14:paraId="45B9B47B" w14:textId="77777777" w:rsidR="00BB4193" w:rsidRDefault="00000000">
            <w:r>
              <w:rPr>
                <w:sz w:val="20"/>
              </w:rPr>
              <w:t>+20% Demand</w:t>
            </w:r>
          </w:p>
        </w:tc>
        <w:tc>
          <w:tcPr>
            <w:tcW w:w="2021" w:type="dxa"/>
            <w:shd w:val="clear" w:color="auto" w:fill="F2F2F2"/>
          </w:tcPr>
          <w:p w14:paraId="004DBCDC" w14:textId="77777777" w:rsidR="00BB4193" w:rsidRDefault="00000000">
            <w:r>
              <w:rPr>
                <w:sz w:val="20"/>
              </w:rPr>
              <w:t>x 1.2</w:t>
            </w:r>
          </w:p>
        </w:tc>
        <w:tc>
          <w:tcPr>
            <w:tcW w:w="1796" w:type="dxa"/>
            <w:shd w:val="clear" w:color="auto" w:fill="F2F2F2"/>
          </w:tcPr>
          <w:p w14:paraId="41530629" w14:textId="77777777" w:rsidR="00BB4193" w:rsidRDefault="00000000">
            <w:r>
              <w:rPr>
                <w:sz w:val="20"/>
              </w:rPr>
              <w:t>x 1.0</w:t>
            </w:r>
          </w:p>
        </w:tc>
        <w:tc>
          <w:tcPr>
            <w:tcW w:w="4379" w:type="dxa"/>
            <w:shd w:val="clear" w:color="auto" w:fill="F2F2F2"/>
          </w:tcPr>
          <w:p w14:paraId="29201C41" w14:textId="77777777" w:rsidR="00BB4193" w:rsidRDefault="00000000">
            <w:r>
              <w:rPr>
                <w:sz w:val="20"/>
              </w:rPr>
              <w:t>What if organic usage spikes by 20%?</w:t>
            </w:r>
          </w:p>
        </w:tc>
      </w:tr>
      <w:tr w:rsidR="00BB4193" w14:paraId="68D932A9" w14:textId="77777777" w:rsidTr="00470DB0">
        <w:trPr>
          <w:trHeight w:val="248"/>
          <w:jc w:val="center"/>
        </w:trPr>
        <w:tc>
          <w:tcPr>
            <w:tcW w:w="2470" w:type="dxa"/>
          </w:tcPr>
          <w:p w14:paraId="2B075FB5" w14:textId="77777777" w:rsidR="00BB4193" w:rsidRDefault="00000000">
            <w:r>
              <w:rPr>
                <w:sz w:val="20"/>
              </w:rPr>
              <w:t>+50% PM Activity</w:t>
            </w:r>
          </w:p>
        </w:tc>
        <w:tc>
          <w:tcPr>
            <w:tcW w:w="2021" w:type="dxa"/>
          </w:tcPr>
          <w:p w14:paraId="54EF79AB" w14:textId="77777777" w:rsidR="00BB4193" w:rsidRDefault="00000000">
            <w:r>
              <w:rPr>
                <w:sz w:val="20"/>
              </w:rPr>
              <w:t>x 1.0</w:t>
            </w:r>
          </w:p>
        </w:tc>
        <w:tc>
          <w:tcPr>
            <w:tcW w:w="1796" w:type="dxa"/>
          </w:tcPr>
          <w:p w14:paraId="021B89F0" w14:textId="77777777" w:rsidR="00BB4193" w:rsidRDefault="00000000">
            <w:r>
              <w:rPr>
                <w:sz w:val="20"/>
              </w:rPr>
              <w:t>x 1.5</w:t>
            </w:r>
          </w:p>
        </w:tc>
        <w:tc>
          <w:tcPr>
            <w:tcW w:w="4379" w:type="dxa"/>
          </w:tcPr>
          <w:p w14:paraId="7587767B" w14:textId="77777777" w:rsidR="00BB4193" w:rsidRDefault="00000000">
            <w:r>
              <w:rPr>
                <w:sz w:val="20"/>
              </w:rPr>
              <w:t>What if maintenance workload grows by 50%?</w:t>
            </w:r>
          </w:p>
        </w:tc>
      </w:tr>
    </w:tbl>
    <w:p w14:paraId="6F797667" w14:textId="77777777" w:rsidR="00BB4193" w:rsidRDefault="00000000">
      <w:r>
        <w:rPr>
          <w:i/>
          <w:color w:val="6B6B6B"/>
        </w:rPr>
        <w:t>Multipliers are applied to predicted_demand and pm_demand AFTER Prophet trains — so the model always learns from real historical patterns, and the scenario simply adjusts the output for what-if planning.</w:t>
      </w:r>
    </w:p>
    <w:p w14:paraId="21C034AC" w14:textId="77777777" w:rsidR="00BB4193" w:rsidRDefault="00000000">
      <w:r>
        <w:rPr>
          <w:b/>
          <w:color w:val="2E75B6"/>
          <w:sz w:val="29"/>
        </w:rPr>
        <w:t>6.6 Stock Movement Analysis (NEW Feature)</w:t>
      </w:r>
    </w:p>
    <w:p w14:paraId="65B169A6" w14:textId="77777777" w:rsidR="00BB4193" w:rsidRDefault="00000000">
      <w:r>
        <w:t>An independent analytical layer (services/stock_movement.py) that reads the full 7-year history of Stock_Register to reveal how stock has actually flowed in and out over time.</w:t>
      </w:r>
    </w:p>
    <w:tbl>
      <w:tblPr>
        <w:tblStyle w:val="TableGrid"/>
        <w:tblW w:w="10521" w:type="dxa"/>
        <w:jc w:val="center"/>
        <w:tblLayout w:type="fixed"/>
        <w:tblLook w:val="04A0" w:firstRow="1" w:lastRow="0" w:firstColumn="1" w:lastColumn="0" w:noHBand="0" w:noVBand="1"/>
      </w:tblPr>
      <w:tblGrid>
        <w:gridCol w:w="3470"/>
        <w:gridCol w:w="7051"/>
      </w:tblGrid>
      <w:tr w:rsidR="00BB4193" w14:paraId="604F2109" w14:textId="77777777" w:rsidTr="00470DB0">
        <w:trPr>
          <w:trHeight w:val="305"/>
          <w:jc w:val="center"/>
        </w:trPr>
        <w:tc>
          <w:tcPr>
            <w:tcW w:w="3470" w:type="dxa"/>
            <w:shd w:val="clear" w:color="auto" w:fill="1F3B73"/>
          </w:tcPr>
          <w:p w14:paraId="622EE3DD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Function</w:t>
            </w:r>
          </w:p>
        </w:tc>
        <w:tc>
          <w:tcPr>
            <w:tcW w:w="7051" w:type="dxa"/>
            <w:shd w:val="clear" w:color="auto" w:fill="1F3B73"/>
          </w:tcPr>
          <w:p w14:paraId="3BE877F7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Returns</w:t>
            </w:r>
          </w:p>
        </w:tc>
      </w:tr>
      <w:tr w:rsidR="00BB4193" w14:paraId="0FF02D5E" w14:textId="77777777" w:rsidTr="00470DB0">
        <w:trPr>
          <w:trHeight w:val="293"/>
          <w:jc w:val="center"/>
        </w:trPr>
        <w:tc>
          <w:tcPr>
            <w:tcW w:w="3470" w:type="dxa"/>
          </w:tcPr>
          <w:p w14:paraId="56B33C19" w14:textId="77777777" w:rsidR="00BB4193" w:rsidRDefault="00000000">
            <w:r>
              <w:rPr>
                <w:sz w:val="20"/>
              </w:rPr>
              <w:t>get_overall_stats()</w:t>
            </w:r>
          </w:p>
        </w:tc>
        <w:tc>
          <w:tcPr>
            <w:tcW w:w="7051" w:type="dxa"/>
          </w:tcPr>
          <w:p w14:paraId="35155F27" w14:textId="77777777" w:rsidR="00BB4193" w:rsidRDefault="00000000">
            <w:r>
              <w:rPr>
                <w:sz w:val="20"/>
              </w:rPr>
              <w:t>High-level KPIs — total IN/OUT transactions &amp; quantities, date range, unique items</w:t>
            </w:r>
          </w:p>
        </w:tc>
      </w:tr>
      <w:tr w:rsidR="00BB4193" w14:paraId="4785DFF5" w14:textId="77777777" w:rsidTr="00470DB0">
        <w:trPr>
          <w:trHeight w:val="293"/>
          <w:jc w:val="center"/>
        </w:trPr>
        <w:tc>
          <w:tcPr>
            <w:tcW w:w="3470" w:type="dxa"/>
            <w:shd w:val="clear" w:color="auto" w:fill="F2F2F2"/>
          </w:tcPr>
          <w:p w14:paraId="0C092C98" w14:textId="77777777" w:rsidR="00BB4193" w:rsidRDefault="00000000">
            <w:r>
              <w:rPr>
                <w:sz w:val="20"/>
              </w:rPr>
              <w:t>load_monthly_movement(item)</w:t>
            </w:r>
          </w:p>
        </w:tc>
        <w:tc>
          <w:tcPr>
            <w:tcW w:w="7051" w:type="dxa"/>
            <w:shd w:val="clear" w:color="auto" w:fill="F2F2F2"/>
          </w:tcPr>
          <w:p w14:paraId="57007498" w14:textId="77777777" w:rsidR="00BB4193" w:rsidRDefault="00000000">
            <w:r>
              <w:rPr>
                <w:sz w:val="20"/>
              </w:rPr>
              <w:t>Per-item monthly IN vs OUT trend with net_movement and replenishment_ratio</w:t>
            </w:r>
          </w:p>
        </w:tc>
      </w:tr>
      <w:tr w:rsidR="00BB4193" w14:paraId="7D1F45AF" w14:textId="77777777" w:rsidTr="00470DB0">
        <w:trPr>
          <w:trHeight w:val="293"/>
          <w:jc w:val="center"/>
        </w:trPr>
        <w:tc>
          <w:tcPr>
            <w:tcW w:w="3470" w:type="dxa"/>
          </w:tcPr>
          <w:p w14:paraId="75ED93B1" w14:textId="77777777" w:rsidR="00BB4193" w:rsidRDefault="00000000">
            <w:r>
              <w:rPr>
                <w:sz w:val="20"/>
              </w:rPr>
              <w:t>get_top_consuming_items(n)</w:t>
            </w:r>
          </w:p>
        </w:tc>
        <w:tc>
          <w:tcPr>
            <w:tcW w:w="7051" w:type="dxa"/>
          </w:tcPr>
          <w:p w14:paraId="3647D766" w14:textId="77777777" w:rsidR="00BB4193" w:rsidRDefault="00000000">
            <w:r>
              <w:rPr>
                <w:sz w:val="20"/>
              </w:rPr>
              <w:t>Top N items ranked by total OUT quantity (all-time)</w:t>
            </w:r>
          </w:p>
        </w:tc>
      </w:tr>
      <w:tr w:rsidR="00BB4193" w14:paraId="46E9ADE7" w14:textId="77777777" w:rsidTr="00470DB0">
        <w:trPr>
          <w:trHeight w:val="293"/>
          <w:jc w:val="center"/>
        </w:trPr>
        <w:tc>
          <w:tcPr>
            <w:tcW w:w="3470" w:type="dxa"/>
            <w:shd w:val="clear" w:color="auto" w:fill="F2F2F2"/>
          </w:tcPr>
          <w:p w14:paraId="33C13E6A" w14:textId="77777777" w:rsidR="00BB4193" w:rsidRDefault="00000000">
            <w:r>
              <w:rPr>
                <w:sz w:val="20"/>
              </w:rPr>
              <w:t>load_movement_summary()</w:t>
            </w:r>
          </w:p>
        </w:tc>
        <w:tc>
          <w:tcPr>
            <w:tcW w:w="7051" w:type="dxa"/>
            <w:shd w:val="clear" w:color="auto" w:fill="F2F2F2"/>
          </w:tcPr>
          <w:p w14:paraId="17843B75" w14:textId="77777777" w:rsidR="00BB4193" w:rsidRDefault="00000000">
            <w:r>
              <w:rPr>
                <w:sz w:val="20"/>
              </w:rPr>
              <w:t>One row per item: averages, ratio, and consumption_status for all 1,625 items</w:t>
            </w:r>
          </w:p>
        </w:tc>
      </w:tr>
    </w:tbl>
    <w:p w14:paraId="0DC14BD1" w14:textId="77777777" w:rsidR="00BB4193" w:rsidRDefault="00000000">
      <w:r>
        <w:rPr>
          <w:b/>
          <w:color w:val="007B83"/>
          <w:sz w:val="29"/>
        </w:rPr>
        <w:t>Replenishment Health Thresholds (consumption_status)</w:t>
      </w:r>
    </w:p>
    <w:tbl>
      <w:tblPr>
        <w:tblStyle w:val="TableGrid"/>
        <w:tblW w:w="11452" w:type="dxa"/>
        <w:jc w:val="center"/>
        <w:tblLayout w:type="fixed"/>
        <w:tblLook w:val="04A0" w:firstRow="1" w:lastRow="0" w:firstColumn="1" w:lastColumn="0" w:noHBand="0" w:noVBand="1"/>
      </w:tblPr>
      <w:tblGrid>
        <w:gridCol w:w="2715"/>
        <w:gridCol w:w="3542"/>
        <w:gridCol w:w="5195"/>
      </w:tblGrid>
      <w:tr w:rsidR="00BB4193" w14:paraId="166DC4E1" w14:textId="77777777" w:rsidTr="00470DB0">
        <w:trPr>
          <w:trHeight w:val="260"/>
          <w:jc w:val="center"/>
        </w:trPr>
        <w:tc>
          <w:tcPr>
            <w:tcW w:w="2715" w:type="dxa"/>
            <w:shd w:val="clear" w:color="auto" w:fill="007B83"/>
          </w:tcPr>
          <w:p w14:paraId="4B863CAF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replenishment_ratio</w:t>
            </w:r>
          </w:p>
        </w:tc>
        <w:tc>
          <w:tcPr>
            <w:tcW w:w="3542" w:type="dxa"/>
            <w:shd w:val="clear" w:color="auto" w:fill="007B83"/>
          </w:tcPr>
          <w:p w14:paraId="77D2E268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w="5195" w:type="dxa"/>
            <w:shd w:val="clear" w:color="auto" w:fill="007B83"/>
          </w:tcPr>
          <w:p w14:paraId="7044B201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Meaning</w:t>
            </w:r>
          </w:p>
        </w:tc>
      </w:tr>
      <w:tr w:rsidR="00BB4193" w14:paraId="0ACEFEB8" w14:textId="77777777" w:rsidTr="00470DB0">
        <w:trPr>
          <w:trHeight w:val="248"/>
          <w:jc w:val="center"/>
        </w:trPr>
        <w:tc>
          <w:tcPr>
            <w:tcW w:w="2715" w:type="dxa"/>
          </w:tcPr>
          <w:p w14:paraId="0C26B09A" w14:textId="77777777" w:rsidR="00BB4193" w:rsidRDefault="00000000">
            <w:r>
              <w:rPr>
                <w:sz w:val="20"/>
              </w:rPr>
              <w:t>&gt;= 1.2</w:t>
            </w:r>
          </w:p>
        </w:tc>
        <w:tc>
          <w:tcPr>
            <w:tcW w:w="3542" w:type="dxa"/>
          </w:tcPr>
          <w:p w14:paraId="4351B4A6" w14:textId="77777777" w:rsidR="00BB4193" w:rsidRDefault="00000000">
            <w:r>
              <w:rPr>
                <w:sz w:val="20"/>
              </w:rPr>
              <w:t>OVERSTOCKED</w:t>
            </w:r>
          </w:p>
        </w:tc>
        <w:tc>
          <w:tcPr>
            <w:tcW w:w="5195" w:type="dxa"/>
          </w:tcPr>
          <w:p w14:paraId="308C20B1" w14:textId="77777777" w:rsidR="00BB4193" w:rsidRDefault="00000000">
            <w:r>
              <w:rPr>
                <w:sz w:val="20"/>
              </w:rPr>
              <w:t>Receiving notably more than is being consumed</w:t>
            </w:r>
          </w:p>
        </w:tc>
      </w:tr>
      <w:tr w:rsidR="00BB4193" w14:paraId="34F1EC14" w14:textId="77777777" w:rsidTr="00470DB0">
        <w:trPr>
          <w:trHeight w:val="248"/>
          <w:jc w:val="center"/>
        </w:trPr>
        <w:tc>
          <w:tcPr>
            <w:tcW w:w="2715" w:type="dxa"/>
            <w:shd w:val="clear" w:color="auto" w:fill="F2F2F2"/>
          </w:tcPr>
          <w:p w14:paraId="420E9935" w14:textId="77777777" w:rsidR="00BB4193" w:rsidRDefault="00000000">
            <w:r>
              <w:rPr>
                <w:sz w:val="20"/>
              </w:rPr>
              <w:t>0.9 - 1.19</w:t>
            </w:r>
          </w:p>
        </w:tc>
        <w:tc>
          <w:tcPr>
            <w:tcW w:w="3542" w:type="dxa"/>
            <w:shd w:val="clear" w:color="auto" w:fill="F2F2F2"/>
          </w:tcPr>
          <w:p w14:paraId="45186138" w14:textId="77777777" w:rsidR="00BB4193" w:rsidRDefault="00000000">
            <w:r>
              <w:rPr>
                <w:sz w:val="20"/>
              </w:rPr>
              <w:t>BALANCED</w:t>
            </w:r>
          </w:p>
        </w:tc>
        <w:tc>
          <w:tcPr>
            <w:tcW w:w="5195" w:type="dxa"/>
            <w:shd w:val="clear" w:color="auto" w:fill="F2F2F2"/>
          </w:tcPr>
          <w:p w14:paraId="53566873" w14:textId="77777777" w:rsidR="00BB4193" w:rsidRDefault="00000000">
            <w:r>
              <w:rPr>
                <w:sz w:val="20"/>
              </w:rPr>
              <w:t>Inflow roughly matches outflow</w:t>
            </w:r>
          </w:p>
        </w:tc>
      </w:tr>
      <w:tr w:rsidR="00BB4193" w14:paraId="7BF72CE7" w14:textId="77777777" w:rsidTr="00470DB0">
        <w:trPr>
          <w:trHeight w:val="248"/>
          <w:jc w:val="center"/>
        </w:trPr>
        <w:tc>
          <w:tcPr>
            <w:tcW w:w="2715" w:type="dxa"/>
          </w:tcPr>
          <w:p w14:paraId="3FFA8F1C" w14:textId="77777777" w:rsidR="00BB4193" w:rsidRDefault="00000000">
            <w:r>
              <w:rPr>
                <w:sz w:val="20"/>
              </w:rPr>
              <w:t>0.6 - 0.89</w:t>
            </w:r>
          </w:p>
        </w:tc>
        <w:tc>
          <w:tcPr>
            <w:tcW w:w="3542" w:type="dxa"/>
          </w:tcPr>
          <w:p w14:paraId="0A5108D5" w14:textId="77777777" w:rsidR="00BB4193" w:rsidRDefault="00000000">
            <w:r>
              <w:rPr>
                <w:sz w:val="20"/>
              </w:rPr>
              <w:t>UNDER-REPLENISHED</w:t>
            </w:r>
          </w:p>
        </w:tc>
        <w:tc>
          <w:tcPr>
            <w:tcW w:w="5195" w:type="dxa"/>
          </w:tcPr>
          <w:p w14:paraId="61CC76D1" w14:textId="77777777" w:rsidR="00BB4193" w:rsidRDefault="00000000">
            <w:r>
              <w:rPr>
                <w:sz w:val="20"/>
              </w:rPr>
              <w:t>Restocking is lagging behind consumption</w:t>
            </w:r>
          </w:p>
        </w:tc>
      </w:tr>
      <w:tr w:rsidR="00BB4193" w14:paraId="47621DAA" w14:textId="77777777" w:rsidTr="00470DB0">
        <w:trPr>
          <w:trHeight w:val="248"/>
          <w:jc w:val="center"/>
        </w:trPr>
        <w:tc>
          <w:tcPr>
            <w:tcW w:w="2715" w:type="dxa"/>
            <w:shd w:val="clear" w:color="auto" w:fill="F2F2F2"/>
          </w:tcPr>
          <w:p w14:paraId="54829938" w14:textId="77777777" w:rsidR="00BB4193" w:rsidRDefault="00000000">
            <w:r>
              <w:rPr>
                <w:sz w:val="20"/>
              </w:rPr>
              <w:t>&lt; 0.6</w:t>
            </w:r>
          </w:p>
        </w:tc>
        <w:tc>
          <w:tcPr>
            <w:tcW w:w="3542" w:type="dxa"/>
            <w:shd w:val="clear" w:color="auto" w:fill="F2F2F2"/>
          </w:tcPr>
          <w:p w14:paraId="313CEA90" w14:textId="77777777" w:rsidR="00BB4193" w:rsidRDefault="00000000">
            <w:r>
              <w:rPr>
                <w:sz w:val="20"/>
              </w:rPr>
              <w:t>CRITICALLY LOW REPLENISHMENT</w:t>
            </w:r>
          </w:p>
        </w:tc>
        <w:tc>
          <w:tcPr>
            <w:tcW w:w="5195" w:type="dxa"/>
            <w:shd w:val="clear" w:color="auto" w:fill="F2F2F2"/>
          </w:tcPr>
          <w:p w14:paraId="08FF5B66" w14:textId="77777777" w:rsidR="00BB4193" w:rsidRDefault="00000000">
            <w:r>
              <w:rPr>
                <w:sz w:val="20"/>
              </w:rPr>
              <w:t>Consumption far exceeds restocking — high shortage risk</w:t>
            </w:r>
          </w:p>
        </w:tc>
      </w:tr>
      <w:tr w:rsidR="00BB4193" w14:paraId="130F0807" w14:textId="77777777" w:rsidTr="00470DB0">
        <w:trPr>
          <w:trHeight w:val="248"/>
          <w:jc w:val="center"/>
        </w:trPr>
        <w:tc>
          <w:tcPr>
            <w:tcW w:w="2715" w:type="dxa"/>
          </w:tcPr>
          <w:p w14:paraId="1A18D2C9" w14:textId="77777777" w:rsidR="00BB4193" w:rsidRDefault="00000000">
            <w:r>
              <w:rPr>
                <w:sz w:val="20"/>
              </w:rPr>
              <w:t>N/A (total_out = 0)</w:t>
            </w:r>
          </w:p>
        </w:tc>
        <w:tc>
          <w:tcPr>
            <w:tcW w:w="3542" w:type="dxa"/>
          </w:tcPr>
          <w:p w14:paraId="455B1C32" w14:textId="77777777" w:rsidR="00BB4193" w:rsidRDefault="00000000">
            <w:r>
              <w:rPr>
                <w:sz w:val="20"/>
              </w:rPr>
              <w:t>NO CONSUMPTION</w:t>
            </w:r>
          </w:p>
        </w:tc>
        <w:tc>
          <w:tcPr>
            <w:tcW w:w="5195" w:type="dxa"/>
          </w:tcPr>
          <w:p w14:paraId="53558653" w14:textId="77777777" w:rsidR="00BB4193" w:rsidRDefault="00000000">
            <w:r>
              <w:rPr>
                <w:sz w:val="20"/>
              </w:rPr>
              <w:t>Item has never been issued out</w:t>
            </w:r>
          </w:p>
        </w:tc>
      </w:tr>
    </w:tbl>
    <w:p w14:paraId="42B3C145" w14:textId="77777777" w:rsidR="00BB4193" w:rsidRDefault="00000000">
      <w:r>
        <w:br w:type="page"/>
      </w:r>
    </w:p>
    <w:p w14:paraId="050A4DE9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7. Streamlit Dashboard — 6 Pages</w:t>
      </w:r>
    </w:p>
    <w:tbl>
      <w:tblPr>
        <w:tblStyle w:val="TableGrid"/>
        <w:tblW w:w="10921" w:type="dxa"/>
        <w:jc w:val="center"/>
        <w:tblLayout w:type="fixed"/>
        <w:tblLook w:val="04A0" w:firstRow="1" w:lastRow="0" w:firstColumn="1" w:lastColumn="0" w:noHBand="0" w:noVBand="1"/>
      </w:tblPr>
      <w:tblGrid>
        <w:gridCol w:w="2701"/>
        <w:gridCol w:w="8220"/>
      </w:tblGrid>
      <w:tr w:rsidR="00BB4193" w14:paraId="12760136" w14:textId="77777777" w:rsidTr="00470DB0">
        <w:trPr>
          <w:trHeight w:val="229"/>
          <w:jc w:val="center"/>
        </w:trPr>
        <w:tc>
          <w:tcPr>
            <w:tcW w:w="2701" w:type="dxa"/>
            <w:shd w:val="clear" w:color="auto" w:fill="1F3B73"/>
          </w:tcPr>
          <w:p w14:paraId="775B8EF3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Page</w:t>
            </w:r>
          </w:p>
        </w:tc>
        <w:tc>
          <w:tcPr>
            <w:tcW w:w="8220" w:type="dxa"/>
            <w:shd w:val="clear" w:color="auto" w:fill="1F3B73"/>
          </w:tcPr>
          <w:p w14:paraId="0E880009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What it shows</w:t>
            </w:r>
          </w:p>
        </w:tc>
      </w:tr>
      <w:tr w:rsidR="00BB4193" w14:paraId="65F5741A" w14:textId="77777777" w:rsidTr="00470DB0">
        <w:trPr>
          <w:trHeight w:val="219"/>
          <w:jc w:val="center"/>
        </w:trPr>
        <w:tc>
          <w:tcPr>
            <w:tcW w:w="2701" w:type="dxa"/>
          </w:tcPr>
          <w:p w14:paraId="541920F9" w14:textId="77777777" w:rsidR="00BB4193" w:rsidRDefault="00000000">
            <w:r>
              <w:rPr>
                <w:sz w:val="20"/>
              </w:rPr>
              <w:t>Overview</w:t>
            </w:r>
          </w:p>
        </w:tc>
        <w:tc>
          <w:tcPr>
            <w:tcW w:w="8220" w:type="dxa"/>
          </w:tcPr>
          <w:p w14:paraId="6312DEAD" w14:textId="77777777" w:rsidR="00BB4193" w:rsidRDefault="00000000">
            <w:r>
              <w:rPr>
                <w:sz w:val="20"/>
              </w:rPr>
              <w:t>KPI cards, risk distribution pie chart, procurement priority bar chart, full summary table</w:t>
            </w:r>
          </w:p>
        </w:tc>
      </w:tr>
      <w:tr w:rsidR="00BB4193" w14:paraId="2C74DF1D" w14:textId="77777777" w:rsidTr="00470DB0">
        <w:trPr>
          <w:trHeight w:val="219"/>
          <w:jc w:val="center"/>
        </w:trPr>
        <w:tc>
          <w:tcPr>
            <w:tcW w:w="2701" w:type="dxa"/>
            <w:shd w:val="clear" w:color="auto" w:fill="F2F2F2"/>
          </w:tcPr>
          <w:p w14:paraId="147400CF" w14:textId="77777777" w:rsidR="00BB4193" w:rsidRDefault="00000000">
            <w:r>
              <w:rPr>
                <w:sz w:val="20"/>
              </w:rPr>
              <w:t>Forecasting</w:t>
            </w:r>
          </w:p>
        </w:tc>
        <w:tc>
          <w:tcPr>
            <w:tcW w:w="8220" w:type="dxa"/>
            <w:shd w:val="clear" w:color="auto" w:fill="F2F2F2"/>
          </w:tcPr>
          <w:p w14:paraId="414FC63D" w14:textId="77777777" w:rsidR="00BB4193" w:rsidRDefault="00000000">
            <w:r>
              <w:rPr>
                <w:sz w:val="20"/>
              </w:rPr>
              <w:t>Per-item historical demand chart + forecast with confidence band + MAE/RMSE/MAPE</w:t>
            </w:r>
          </w:p>
        </w:tc>
      </w:tr>
      <w:tr w:rsidR="00BB4193" w14:paraId="598FF4B9" w14:textId="77777777" w:rsidTr="00470DB0">
        <w:trPr>
          <w:trHeight w:val="219"/>
          <w:jc w:val="center"/>
        </w:trPr>
        <w:tc>
          <w:tcPr>
            <w:tcW w:w="2701" w:type="dxa"/>
          </w:tcPr>
          <w:p w14:paraId="1AA023EB" w14:textId="77777777" w:rsidR="00BB4193" w:rsidRDefault="00000000">
            <w:r>
              <w:rPr>
                <w:sz w:val="20"/>
              </w:rPr>
              <w:t>Inventory Planning</w:t>
            </w:r>
          </w:p>
        </w:tc>
        <w:tc>
          <w:tcPr>
            <w:tcW w:w="8220" w:type="dxa"/>
          </w:tcPr>
          <w:p w14:paraId="0C8EB3AF" w14:textId="77777777" w:rsidR="00BB4193" w:rsidRDefault="00000000">
            <w:r>
              <w:rPr>
                <w:sz w:val="20"/>
              </w:rPr>
              <w:t>Full planning table sorted by urgency + stock-coverage-days histogram</w:t>
            </w:r>
          </w:p>
        </w:tc>
      </w:tr>
      <w:tr w:rsidR="00BB4193" w14:paraId="6D0CF9AE" w14:textId="77777777" w:rsidTr="00470DB0">
        <w:trPr>
          <w:trHeight w:val="219"/>
          <w:jc w:val="center"/>
        </w:trPr>
        <w:tc>
          <w:tcPr>
            <w:tcW w:w="2701" w:type="dxa"/>
            <w:shd w:val="clear" w:color="auto" w:fill="F2F2F2"/>
          </w:tcPr>
          <w:p w14:paraId="02AC473C" w14:textId="77777777" w:rsidR="00BB4193" w:rsidRDefault="00000000">
            <w:r>
              <w:rPr>
                <w:sz w:val="20"/>
              </w:rPr>
              <w:t>Risk Dashboard</w:t>
            </w:r>
          </w:p>
        </w:tc>
        <w:tc>
          <w:tcPr>
            <w:tcW w:w="8220" w:type="dxa"/>
            <w:shd w:val="clear" w:color="auto" w:fill="F2F2F2"/>
          </w:tcPr>
          <w:p w14:paraId="26357D19" w14:textId="77777777" w:rsidR="00BB4193" w:rsidRDefault="00000000">
            <w:r>
              <w:rPr>
                <w:sz w:val="20"/>
              </w:rPr>
              <w:t>Items grouped into expandable CRITICAL / HIGH / WARNING / NORMAL sections</w:t>
            </w:r>
          </w:p>
        </w:tc>
      </w:tr>
      <w:tr w:rsidR="00BB4193" w14:paraId="1A1C0B36" w14:textId="77777777" w:rsidTr="00470DB0">
        <w:trPr>
          <w:trHeight w:val="219"/>
          <w:jc w:val="center"/>
        </w:trPr>
        <w:tc>
          <w:tcPr>
            <w:tcW w:w="2701" w:type="dxa"/>
          </w:tcPr>
          <w:p w14:paraId="25D371A3" w14:textId="77777777" w:rsidR="00BB4193" w:rsidRDefault="00000000">
            <w:r>
              <w:rPr>
                <w:sz w:val="20"/>
              </w:rPr>
              <w:t>Procurement</w:t>
            </w:r>
          </w:p>
        </w:tc>
        <w:tc>
          <w:tcPr>
            <w:tcW w:w="8220" w:type="dxa"/>
          </w:tcPr>
          <w:p w14:paraId="3BBB4392" w14:textId="77777777" w:rsidR="00BB4193" w:rsidRDefault="00000000">
            <w:r>
              <w:rPr>
                <w:sz w:val="20"/>
              </w:rPr>
              <w:t>Prioritized shopping list grouped by HIGH/MEDIUM/LOW, with CSV &amp; Excel download</w:t>
            </w:r>
          </w:p>
        </w:tc>
      </w:tr>
      <w:tr w:rsidR="00BB4193" w14:paraId="699C7AF2" w14:textId="77777777" w:rsidTr="00470DB0">
        <w:trPr>
          <w:trHeight w:val="438"/>
          <w:jc w:val="center"/>
        </w:trPr>
        <w:tc>
          <w:tcPr>
            <w:tcW w:w="2701" w:type="dxa"/>
            <w:shd w:val="clear" w:color="auto" w:fill="F2F2F2"/>
          </w:tcPr>
          <w:p w14:paraId="40E6E1EC" w14:textId="77777777" w:rsidR="00BB4193" w:rsidRDefault="00000000">
            <w:r>
              <w:rPr>
                <w:sz w:val="20"/>
              </w:rPr>
              <w:t>Stock Movement (NEW)</w:t>
            </w:r>
          </w:p>
        </w:tc>
        <w:tc>
          <w:tcPr>
            <w:tcW w:w="8220" w:type="dxa"/>
            <w:shd w:val="clear" w:color="auto" w:fill="F2F2F2"/>
          </w:tcPr>
          <w:p w14:paraId="7475E343" w14:textId="77777777" w:rsidR="00BB4193" w:rsidRDefault="00000000">
            <w:r>
              <w:rPr>
                <w:sz w:val="20"/>
              </w:rPr>
              <w:t>Monthly IN vs OUT bar chart, net movement line chart, top-15 consumers, replenishment health pie + filterable summary table</w:t>
            </w:r>
          </w:p>
        </w:tc>
      </w:tr>
    </w:tbl>
    <w:p w14:paraId="33258EA0" w14:textId="77777777" w:rsidR="00BB4193" w:rsidRDefault="00000000">
      <w:r>
        <w:rPr>
          <w:b/>
          <w:color w:val="2E75B6"/>
          <w:sz w:val="29"/>
        </w:rPr>
        <w:t>Sidebar Controls</w:t>
      </w:r>
    </w:p>
    <w:tbl>
      <w:tblPr>
        <w:tblStyle w:val="TableGrid"/>
        <w:tblW w:w="10985" w:type="dxa"/>
        <w:jc w:val="center"/>
        <w:tblLayout w:type="fixed"/>
        <w:tblLook w:val="04A0" w:firstRow="1" w:lastRow="0" w:firstColumn="1" w:lastColumn="0" w:noHBand="0" w:noVBand="1"/>
      </w:tblPr>
      <w:tblGrid>
        <w:gridCol w:w="4134"/>
        <w:gridCol w:w="6851"/>
      </w:tblGrid>
      <w:tr w:rsidR="00BB4193" w14:paraId="0C1B45EA" w14:textId="77777777" w:rsidTr="00470DB0">
        <w:trPr>
          <w:trHeight w:val="261"/>
          <w:jc w:val="center"/>
        </w:trPr>
        <w:tc>
          <w:tcPr>
            <w:tcW w:w="4134" w:type="dxa"/>
            <w:shd w:val="clear" w:color="auto" w:fill="1F3B73"/>
          </w:tcPr>
          <w:p w14:paraId="42DD5B81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Control</w:t>
            </w:r>
          </w:p>
        </w:tc>
        <w:tc>
          <w:tcPr>
            <w:tcW w:w="6851" w:type="dxa"/>
            <w:shd w:val="clear" w:color="auto" w:fill="1F3B73"/>
          </w:tcPr>
          <w:p w14:paraId="410C335D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Affects</w:t>
            </w:r>
          </w:p>
        </w:tc>
      </w:tr>
      <w:tr w:rsidR="00BB4193" w14:paraId="05F201BC" w14:textId="77777777" w:rsidTr="00470DB0">
        <w:trPr>
          <w:trHeight w:val="250"/>
          <w:jc w:val="center"/>
        </w:trPr>
        <w:tc>
          <w:tcPr>
            <w:tcW w:w="4134" w:type="dxa"/>
          </w:tcPr>
          <w:p w14:paraId="0D55CE4B" w14:textId="77777777" w:rsidR="00BB4193" w:rsidRDefault="00000000">
            <w:r>
              <w:rPr>
                <w:sz w:val="20"/>
              </w:rPr>
              <w:t>Forecast Horizon (30/60/90 days)</w:t>
            </w:r>
          </w:p>
        </w:tc>
        <w:tc>
          <w:tcPr>
            <w:tcW w:w="6851" w:type="dxa"/>
          </w:tcPr>
          <w:p w14:paraId="2FD7D423" w14:textId="77777777" w:rsidR="00BB4193" w:rsidRDefault="00000000">
            <w:r>
              <w:rPr>
                <w:sz w:val="20"/>
              </w:rPr>
              <w:t>Overview, Inventory Planning, Risk, Procurement</w:t>
            </w:r>
          </w:p>
        </w:tc>
      </w:tr>
      <w:tr w:rsidR="00BB4193" w14:paraId="2E8891C9" w14:textId="77777777" w:rsidTr="00470DB0">
        <w:trPr>
          <w:trHeight w:val="250"/>
          <w:jc w:val="center"/>
        </w:trPr>
        <w:tc>
          <w:tcPr>
            <w:tcW w:w="4134" w:type="dxa"/>
            <w:shd w:val="clear" w:color="auto" w:fill="F2F2F2"/>
          </w:tcPr>
          <w:p w14:paraId="3039338F" w14:textId="77777777" w:rsidR="00BB4193" w:rsidRDefault="00000000">
            <w:r>
              <w:rPr>
                <w:sz w:val="20"/>
              </w:rPr>
              <w:t>Scenario</w:t>
            </w:r>
          </w:p>
        </w:tc>
        <w:tc>
          <w:tcPr>
            <w:tcW w:w="6851" w:type="dxa"/>
            <w:shd w:val="clear" w:color="auto" w:fill="F2F2F2"/>
          </w:tcPr>
          <w:p w14:paraId="1D7BB983" w14:textId="77777777" w:rsidR="00BB4193" w:rsidRDefault="00000000">
            <w:r>
              <w:rPr>
                <w:sz w:val="20"/>
              </w:rPr>
              <w:t>Overview, Inventory Planning, Risk, Procurement</w:t>
            </w:r>
          </w:p>
        </w:tc>
      </w:tr>
      <w:tr w:rsidR="00BB4193" w14:paraId="566C7AD1" w14:textId="77777777" w:rsidTr="00470DB0">
        <w:trPr>
          <w:trHeight w:val="250"/>
          <w:jc w:val="center"/>
        </w:trPr>
        <w:tc>
          <w:tcPr>
            <w:tcW w:w="4134" w:type="dxa"/>
          </w:tcPr>
          <w:p w14:paraId="484D9287" w14:textId="77777777" w:rsidR="00BB4193" w:rsidRDefault="00000000">
            <w:r>
              <w:rPr>
                <w:sz w:val="20"/>
              </w:rPr>
              <w:t>Max Items</w:t>
            </w:r>
          </w:p>
        </w:tc>
        <w:tc>
          <w:tcPr>
            <w:tcW w:w="6851" w:type="dxa"/>
          </w:tcPr>
          <w:p w14:paraId="62FB1BF5" w14:textId="77777777" w:rsidR="00BB4193" w:rsidRDefault="00000000">
            <w:r>
              <w:rPr>
                <w:sz w:val="20"/>
              </w:rPr>
              <w:t>Overview, Inventory Planning, Risk, Procurement</w:t>
            </w:r>
          </w:p>
        </w:tc>
      </w:tr>
      <w:tr w:rsidR="00BB4193" w14:paraId="7384A3D0" w14:textId="77777777" w:rsidTr="00470DB0">
        <w:trPr>
          <w:trHeight w:val="250"/>
          <w:jc w:val="center"/>
        </w:trPr>
        <w:tc>
          <w:tcPr>
            <w:tcW w:w="4134" w:type="dxa"/>
            <w:shd w:val="clear" w:color="auto" w:fill="F2F2F2"/>
          </w:tcPr>
          <w:p w14:paraId="1AB08496" w14:textId="77777777" w:rsidR="00BB4193" w:rsidRDefault="00000000">
            <w:r>
              <w:rPr>
                <w:sz w:val="20"/>
              </w:rPr>
              <w:t>Run Pipeline button</w:t>
            </w:r>
          </w:p>
        </w:tc>
        <w:tc>
          <w:tcPr>
            <w:tcW w:w="6851" w:type="dxa"/>
            <w:shd w:val="clear" w:color="auto" w:fill="F2F2F2"/>
          </w:tcPr>
          <w:p w14:paraId="00DB2E1C" w14:textId="77777777" w:rsidR="00BB4193" w:rsidRDefault="00000000">
            <w:r>
              <w:rPr>
                <w:sz w:val="20"/>
              </w:rPr>
              <w:t>Overview, Inventory Planning, Risk, Procurement</w:t>
            </w:r>
          </w:p>
        </w:tc>
      </w:tr>
    </w:tbl>
    <w:p w14:paraId="428D52E2" w14:textId="77777777" w:rsidR="00BB4193" w:rsidRDefault="00000000">
      <w:r>
        <w:rPr>
          <w:i/>
          <w:color w:val="6B6B6B"/>
        </w:rPr>
        <w:t>The Forecasting page is independent — it has its own “Generate Forecast” button and only listens to the Horizon setting.</w:t>
      </w:r>
    </w:p>
    <w:p w14:paraId="42B171E8" w14:textId="77777777" w:rsidR="00BB4193" w:rsidRDefault="00000000">
      <w:r>
        <w:rPr>
          <w:i/>
          <w:color w:val="6B6B6B"/>
        </w:rPr>
        <w:t>The Stock Movement page is fully independent — it loads directly from Stock_Register on page visit and is unaffected by Horizon, Scenario, Max Items, or Run Pipeline.</w:t>
      </w:r>
    </w:p>
    <w:p w14:paraId="2C6BA7E6" w14:textId="77777777" w:rsidR="00BB4193" w:rsidRDefault="00000000">
      <w:r>
        <w:br w:type="page"/>
      </w:r>
    </w:p>
    <w:p w14:paraId="3914FB7F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8. All Columns &amp; Formulas</w:t>
      </w:r>
    </w:p>
    <w:p w14:paraId="750101EA" w14:textId="77777777" w:rsidR="00BB4193" w:rsidRDefault="00000000">
      <w:r>
        <w:rPr>
          <w:b/>
          <w:color w:val="2E75B6"/>
          <w:sz w:val="29"/>
        </w:rPr>
        <w:t>Part 1 — Forecasting, PM Integration &amp; Combined Demand</w:t>
      </w:r>
    </w:p>
    <w:tbl>
      <w:tblPr>
        <w:tblStyle w:val="TableGrid"/>
        <w:tblW w:w="11808" w:type="dxa"/>
        <w:jc w:val="center"/>
        <w:tblLayout w:type="fixed"/>
        <w:tblLook w:val="04A0" w:firstRow="1" w:lastRow="0" w:firstColumn="1" w:lastColumn="0" w:noHBand="0" w:noVBand="1"/>
      </w:tblPr>
      <w:tblGrid>
        <w:gridCol w:w="3280"/>
        <w:gridCol w:w="4592"/>
        <w:gridCol w:w="3936"/>
      </w:tblGrid>
      <w:tr w:rsidR="00BB4193" w14:paraId="5A451185" w14:textId="77777777" w:rsidTr="00470DB0">
        <w:trPr>
          <w:trHeight w:val="272"/>
          <w:jc w:val="center"/>
        </w:trPr>
        <w:tc>
          <w:tcPr>
            <w:tcW w:w="3280" w:type="dxa"/>
            <w:shd w:val="clear" w:color="auto" w:fill="1F3B73"/>
          </w:tcPr>
          <w:p w14:paraId="42B3527D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w="4592" w:type="dxa"/>
            <w:shd w:val="clear" w:color="auto" w:fill="1F3B73"/>
          </w:tcPr>
          <w:p w14:paraId="74704F36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Formula / Source</w:t>
            </w:r>
          </w:p>
        </w:tc>
        <w:tc>
          <w:tcPr>
            <w:tcW w:w="3936" w:type="dxa"/>
            <w:shd w:val="clear" w:color="auto" w:fill="1F3B73"/>
          </w:tcPr>
          <w:p w14:paraId="139BC79A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Meaning</w:t>
            </w:r>
          </w:p>
        </w:tc>
      </w:tr>
      <w:tr w:rsidR="00BB4193" w14:paraId="7117B470" w14:textId="77777777" w:rsidTr="00470DB0">
        <w:trPr>
          <w:trHeight w:val="249"/>
          <w:jc w:val="center"/>
        </w:trPr>
        <w:tc>
          <w:tcPr>
            <w:tcW w:w="3280" w:type="dxa"/>
          </w:tcPr>
          <w:p w14:paraId="26BE0C76" w14:textId="77777777" w:rsidR="00BB4193" w:rsidRDefault="00000000">
            <w:r>
              <w:rPr>
                <w:sz w:val="19"/>
              </w:rPr>
              <w:t>forecast_date</w:t>
            </w:r>
          </w:p>
        </w:tc>
        <w:tc>
          <w:tcPr>
            <w:tcW w:w="4592" w:type="dxa"/>
          </w:tcPr>
          <w:p w14:paraId="63F0C8FB" w14:textId="77777777" w:rsidR="00BB4193" w:rsidRDefault="00000000">
            <w:r>
              <w:rPr>
                <w:sz w:val="19"/>
              </w:rPr>
              <w:t>Prophet future date (ds renamed)</w:t>
            </w:r>
          </w:p>
        </w:tc>
        <w:tc>
          <w:tcPr>
            <w:tcW w:w="3936" w:type="dxa"/>
          </w:tcPr>
          <w:p w14:paraId="275B3547" w14:textId="77777777" w:rsidR="00BB4193" w:rsidRDefault="00000000">
            <w:r>
              <w:rPr>
                <w:sz w:val="19"/>
              </w:rPr>
              <w:t>Each future day being predicted</w:t>
            </w:r>
          </w:p>
        </w:tc>
      </w:tr>
      <w:tr w:rsidR="00BB4193" w14:paraId="2EC488B4" w14:textId="77777777" w:rsidTr="00470DB0">
        <w:trPr>
          <w:trHeight w:val="249"/>
          <w:jc w:val="center"/>
        </w:trPr>
        <w:tc>
          <w:tcPr>
            <w:tcW w:w="3280" w:type="dxa"/>
            <w:shd w:val="clear" w:color="auto" w:fill="F2F2F2"/>
          </w:tcPr>
          <w:p w14:paraId="3572301D" w14:textId="77777777" w:rsidR="00BB4193" w:rsidRDefault="00000000">
            <w:r>
              <w:rPr>
                <w:sz w:val="19"/>
              </w:rPr>
              <w:t>predicted_demand</w:t>
            </w:r>
          </w:p>
        </w:tc>
        <w:tc>
          <w:tcPr>
            <w:tcW w:w="4592" w:type="dxa"/>
            <w:shd w:val="clear" w:color="auto" w:fill="F2F2F2"/>
          </w:tcPr>
          <w:p w14:paraId="78AC9316" w14:textId="77777777" w:rsidR="00BB4193" w:rsidRDefault="00000000">
            <w:r>
              <w:rPr>
                <w:sz w:val="19"/>
              </w:rPr>
              <w:t>Prophet yhat</w:t>
            </w:r>
          </w:p>
        </w:tc>
        <w:tc>
          <w:tcPr>
            <w:tcW w:w="3936" w:type="dxa"/>
            <w:shd w:val="clear" w:color="auto" w:fill="F2F2F2"/>
          </w:tcPr>
          <w:p w14:paraId="0F93A8EF" w14:textId="77777777" w:rsidR="00BB4193" w:rsidRDefault="00000000">
            <w:r>
              <w:rPr>
                <w:sz w:val="19"/>
              </w:rPr>
              <w:t>Forecasted units needed on that date</w:t>
            </w:r>
          </w:p>
        </w:tc>
      </w:tr>
      <w:tr w:rsidR="00BB4193" w14:paraId="0D3572DA" w14:textId="77777777" w:rsidTr="00470DB0">
        <w:trPr>
          <w:trHeight w:val="249"/>
          <w:jc w:val="center"/>
        </w:trPr>
        <w:tc>
          <w:tcPr>
            <w:tcW w:w="3280" w:type="dxa"/>
          </w:tcPr>
          <w:p w14:paraId="44BD3DDA" w14:textId="77777777" w:rsidR="00BB4193" w:rsidRDefault="00000000">
            <w:r>
              <w:rPr>
                <w:sz w:val="19"/>
              </w:rPr>
              <w:t>min_expected_demand</w:t>
            </w:r>
          </w:p>
        </w:tc>
        <w:tc>
          <w:tcPr>
            <w:tcW w:w="4592" w:type="dxa"/>
          </w:tcPr>
          <w:p w14:paraId="2AFAB395" w14:textId="77777777" w:rsidR="00BB4193" w:rsidRDefault="00000000">
            <w:r>
              <w:rPr>
                <w:sz w:val="19"/>
              </w:rPr>
              <w:t>Prophet yhat_lower</w:t>
            </w:r>
          </w:p>
        </w:tc>
        <w:tc>
          <w:tcPr>
            <w:tcW w:w="3936" w:type="dxa"/>
          </w:tcPr>
          <w:p w14:paraId="6EC8175E" w14:textId="77777777" w:rsidR="00BB4193" w:rsidRDefault="00000000">
            <w:r>
              <w:rPr>
                <w:sz w:val="19"/>
              </w:rPr>
              <w:t>Lower edge of confidence band</w:t>
            </w:r>
          </w:p>
        </w:tc>
      </w:tr>
      <w:tr w:rsidR="00BB4193" w14:paraId="39AE32C2" w14:textId="77777777" w:rsidTr="00470DB0">
        <w:trPr>
          <w:trHeight w:val="237"/>
          <w:jc w:val="center"/>
        </w:trPr>
        <w:tc>
          <w:tcPr>
            <w:tcW w:w="3280" w:type="dxa"/>
            <w:shd w:val="clear" w:color="auto" w:fill="F2F2F2"/>
          </w:tcPr>
          <w:p w14:paraId="5683D8DB" w14:textId="77777777" w:rsidR="00BB4193" w:rsidRDefault="00000000">
            <w:r>
              <w:rPr>
                <w:sz w:val="19"/>
              </w:rPr>
              <w:t>max_expected_demand</w:t>
            </w:r>
          </w:p>
        </w:tc>
        <w:tc>
          <w:tcPr>
            <w:tcW w:w="4592" w:type="dxa"/>
            <w:shd w:val="clear" w:color="auto" w:fill="F2F2F2"/>
          </w:tcPr>
          <w:p w14:paraId="1B232439" w14:textId="77777777" w:rsidR="00BB4193" w:rsidRDefault="00000000">
            <w:r>
              <w:rPr>
                <w:sz w:val="19"/>
              </w:rPr>
              <w:t>Prophet yhat_upper</w:t>
            </w:r>
          </w:p>
        </w:tc>
        <w:tc>
          <w:tcPr>
            <w:tcW w:w="3936" w:type="dxa"/>
            <w:shd w:val="clear" w:color="auto" w:fill="F2F2F2"/>
          </w:tcPr>
          <w:p w14:paraId="2E31704E" w14:textId="77777777" w:rsidR="00BB4193" w:rsidRDefault="00000000">
            <w:r>
              <w:rPr>
                <w:sz w:val="19"/>
              </w:rPr>
              <w:t>Upper edge of confidence band</w:t>
            </w:r>
          </w:p>
        </w:tc>
      </w:tr>
      <w:tr w:rsidR="00BB4193" w14:paraId="54EC5EA5" w14:textId="77777777" w:rsidTr="00470DB0">
        <w:trPr>
          <w:trHeight w:val="249"/>
          <w:jc w:val="center"/>
        </w:trPr>
        <w:tc>
          <w:tcPr>
            <w:tcW w:w="3280" w:type="dxa"/>
          </w:tcPr>
          <w:p w14:paraId="6ADE0ED2" w14:textId="77777777" w:rsidR="00BB4193" w:rsidRDefault="00000000">
            <w:r>
              <w:rPr>
                <w:sz w:val="19"/>
              </w:rPr>
              <w:t>horizon_days</w:t>
            </w:r>
          </w:p>
        </w:tc>
        <w:tc>
          <w:tcPr>
            <w:tcW w:w="4592" w:type="dxa"/>
          </w:tcPr>
          <w:p w14:paraId="63EB8007" w14:textId="77777777" w:rsidR="00BB4193" w:rsidRDefault="00000000">
            <w:r>
              <w:rPr>
                <w:sz w:val="19"/>
              </w:rPr>
              <w:t>User selection: 30 / 60 / 90</w:t>
            </w:r>
          </w:p>
        </w:tc>
        <w:tc>
          <w:tcPr>
            <w:tcW w:w="3936" w:type="dxa"/>
          </w:tcPr>
          <w:p w14:paraId="5C9B828E" w14:textId="77777777" w:rsidR="00BB4193" w:rsidRDefault="00000000">
            <w:r>
              <w:rPr>
                <w:sz w:val="19"/>
              </w:rPr>
              <w:t>Number of future days forecasted</w:t>
            </w:r>
          </w:p>
        </w:tc>
      </w:tr>
      <w:tr w:rsidR="00BB4193" w14:paraId="0737FA8F" w14:textId="77777777" w:rsidTr="00470DB0">
        <w:trPr>
          <w:trHeight w:val="249"/>
          <w:jc w:val="center"/>
        </w:trPr>
        <w:tc>
          <w:tcPr>
            <w:tcW w:w="3280" w:type="dxa"/>
            <w:shd w:val="clear" w:color="auto" w:fill="F2F2F2"/>
          </w:tcPr>
          <w:p w14:paraId="0AF7D0B6" w14:textId="77777777" w:rsidR="00BB4193" w:rsidRDefault="00000000">
            <w:r>
              <w:rPr>
                <w:sz w:val="19"/>
              </w:rPr>
              <w:t>forecast_demand</w:t>
            </w:r>
          </w:p>
        </w:tc>
        <w:tc>
          <w:tcPr>
            <w:tcW w:w="4592" w:type="dxa"/>
            <w:shd w:val="clear" w:color="auto" w:fill="F2F2F2"/>
          </w:tcPr>
          <w:p w14:paraId="600E97C1" w14:textId="77777777" w:rsidR="00BB4193" w:rsidRDefault="00000000">
            <w:r>
              <w:rPr>
                <w:sz w:val="19"/>
              </w:rPr>
              <w:t>SUM(predicted_demand) per item across horizon</w:t>
            </w:r>
          </w:p>
        </w:tc>
        <w:tc>
          <w:tcPr>
            <w:tcW w:w="3936" w:type="dxa"/>
            <w:shd w:val="clear" w:color="auto" w:fill="F2F2F2"/>
          </w:tcPr>
          <w:p w14:paraId="2AE0A573" w14:textId="77777777" w:rsidR="00BB4193" w:rsidRDefault="00000000">
            <w:r>
              <w:rPr>
                <w:sz w:val="19"/>
              </w:rPr>
              <w:t>Total forecasted demand</w:t>
            </w:r>
          </w:p>
        </w:tc>
      </w:tr>
      <w:tr w:rsidR="00BB4193" w14:paraId="5753D548" w14:textId="77777777" w:rsidTr="00470DB0">
        <w:trPr>
          <w:trHeight w:val="249"/>
          <w:jc w:val="center"/>
        </w:trPr>
        <w:tc>
          <w:tcPr>
            <w:tcW w:w="3280" w:type="dxa"/>
          </w:tcPr>
          <w:p w14:paraId="0993E1E5" w14:textId="77777777" w:rsidR="00BB4193" w:rsidRDefault="00000000">
            <w:r>
              <w:rPr>
                <w:sz w:val="19"/>
              </w:rPr>
              <w:t>pm_demand</w:t>
            </w:r>
          </w:p>
        </w:tc>
        <w:tc>
          <w:tcPr>
            <w:tcW w:w="4592" w:type="dxa"/>
          </w:tcPr>
          <w:p w14:paraId="094DCC89" w14:textId="77777777" w:rsidR="00BB4193" w:rsidRDefault="00000000">
            <w:r>
              <w:rPr>
                <w:sz w:val="19"/>
              </w:rPr>
              <w:t>Loaded from pm_demand_output table</w:t>
            </w:r>
          </w:p>
        </w:tc>
        <w:tc>
          <w:tcPr>
            <w:tcW w:w="3936" w:type="dxa"/>
          </w:tcPr>
          <w:p w14:paraId="08AC5C0B" w14:textId="77777777" w:rsidR="00BB4193" w:rsidRDefault="00000000">
            <w:r>
              <w:rPr>
                <w:sz w:val="19"/>
              </w:rPr>
              <w:t>Demand from planned maintenance</w:t>
            </w:r>
          </w:p>
        </w:tc>
      </w:tr>
      <w:tr w:rsidR="00BB4193" w14:paraId="5A5DB857" w14:textId="77777777" w:rsidTr="00470DB0">
        <w:trPr>
          <w:trHeight w:val="249"/>
          <w:jc w:val="center"/>
        </w:trPr>
        <w:tc>
          <w:tcPr>
            <w:tcW w:w="3280" w:type="dxa"/>
            <w:shd w:val="clear" w:color="auto" w:fill="F2F2F2"/>
          </w:tcPr>
          <w:p w14:paraId="462A0957" w14:textId="77777777" w:rsidR="00BB4193" w:rsidRDefault="00000000">
            <w:r>
              <w:rPr>
                <w:sz w:val="19"/>
              </w:rPr>
              <w:t>combined_projected_demand</w:t>
            </w:r>
          </w:p>
        </w:tc>
        <w:tc>
          <w:tcPr>
            <w:tcW w:w="4592" w:type="dxa"/>
            <w:shd w:val="clear" w:color="auto" w:fill="F2F2F2"/>
          </w:tcPr>
          <w:p w14:paraId="55B534CF" w14:textId="77777777" w:rsidR="00BB4193" w:rsidRDefault="00000000">
            <w:r>
              <w:rPr>
                <w:sz w:val="19"/>
              </w:rPr>
              <w:t>forecast_demand + pm_demand</w:t>
            </w:r>
          </w:p>
        </w:tc>
        <w:tc>
          <w:tcPr>
            <w:tcW w:w="3936" w:type="dxa"/>
            <w:shd w:val="clear" w:color="auto" w:fill="F2F2F2"/>
          </w:tcPr>
          <w:p w14:paraId="23B7B9C0" w14:textId="77777777" w:rsidR="00BB4193" w:rsidRDefault="00000000">
            <w:r>
              <w:rPr>
                <w:sz w:val="19"/>
              </w:rPr>
              <w:t>Total expected need</w:t>
            </w:r>
          </w:p>
        </w:tc>
      </w:tr>
    </w:tbl>
    <w:p w14:paraId="5875C748" w14:textId="77777777" w:rsidR="00BB4193" w:rsidRDefault="00000000">
      <w:r>
        <w:rPr>
          <w:b/>
          <w:color w:val="2E75B6"/>
          <w:sz w:val="29"/>
        </w:rPr>
        <w:t>Part 2 — Inventory Planning &amp; Risk</w:t>
      </w:r>
    </w:p>
    <w:tbl>
      <w:tblPr>
        <w:tblStyle w:val="TableGrid"/>
        <w:tblW w:w="11964" w:type="dxa"/>
        <w:jc w:val="center"/>
        <w:tblLayout w:type="fixed"/>
        <w:tblLook w:val="04A0" w:firstRow="1" w:lastRow="0" w:firstColumn="1" w:lastColumn="0" w:noHBand="0" w:noVBand="1"/>
      </w:tblPr>
      <w:tblGrid>
        <w:gridCol w:w="3323"/>
        <w:gridCol w:w="4653"/>
        <w:gridCol w:w="3988"/>
      </w:tblGrid>
      <w:tr w:rsidR="00BB4193" w14:paraId="25622112" w14:textId="77777777" w:rsidTr="00470DB0">
        <w:trPr>
          <w:trHeight w:val="233"/>
          <w:jc w:val="center"/>
        </w:trPr>
        <w:tc>
          <w:tcPr>
            <w:tcW w:w="3323" w:type="dxa"/>
            <w:shd w:val="clear" w:color="auto" w:fill="1F3B73"/>
          </w:tcPr>
          <w:p w14:paraId="396B01A7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w="4653" w:type="dxa"/>
            <w:shd w:val="clear" w:color="auto" w:fill="1F3B73"/>
          </w:tcPr>
          <w:p w14:paraId="592B3E1B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Formula / Source</w:t>
            </w:r>
          </w:p>
        </w:tc>
        <w:tc>
          <w:tcPr>
            <w:tcW w:w="3988" w:type="dxa"/>
            <w:shd w:val="clear" w:color="auto" w:fill="1F3B73"/>
          </w:tcPr>
          <w:p w14:paraId="6AFA74DD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Meaning</w:t>
            </w:r>
          </w:p>
        </w:tc>
      </w:tr>
      <w:tr w:rsidR="00BB4193" w14:paraId="6B81FB61" w14:textId="77777777" w:rsidTr="00470DB0">
        <w:trPr>
          <w:trHeight w:val="213"/>
          <w:jc w:val="center"/>
        </w:trPr>
        <w:tc>
          <w:tcPr>
            <w:tcW w:w="3323" w:type="dxa"/>
          </w:tcPr>
          <w:p w14:paraId="409B80D6" w14:textId="77777777" w:rsidR="00BB4193" w:rsidRDefault="00000000">
            <w:r>
              <w:rPr>
                <w:sz w:val="19"/>
              </w:rPr>
              <w:t>available_stock</w:t>
            </w:r>
          </w:p>
        </w:tc>
        <w:tc>
          <w:tcPr>
            <w:tcW w:w="4653" w:type="dxa"/>
          </w:tcPr>
          <w:p w14:paraId="28AA6EA8" w14:textId="77777777" w:rsidR="00BB4193" w:rsidRDefault="00000000">
            <w:r>
              <w:rPr>
                <w:sz w:val="19"/>
              </w:rPr>
              <w:t>MAX(id) per part from Stock_Register -&gt; new_stock</w:t>
            </w:r>
          </w:p>
        </w:tc>
        <w:tc>
          <w:tcPr>
            <w:tcW w:w="3988" w:type="dxa"/>
          </w:tcPr>
          <w:p w14:paraId="2D63DF80" w14:textId="77777777" w:rsidR="00BB4193" w:rsidRDefault="00000000">
            <w:r>
              <w:rPr>
                <w:sz w:val="19"/>
              </w:rPr>
              <w:t>Latest stock snapshot</w:t>
            </w:r>
          </w:p>
        </w:tc>
      </w:tr>
      <w:tr w:rsidR="00BB4193" w14:paraId="60E5A9E4" w14:textId="77777777" w:rsidTr="00470DB0">
        <w:trPr>
          <w:trHeight w:val="213"/>
          <w:jc w:val="center"/>
        </w:trPr>
        <w:tc>
          <w:tcPr>
            <w:tcW w:w="3323" w:type="dxa"/>
            <w:shd w:val="clear" w:color="auto" w:fill="F2F2F2"/>
          </w:tcPr>
          <w:p w14:paraId="749595D2" w14:textId="77777777" w:rsidR="00BB4193" w:rsidRDefault="00000000">
            <w:r>
              <w:rPr>
                <w:sz w:val="19"/>
              </w:rPr>
              <w:t>daily_avg_demand</w:t>
            </w:r>
          </w:p>
        </w:tc>
        <w:tc>
          <w:tcPr>
            <w:tcW w:w="4653" w:type="dxa"/>
            <w:shd w:val="clear" w:color="auto" w:fill="F2F2F2"/>
          </w:tcPr>
          <w:p w14:paraId="29A1948C" w14:textId="77777777" w:rsidR="00BB4193" w:rsidRDefault="00000000">
            <w:r>
              <w:rPr>
                <w:sz w:val="19"/>
              </w:rPr>
              <w:t>forecast_demand / horizon_days</w:t>
            </w:r>
          </w:p>
        </w:tc>
        <w:tc>
          <w:tcPr>
            <w:tcW w:w="3988" w:type="dxa"/>
            <w:shd w:val="clear" w:color="auto" w:fill="F2F2F2"/>
          </w:tcPr>
          <w:p w14:paraId="36CC910E" w14:textId="77777777" w:rsidR="00BB4193" w:rsidRDefault="00000000">
            <w:r>
              <w:rPr>
                <w:sz w:val="19"/>
              </w:rPr>
              <w:t>Average daily consumption</w:t>
            </w:r>
          </w:p>
        </w:tc>
      </w:tr>
      <w:tr w:rsidR="00BB4193" w14:paraId="3CD41E43" w14:textId="77777777" w:rsidTr="00470DB0">
        <w:trPr>
          <w:trHeight w:val="213"/>
          <w:jc w:val="center"/>
        </w:trPr>
        <w:tc>
          <w:tcPr>
            <w:tcW w:w="3323" w:type="dxa"/>
          </w:tcPr>
          <w:p w14:paraId="65B36791" w14:textId="77777777" w:rsidR="00BB4193" w:rsidRDefault="00000000">
            <w:r>
              <w:rPr>
                <w:sz w:val="19"/>
              </w:rPr>
              <w:t>stock_coverage_days</w:t>
            </w:r>
          </w:p>
        </w:tc>
        <w:tc>
          <w:tcPr>
            <w:tcW w:w="4653" w:type="dxa"/>
          </w:tcPr>
          <w:p w14:paraId="2E991A6A" w14:textId="77777777" w:rsidR="00BB4193" w:rsidRDefault="00000000">
            <w:r>
              <w:rPr>
                <w:sz w:val="19"/>
              </w:rPr>
              <w:t>available_stock / daily_avg_demand (9999 if demand=0)</w:t>
            </w:r>
          </w:p>
        </w:tc>
        <w:tc>
          <w:tcPr>
            <w:tcW w:w="3988" w:type="dxa"/>
          </w:tcPr>
          <w:p w14:paraId="42972E32" w14:textId="77777777" w:rsidR="00BB4193" w:rsidRDefault="00000000">
            <w:r>
              <w:rPr>
                <w:sz w:val="19"/>
              </w:rPr>
              <w:t>Days stock will last</w:t>
            </w:r>
          </w:p>
        </w:tc>
      </w:tr>
      <w:tr w:rsidR="00BB4193" w14:paraId="120CB397" w14:textId="77777777" w:rsidTr="00470DB0">
        <w:trPr>
          <w:trHeight w:val="203"/>
          <w:jc w:val="center"/>
        </w:trPr>
        <w:tc>
          <w:tcPr>
            <w:tcW w:w="3323" w:type="dxa"/>
            <w:shd w:val="clear" w:color="auto" w:fill="F2F2F2"/>
          </w:tcPr>
          <w:p w14:paraId="3099D1F9" w14:textId="77777777" w:rsidR="00BB4193" w:rsidRDefault="00000000">
            <w:r>
              <w:rPr>
                <w:sz w:val="19"/>
              </w:rPr>
              <w:t>projected_shortfall</w:t>
            </w:r>
          </w:p>
        </w:tc>
        <w:tc>
          <w:tcPr>
            <w:tcW w:w="4653" w:type="dxa"/>
            <w:shd w:val="clear" w:color="auto" w:fill="F2F2F2"/>
          </w:tcPr>
          <w:p w14:paraId="18190AF0" w14:textId="77777777" w:rsidR="00BB4193" w:rsidRDefault="00000000">
            <w:r>
              <w:rPr>
                <w:sz w:val="19"/>
              </w:rPr>
              <w:t>available_stock - combined_projected_demand</w:t>
            </w:r>
          </w:p>
        </w:tc>
        <w:tc>
          <w:tcPr>
            <w:tcW w:w="3988" w:type="dxa"/>
            <w:shd w:val="clear" w:color="auto" w:fill="F2F2F2"/>
          </w:tcPr>
          <w:p w14:paraId="13C5459F" w14:textId="77777777" w:rsidR="00BB4193" w:rsidRDefault="00000000">
            <w:r>
              <w:rPr>
                <w:sz w:val="19"/>
              </w:rPr>
              <w:t>Shortage (-) or surplus (+)</w:t>
            </w:r>
          </w:p>
        </w:tc>
      </w:tr>
      <w:tr w:rsidR="00BB4193" w14:paraId="3F50352F" w14:textId="77777777" w:rsidTr="00470DB0">
        <w:trPr>
          <w:trHeight w:val="213"/>
          <w:jc w:val="center"/>
        </w:trPr>
        <w:tc>
          <w:tcPr>
            <w:tcW w:w="3323" w:type="dxa"/>
          </w:tcPr>
          <w:p w14:paraId="0C525EA2" w14:textId="77777777" w:rsidR="00BB4193" w:rsidRDefault="00000000">
            <w:r>
              <w:rPr>
                <w:sz w:val="19"/>
              </w:rPr>
              <w:t>safety_stock</w:t>
            </w:r>
          </w:p>
        </w:tc>
        <w:tc>
          <w:tcPr>
            <w:tcW w:w="4653" w:type="dxa"/>
          </w:tcPr>
          <w:p w14:paraId="4F0517DC" w14:textId="77777777" w:rsidR="00BB4193" w:rsidRDefault="00000000">
            <w:r>
              <w:rPr>
                <w:sz w:val="19"/>
              </w:rPr>
              <w:t>forecast_demand x 0.20</w:t>
            </w:r>
          </w:p>
        </w:tc>
        <w:tc>
          <w:tcPr>
            <w:tcW w:w="3988" w:type="dxa"/>
          </w:tcPr>
          <w:p w14:paraId="117136CE" w14:textId="77777777" w:rsidR="00BB4193" w:rsidRDefault="00000000">
            <w:r>
              <w:rPr>
                <w:sz w:val="19"/>
              </w:rPr>
              <w:t>20% buffer</w:t>
            </w:r>
          </w:p>
        </w:tc>
      </w:tr>
      <w:tr w:rsidR="00BB4193" w14:paraId="7512B5FF" w14:textId="77777777" w:rsidTr="00470DB0">
        <w:trPr>
          <w:trHeight w:val="213"/>
          <w:jc w:val="center"/>
        </w:trPr>
        <w:tc>
          <w:tcPr>
            <w:tcW w:w="3323" w:type="dxa"/>
            <w:shd w:val="clear" w:color="auto" w:fill="F2F2F2"/>
          </w:tcPr>
          <w:p w14:paraId="03151655" w14:textId="77777777" w:rsidR="00BB4193" w:rsidRDefault="00000000">
            <w:r>
              <w:rPr>
                <w:sz w:val="19"/>
              </w:rPr>
              <w:t>recommended_reorder_qty</w:t>
            </w:r>
          </w:p>
        </w:tc>
        <w:tc>
          <w:tcPr>
            <w:tcW w:w="4653" w:type="dxa"/>
            <w:shd w:val="clear" w:color="auto" w:fill="F2F2F2"/>
          </w:tcPr>
          <w:p w14:paraId="5B066E94" w14:textId="77777777" w:rsidR="00BB4193" w:rsidRDefault="00000000">
            <w:r>
              <w:rPr>
                <w:sz w:val="19"/>
              </w:rPr>
              <w:t>max(0, combined_projected_demand - available_stock)</w:t>
            </w:r>
          </w:p>
        </w:tc>
        <w:tc>
          <w:tcPr>
            <w:tcW w:w="3988" w:type="dxa"/>
            <w:shd w:val="clear" w:color="auto" w:fill="F2F2F2"/>
          </w:tcPr>
          <w:p w14:paraId="20CD0A59" w14:textId="77777777" w:rsidR="00BB4193" w:rsidRDefault="00000000">
            <w:r>
              <w:rPr>
                <w:sz w:val="19"/>
              </w:rPr>
              <w:t>Minimum reorder quantity</w:t>
            </w:r>
          </w:p>
        </w:tc>
      </w:tr>
      <w:tr w:rsidR="00BB4193" w14:paraId="631219A8" w14:textId="77777777" w:rsidTr="00470DB0">
        <w:trPr>
          <w:trHeight w:val="213"/>
          <w:jc w:val="center"/>
        </w:trPr>
        <w:tc>
          <w:tcPr>
            <w:tcW w:w="3323" w:type="dxa"/>
          </w:tcPr>
          <w:p w14:paraId="69DCE448" w14:textId="77777777" w:rsidR="00BB4193" w:rsidRDefault="00000000">
            <w:r>
              <w:rPr>
                <w:sz w:val="19"/>
              </w:rPr>
              <w:t>final_reorder_qty</w:t>
            </w:r>
          </w:p>
        </w:tc>
        <w:tc>
          <w:tcPr>
            <w:tcW w:w="4653" w:type="dxa"/>
          </w:tcPr>
          <w:p w14:paraId="5A2E86AE" w14:textId="77777777" w:rsidR="00BB4193" w:rsidRDefault="00000000">
            <w:r>
              <w:rPr>
                <w:sz w:val="19"/>
              </w:rPr>
              <w:t>recommended_reorder_qty + safety_stock</w:t>
            </w:r>
          </w:p>
        </w:tc>
        <w:tc>
          <w:tcPr>
            <w:tcW w:w="3988" w:type="dxa"/>
          </w:tcPr>
          <w:p w14:paraId="45F1A9F6" w14:textId="77777777" w:rsidR="00BB4193" w:rsidRDefault="00000000">
            <w:r>
              <w:rPr>
                <w:sz w:val="19"/>
              </w:rPr>
              <w:t>Suggested order incl. buffer</w:t>
            </w:r>
          </w:p>
        </w:tc>
      </w:tr>
      <w:tr w:rsidR="00BB4193" w14:paraId="033A0E93" w14:textId="77777777" w:rsidTr="00470DB0">
        <w:trPr>
          <w:trHeight w:val="425"/>
          <w:jc w:val="center"/>
        </w:trPr>
        <w:tc>
          <w:tcPr>
            <w:tcW w:w="3323" w:type="dxa"/>
            <w:shd w:val="clear" w:color="auto" w:fill="F2F2F2"/>
          </w:tcPr>
          <w:p w14:paraId="486F3353" w14:textId="77777777" w:rsidR="00BB4193" w:rsidRDefault="00000000">
            <w:r>
              <w:rPr>
                <w:sz w:val="19"/>
              </w:rPr>
              <w:t>risk_indicator</w:t>
            </w:r>
          </w:p>
        </w:tc>
        <w:tc>
          <w:tcPr>
            <w:tcW w:w="4653" w:type="dxa"/>
            <w:shd w:val="clear" w:color="auto" w:fill="F2F2F2"/>
          </w:tcPr>
          <w:p w14:paraId="6D10C334" w14:textId="77777777" w:rsidR="00BB4193" w:rsidRDefault="00000000">
            <w:r>
              <w:rPr>
                <w:sz w:val="19"/>
              </w:rPr>
              <w:t>CRITICAL/HIGH/WARNING/NORMAL based on stock vs demand</w:t>
            </w:r>
          </w:p>
        </w:tc>
        <w:tc>
          <w:tcPr>
            <w:tcW w:w="3988" w:type="dxa"/>
            <w:shd w:val="clear" w:color="auto" w:fill="F2F2F2"/>
          </w:tcPr>
          <w:p w14:paraId="371D89BE" w14:textId="77777777" w:rsidR="00BB4193" w:rsidRDefault="00000000">
            <w:r>
              <w:rPr>
                <w:sz w:val="19"/>
              </w:rPr>
              <w:t>Traffic-light risk label</w:t>
            </w:r>
          </w:p>
        </w:tc>
      </w:tr>
      <w:tr w:rsidR="00BB4193" w14:paraId="1205DBBE" w14:textId="77777777" w:rsidTr="00470DB0">
        <w:trPr>
          <w:trHeight w:val="415"/>
          <w:jc w:val="center"/>
        </w:trPr>
        <w:tc>
          <w:tcPr>
            <w:tcW w:w="3323" w:type="dxa"/>
          </w:tcPr>
          <w:p w14:paraId="654DDAFE" w14:textId="77777777" w:rsidR="00BB4193" w:rsidRDefault="00000000">
            <w:r>
              <w:rPr>
                <w:sz w:val="19"/>
              </w:rPr>
              <w:t>action_status</w:t>
            </w:r>
          </w:p>
        </w:tc>
        <w:tc>
          <w:tcPr>
            <w:tcW w:w="4653" w:type="dxa"/>
          </w:tcPr>
          <w:p w14:paraId="76D727F3" w14:textId="77777777" w:rsidR="00BB4193" w:rsidRDefault="00000000">
            <w:r>
              <w:rPr>
                <w:sz w:val="19"/>
              </w:rPr>
              <w:t>Mapped from risk_indicator</w:t>
            </w:r>
          </w:p>
        </w:tc>
        <w:tc>
          <w:tcPr>
            <w:tcW w:w="3988" w:type="dxa"/>
          </w:tcPr>
          <w:p w14:paraId="372498C7" w14:textId="77777777" w:rsidR="00BB4193" w:rsidRDefault="00000000">
            <w:r>
              <w:rPr>
                <w:sz w:val="19"/>
              </w:rPr>
              <w:t>CRITICAL_SHORTAGE / LOW_STOCK_WARNING / SUFFICIENT_STOCK</w:t>
            </w:r>
          </w:p>
        </w:tc>
      </w:tr>
      <w:tr w:rsidR="00BB4193" w14:paraId="14CF0322" w14:textId="77777777" w:rsidTr="00470DB0">
        <w:trPr>
          <w:trHeight w:val="213"/>
          <w:jc w:val="center"/>
        </w:trPr>
        <w:tc>
          <w:tcPr>
            <w:tcW w:w="3323" w:type="dxa"/>
            <w:shd w:val="clear" w:color="auto" w:fill="F2F2F2"/>
          </w:tcPr>
          <w:p w14:paraId="05CBCC83" w14:textId="77777777" w:rsidR="00BB4193" w:rsidRDefault="00000000">
            <w:r>
              <w:rPr>
                <w:sz w:val="19"/>
              </w:rPr>
              <w:t>procurement_priority</w:t>
            </w:r>
          </w:p>
        </w:tc>
        <w:tc>
          <w:tcPr>
            <w:tcW w:w="4653" w:type="dxa"/>
            <w:shd w:val="clear" w:color="auto" w:fill="F2F2F2"/>
          </w:tcPr>
          <w:p w14:paraId="767171D0" w14:textId="77777777" w:rsidR="00BB4193" w:rsidRDefault="00000000">
            <w:r>
              <w:rPr>
                <w:sz w:val="19"/>
              </w:rPr>
              <w:t>HIGH if CRITICAL | MEDIUM if HIGH/coverage&lt;30 | else LOW</w:t>
            </w:r>
          </w:p>
        </w:tc>
        <w:tc>
          <w:tcPr>
            <w:tcW w:w="3988" w:type="dxa"/>
            <w:shd w:val="clear" w:color="auto" w:fill="F2F2F2"/>
          </w:tcPr>
          <w:p w14:paraId="7928298D" w14:textId="77777777" w:rsidR="00BB4193" w:rsidRDefault="00000000">
            <w:r>
              <w:rPr>
                <w:sz w:val="19"/>
              </w:rPr>
              <w:t>Buying urgency label</w:t>
            </w:r>
          </w:p>
        </w:tc>
      </w:tr>
    </w:tbl>
    <w:p w14:paraId="64B7DB08" w14:textId="77777777" w:rsidR="00BB4193" w:rsidRDefault="00000000">
      <w:r>
        <w:rPr>
          <w:b/>
          <w:color w:val="2E75B6"/>
          <w:sz w:val="29"/>
        </w:rPr>
        <w:t>Part 3 — Stock Movement Analysis (NEW)</w:t>
      </w:r>
    </w:p>
    <w:tbl>
      <w:tblPr>
        <w:tblStyle w:val="TableGrid"/>
        <w:tblW w:w="11939" w:type="dxa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4643"/>
        <w:gridCol w:w="3980"/>
      </w:tblGrid>
      <w:tr w:rsidR="00BB4193" w14:paraId="49E32B45" w14:textId="77777777" w:rsidTr="00470DB0">
        <w:trPr>
          <w:trHeight w:val="263"/>
          <w:jc w:val="center"/>
        </w:trPr>
        <w:tc>
          <w:tcPr>
            <w:tcW w:w="3316" w:type="dxa"/>
            <w:shd w:val="clear" w:color="auto" w:fill="007B83"/>
          </w:tcPr>
          <w:p w14:paraId="7C5ABE22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w="4643" w:type="dxa"/>
            <w:shd w:val="clear" w:color="auto" w:fill="007B83"/>
          </w:tcPr>
          <w:p w14:paraId="403D24B3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Formula / Source</w:t>
            </w:r>
          </w:p>
        </w:tc>
        <w:tc>
          <w:tcPr>
            <w:tcW w:w="3980" w:type="dxa"/>
            <w:shd w:val="clear" w:color="auto" w:fill="007B83"/>
          </w:tcPr>
          <w:p w14:paraId="04B5B4BB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Meaning</w:t>
            </w:r>
          </w:p>
        </w:tc>
      </w:tr>
      <w:tr w:rsidR="00BB4193" w14:paraId="577033AF" w14:textId="77777777" w:rsidTr="00470DB0">
        <w:trPr>
          <w:trHeight w:val="240"/>
          <w:jc w:val="center"/>
        </w:trPr>
        <w:tc>
          <w:tcPr>
            <w:tcW w:w="3316" w:type="dxa"/>
          </w:tcPr>
          <w:p w14:paraId="2AFFDEE5" w14:textId="77777777" w:rsidR="00BB4193" w:rsidRDefault="00000000">
            <w:r>
              <w:rPr>
                <w:sz w:val="19"/>
              </w:rPr>
              <w:t>total_in</w:t>
            </w:r>
          </w:p>
        </w:tc>
        <w:tc>
          <w:tcPr>
            <w:tcW w:w="4643" w:type="dxa"/>
          </w:tcPr>
          <w:p w14:paraId="3516AF17" w14:textId="77777777" w:rsidR="00BB4193" w:rsidRDefault="00000000">
            <w:r>
              <w:rPr>
                <w:sz w:val="19"/>
              </w:rPr>
              <w:t>SUM(qty) WHERE in_out='IN' per item per month</w:t>
            </w:r>
          </w:p>
        </w:tc>
        <w:tc>
          <w:tcPr>
            <w:tcW w:w="3980" w:type="dxa"/>
          </w:tcPr>
          <w:p w14:paraId="4247CC2A" w14:textId="77777777" w:rsidR="00BB4193" w:rsidRDefault="00000000">
            <w:r>
              <w:rPr>
                <w:sz w:val="19"/>
              </w:rPr>
              <w:t>Quantity received that month</w:t>
            </w:r>
          </w:p>
        </w:tc>
      </w:tr>
      <w:tr w:rsidR="00BB4193" w14:paraId="1253EC10" w14:textId="77777777" w:rsidTr="00470DB0">
        <w:trPr>
          <w:trHeight w:val="240"/>
          <w:jc w:val="center"/>
        </w:trPr>
        <w:tc>
          <w:tcPr>
            <w:tcW w:w="3316" w:type="dxa"/>
            <w:shd w:val="clear" w:color="auto" w:fill="F2F2F2"/>
          </w:tcPr>
          <w:p w14:paraId="067BA4E8" w14:textId="77777777" w:rsidR="00BB4193" w:rsidRDefault="00000000">
            <w:r>
              <w:rPr>
                <w:sz w:val="19"/>
              </w:rPr>
              <w:t>total_out</w:t>
            </w:r>
          </w:p>
        </w:tc>
        <w:tc>
          <w:tcPr>
            <w:tcW w:w="4643" w:type="dxa"/>
            <w:shd w:val="clear" w:color="auto" w:fill="F2F2F2"/>
          </w:tcPr>
          <w:p w14:paraId="50721413" w14:textId="77777777" w:rsidR="00BB4193" w:rsidRDefault="00000000">
            <w:r>
              <w:rPr>
                <w:sz w:val="19"/>
              </w:rPr>
              <w:t>SUM(qty) WHERE in_out='OUT' per item per month</w:t>
            </w:r>
          </w:p>
        </w:tc>
        <w:tc>
          <w:tcPr>
            <w:tcW w:w="3980" w:type="dxa"/>
            <w:shd w:val="clear" w:color="auto" w:fill="F2F2F2"/>
          </w:tcPr>
          <w:p w14:paraId="4378F4CB" w14:textId="77777777" w:rsidR="00BB4193" w:rsidRDefault="00000000">
            <w:r>
              <w:rPr>
                <w:sz w:val="19"/>
              </w:rPr>
              <w:t>Quantity consumed that month</w:t>
            </w:r>
          </w:p>
        </w:tc>
      </w:tr>
      <w:tr w:rsidR="00BB4193" w14:paraId="424D1F56" w14:textId="77777777" w:rsidTr="00470DB0">
        <w:trPr>
          <w:trHeight w:val="240"/>
          <w:jc w:val="center"/>
        </w:trPr>
        <w:tc>
          <w:tcPr>
            <w:tcW w:w="3316" w:type="dxa"/>
          </w:tcPr>
          <w:p w14:paraId="3893CCE6" w14:textId="77777777" w:rsidR="00BB4193" w:rsidRDefault="00000000">
            <w:r>
              <w:rPr>
                <w:sz w:val="19"/>
              </w:rPr>
              <w:t>net_movement</w:t>
            </w:r>
          </w:p>
        </w:tc>
        <w:tc>
          <w:tcPr>
            <w:tcW w:w="4643" w:type="dxa"/>
          </w:tcPr>
          <w:p w14:paraId="1928580B" w14:textId="77777777" w:rsidR="00BB4193" w:rsidRDefault="00000000">
            <w:r>
              <w:rPr>
                <w:sz w:val="19"/>
              </w:rPr>
              <w:t>total_in - total_out</w:t>
            </w:r>
          </w:p>
        </w:tc>
        <w:tc>
          <w:tcPr>
            <w:tcW w:w="3980" w:type="dxa"/>
          </w:tcPr>
          <w:p w14:paraId="3BC65239" w14:textId="77777777" w:rsidR="00BB4193" w:rsidRDefault="00000000">
            <w:r>
              <w:rPr>
                <w:sz w:val="19"/>
              </w:rPr>
              <w:t>Surplus (+) / deficit (-) that month</w:t>
            </w:r>
          </w:p>
        </w:tc>
      </w:tr>
      <w:tr w:rsidR="00BB4193" w14:paraId="4506DB17" w14:textId="77777777" w:rsidTr="00470DB0">
        <w:trPr>
          <w:trHeight w:val="229"/>
          <w:jc w:val="center"/>
        </w:trPr>
        <w:tc>
          <w:tcPr>
            <w:tcW w:w="3316" w:type="dxa"/>
            <w:shd w:val="clear" w:color="auto" w:fill="F2F2F2"/>
          </w:tcPr>
          <w:p w14:paraId="23B7FCC9" w14:textId="77777777" w:rsidR="00BB4193" w:rsidRDefault="00000000">
            <w:r>
              <w:rPr>
                <w:sz w:val="19"/>
              </w:rPr>
              <w:t>replenishment_ratio</w:t>
            </w:r>
          </w:p>
        </w:tc>
        <w:tc>
          <w:tcPr>
            <w:tcW w:w="4643" w:type="dxa"/>
            <w:shd w:val="clear" w:color="auto" w:fill="F2F2F2"/>
          </w:tcPr>
          <w:p w14:paraId="64697CFD" w14:textId="77777777" w:rsidR="00BB4193" w:rsidRDefault="00000000">
            <w:r>
              <w:rPr>
                <w:sz w:val="19"/>
              </w:rPr>
              <w:t>total_in / total_out (None if total_out=0)</w:t>
            </w:r>
          </w:p>
        </w:tc>
        <w:tc>
          <w:tcPr>
            <w:tcW w:w="3980" w:type="dxa"/>
            <w:shd w:val="clear" w:color="auto" w:fill="F2F2F2"/>
          </w:tcPr>
          <w:p w14:paraId="3DECEB2C" w14:textId="77777777" w:rsidR="00BB4193" w:rsidRDefault="00000000">
            <w:r>
              <w:rPr>
                <w:sz w:val="19"/>
              </w:rPr>
              <w:t>How much of consumption was restocked</w:t>
            </w:r>
          </w:p>
        </w:tc>
      </w:tr>
      <w:tr w:rsidR="00BB4193" w14:paraId="10DCF184" w14:textId="77777777" w:rsidTr="00470DB0">
        <w:trPr>
          <w:trHeight w:val="240"/>
          <w:jc w:val="center"/>
        </w:trPr>
        <w:tc>
          <w:tcPr>
            <w:tcW w:w="3316" w:type="dxa"/>
          </w:tcPr>
          <w:p w14:paraId="330FCE9C" w14:textId="77777777" w:rsidR="00BB4193" w:rsidRDefault="00000000">
            <w:r>
              <w:rPr>
                <w:sz w:val="19"/>
              </w:rPr>
              <w:t>active_months</w:t>
            </w:r>
          </w:p>
        </w:tc>
        <w:tc>
          <w:tcPr>
            <w:tcW w:w="4643" w:type="dxa"/>
          </w:tcPr>
          <w:p w14:paraId="0075F491" w14:textId="77777777" w:rsidR="00BB4193" w:rsidRDefault="00000000">
            <w:r>
              <w:rPr>
                <w:sz w:val="19"/>
              </w:rPr>
              <w:t>COUNT(DISTINCT FORMAT(ts,'yyyy-MM'))</w:t>
            </w:r>
          </w:p>
        </w:tc>
        <w:tc>
          <w:tcPr>
            <w:tcW w:w="3980" w:type="dxa"/>
          </w:tcPr>
          <w:p w14:paraId="48341380" w14:textId="77777777" w:rsidR="00BB4193" w:rsidRDefault="00000000">
            <w:r>
              <w:rPr>
                <w:sz w:val="19"/>
              </w:rPr>
              <w:t>Months with any transaction activity</w:t>
            </w:r>
          </w:p>
        </w:tc>
      </w:tr>
      <w:tr w:rsidR="00BB4193" w14:paraId="40340A99" w14:textId="77777777" w:rsidTr="00470DB0">
        <w:trPr>
          <w:trHeight w:val="240"/>
          <w:jc w:val="center"/>
        </w:trPr>
        <w:tc>
          <w:tcPr>
            <w:tcW w:w="3316" w:type="dxa"/>
            <w:shd w:val="clear" w:color="auto" w:fill="F2F2F2"/>
          </w:tcPr>
          <w:p w14:paraId="072A15FF" w14:textId="77777777" w:rsidR="00BB4193" w:rsidRDefault="00000000">
            <w:r>
              <w:rPr>
                <w:sz w:val="19"/>
              </w:rPr>
              <w:t>avg_monthly_in</w:t>
            </w:r>
          </w:p>
        </w:tc>
        <w:tc>
          <w:tcPr>
            <w:tcW w:w="4643" w:type="dxa"/>
            <w:shd w:val="clear" w:color="auto" w:fill="F2F2F2"/>
          </w:tcPr>
          <w:p w14:paraId="749A7E39" w14:textId="77777777" w:rsidR="00BB4193" w:rsidRDefault="00000000">
            <w:r>
              <w:rPr>
                <w:sz w:val="19"/>
              </w:rPr>
              <w:t>total_in (all-time) / active_months</w:t>
            </w:r>
          </w:p>
        </w:tc>
        <w:tc>
          <w:tcPr>
            <w:tcW w:w="3980" w:type="dxa"/>
            <w:shd w:val="clear" w:color="auto" w:fill="F2F2F2"/>
          </w:tcPr>
          <w:p w14:paraId="65E93F73" w14:textId="77777777" w:rsidR="00BB4193" w:rsidRDefault="00000000">
            <w:r>
              <w:rPr>
                <w:sz w:val="19"/>
              </w:rPr>
              <w:t>Average monthly quantity received</w:t>
            </w:r>
          </w:p>
        </w:tc>
      </w:tr>
      <w:tr w:rsidR="00BB4193" w14:paraId="5D53C23F" w14:textId="77777777" w:rsidTr="00470DB0">
        <w:trPr>
          <w:trHeight w:val="240"/>
          <w:jc w:val="center"/>
        </w:trPr>
        <w:tc>
          <w:tcPr>
            <w:tcW w:w="3316" w:type="dxa"/>
          </w:tcPr>
          <w:p w14:paraId="27877809" w14:textId="77777777" w:rsidR="00BB4193" w:rsidRDefault="00000000">
            <w:r>
              <w:rPr>
                <w:sz w:val="19"/>
              </w:rPr>
              <w:t>avg_monthly_out</w:t>
            </w:r>
          </w:p>
        </w:tc>
        <w:tc>
          <w:tcPr>
            <w:tcW w:w="4643" w:type="dxa"/>
          </w:tcPr>
          <w:p w14:paraId="1314ACB1" w14:textId="77777777" w:rsidR="00BB4193" w:rsidRDefault="00000000">
            <w:r>
              <w:rPr>
                <w:sz w:val="19"/>
              </w:rPr>
              <w:t>total_out (all-time) / active_months</w:t>
            </w:r>
          </w:p>
        </w:tc>
        <w:tc>
          <w:tcPr>
            <w:tcW w:w="3980" w:type="dxa"/>
          </w:tcPr>
          <w:p w14:paraId="1B31B75A" w14:textId="77777777" w:rsidR="00BB4193" w:rsidRDefault="00000000">
            <w:r>
              <w:rPr>
                <w:sz w:val="19"/>
              </w:rPr>
              <w:t>Average monthly quantity consumed</w:t>
            </w:r>
          </w:p>
        </w:tc>
      </w:tr>
      <w:tr w:rsidR="00BB4193" w14:paraId="1087BF25" w14:textId="77777777" w:rsidTr="00470DB0">
        <w:trPr>
          <w:trHeight w:val="240"/>
          <w:jc w:val="center"/>
        </w:trPr>
        <w:tc>
          <w:tcPr>
            <w:tcW w:w="3316" w:type="dxa"/>
            <w:shd w:val="clear" w:color="auto" w:fill="F2F2F2"/>
          </w:tcPr>
          <w:p w14:paraId="714FE0D2" w14:textId="77777777" w:rsidR="00BB4193" w:rsidRDefault="00000000">
            <w:r>
              <w:rPr>
                <w:sz w:val="19"/>
              </w:rPr>
              <w:t>avg_net_movement</w:t>
            </w:r>
          </w:p>
        </w:tc>
        <w:tc>
          <w:tcPr>
            <w:tcW w:w="4643" w:type="dxa"/>
            <w:shd w:val="clear" w:color="auto" w:fill="F2F2F2"/>
          </w:tcPr>
          <w:p w14:paraId="2070D4BF" w14:textId="77777777" w:rsidR="00BB4193" w:rsidRDefault="00000000">
            <w:r>
              <w:rPr>
                <w:sz w:val="19"/>
              </w:rPr>
              <w:t>avg_monthly_in - avg_monthly_out</w:t>
            </w:r>
          </w:p>
        </w:tc>
        <w:tc>
          <w:tcPr>
            <w:tcW w:w="3980" w:type="dxa"/>
            <w:shd w:val="clear" w:color="auto" w:fill="F2F2F2"/>
          </w:tcPr>
          <w:p w14:paraId="239E71FD" w14:textId="77777777" w:rsidR="00BB4193" w:rsidRDefault="00000000">
            <w:r>
              <w:rPr>
                <w:sz w:val="19"/>
              </w:rPr>
              <w:t>Average monthly surplus/deficit</w:t>
            </w:r>
          </w:p>
        </w:tc>
      </w:tr>
      <w:tr w:rsidR="00BB4193" w14:paraId="268D47BC" w14:textId="77777777" w:rsidTr="00470DB0">
        <w:trPr>
          <w:trHeight w:val="470"/>
          <w:jc w:val="center"/>
        </w:trPr>
        <w:tc>
          <w:tcPr>
            <w:tcW w:w="3316" w:type="dxa"/>
          </w:tcPr>
          <w:p w14:paraId="42BCA5D0" w14:textId="77777777" w:rsidR="00BB4193" w:rsidRDefault="00000000">
            <w:r>
              <w:rPr>
                <w:sz w:val="19"/>
              </w:rPr>
              <w:t>consumption_status</w:t>
            </w:r>
          </w:p>
        </w:tc>
        <w:tc>
          <w:tcPr>
            <w:tcW w:w="4643" w:type="dxa"/>
          </w:tcPr>
          <w:p w14:paraId="5A31FF51" w14:textId="77777777" w:rsidR="00BB4193" w:rsidRDefault="00000000">
            <w:r>
              <w:rPr>
                <w:sz w:val="19"/>
              </w:rPr>
              <w:t>Based on replenishment_ratio thresholds</w:t>
            </w:r>
          </w:p>
        </w:tc>
        <w:tc>
          <w:tcPr>
            <w:tcW w:w="3980" w:type="dxa"/>
          </w:tcPr>
          <w:p w14:paraId="4B1CAFB3" w14:textId="77777777" w:rsidR="00BB4193" w:rsidRDefault="00000000">
            <w:r>
              <w:rPr>
                <w:sz w:val="19"/>
              </w:rPr>
              <w:t>OVERSTOCKED / BALANCED / UNDER-REPLENISHED / CRITICALLY LOW / NO CONSUMPTION</w:t>
            </w:r>
          </w:p>
        </w:tc>
      </w:tr>
    </w:tbl>
    <w:p w14:paraId="1505CBBE" w14:textId="77777777" w:rsidR="00BB4193" w:rsidRDefault="00000000">
      <w:r>
        <w:br w:type="page"/>
      </w:r>
    </w:p>
    <w:p w14:paraId="1A6606B3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9. Forecast Accuracy Metrics</w:t>
      </w:r>
    </w:p>
    <w:p w14:paraId="571BD03A" w14:textId="77777777" w:rsidR="00BB4193" w:rsidRDefault="00000000">
      <w:r>
        <w:t>Each item's model is trained on the oldest 80% of its history and tested against the newer 20% it has never seen, producing three accuracy metrics:</w:t>
      </w:r>
    </w:p>
    <w:tbl>
      <w:tblPr>
        <w:tblStyle w:val="TableGrid"/>
        <w:tblW w:w="11083" w:type="dxa"/>
        <w:jc w:val="center"/>
        <w:tblLayout w:type="fixed"/>
        <w:tblLook w:val="04A0" w:firstRow="1" w:lastRow="0" w:firstColumn="1" w:lastColumn="0" w:noHBand="0" w:noVBand="1"/>
      </w:tblPr>
      <w:tblGrid>
        <w:gridCol w:w="1749"/>
        <w:gridCol w:w="5834"/>
        <w:gridCol w:w="3500"/>
      </w:tblGrid>
      <w:tr w:rsidR="00BB4193" w14:paraId="60A9D98A" w14:textId="77777777" w:rsidTr="00470DB0">
        <w:trPr>
          <w:trHeight w:val="362"/>
          <w:jc w:val="center"/>
        </w:trPr>
        <w:tc>
          <w:tcPr>
            <w:tcW w:w="1749" w:type="dxa"/>
            <w:shd w:val="clear" w:color="auto" w:fill="1F3B73"/>
          </w:tcPr>
          <w:p w14:paraId="61101AAF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w="5834" w:type="dxa"/>
            <w:shd w:val="clear" w:color="auto" w:fill="1F3B73"/>
          </w:tcPr>
          <w:p w14:paraId="41DC8EB4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What it measures</w:t>
            </w:r>
          </w:p>
        </w:tc>
        <w:tc>
          <w:tcPr>
            <w:tcW w:w="3500" w:type="dxa"/>
            <w:shd w:val="clear" w:color="auto" w:fill="1F3B73"/>
          </w:tcPr>
          <w:p w14:paraId="455B7525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Unit</w:t>
            </w:r>
          </w:p>
        </w:tc>
      </w:tr>
      <w:tr w:rsidR="00BB4193" w14:paraId="2CE4229F" w14:textId="77777777" w:rsidTr="00470DB0">
        <w:trPr>
          <w:trHeight w:val="346"/>
          <w:jc w:val="center"/>
        </w:trPr>
        <w:tc>
          <w:tcPr>
            <w:tcW w:w="1749" w:type="dxa"/>
          </w:tcPr>
          <w:p w14:paraId="6F0B7FD0" w14:textId="77777777" w:rsidR="00BB4193" w:rsidRDefault="00000000">
            <w:r>
              <w:rPr>
                <w:sz w:val="20"/>
              </w:rPr>
              <w:t>MAE</w:t>
            </w:r>
          </w:p>
        </w:tc>
        <w:tc>
          <w:tcPr>
            <w:tcW w:w="5834" w:type="dxa"/>
          </w:tcPr>
          <w:p w14:paraId="273331FF" w14:textId="77777777" w:rsidR="00BB4193" w:rsidRDefault="00000000">
            <w:r>
              <w:rPr>
                <w:sz w:val="20"/>
              </w:rPr>
              <w:t>Average size of the miss</w:t>
            </w:r>
          </w:p>
        </w:tc>
        <w:tc>
          <w:tcPr>
            <w:tcW w:w="3500" w:type="dxa"/>
          </w:tcPr>
          <w:p w14:paraId="7211B89C" w14:textId="77777777" w:rsidR="00BB4193" w:rsidRDefault="00000000">
            <w:r>
              <w:rPr>
                <w:sz w:val="20"/>
              </w:rPr>
              <w:t>Same units as demand (parts)</w:t>
            </w:r>
          </w:p>
        </w:tc>
      </w:tr>
      <w:tr w:rsidR="00BB4193" w14:paraId="7B87A175" w14:textId="77777777" w:rsidTr="00470DB0">
        <w:trPr>
          <w:trHeight w:val="346"/>
          <w:jc w:val="center"/>
        </w:trPr>
        <w:tc>
          <w:tcPr>
            <w:tcW w:w="1749" w:type="dxa"/>
            <w:shd w:val="clear" w:color="auto" w:fill="F2F2F2"/>
          </w:tcPr>
          <w:p w14:paraId="4711019B" w14:textId="77777777" w:rsidR="00BB4193" w:rsidRDefault="00000000">
            <w:r>
              <w:rPr>
                <w:sz w:val="20"/>
              </w:rPr>
              <w:t>RMSE</w:t>
            </w:r>
          </w:p>
        </w:tc>
        <w:tc>
          <w:tcPr>
            <w:tcW w:w="5834" w:type="dxa"/>
            <w:shd w:val="clear" w:color="auto" w:fill="F2F2F2"/>
          </w:tcPr>
          <w:p w14:paraId="72777AF6" w14:textId="77777777" w:rsidR="00BB4193" w:rsidRDefault="00000000">
            <w:r>
              <w:rPr>
                <w:sz w:val="20"/>
              </w:rPr>
              <w:t>Like MAE but penalizes large misses harder</w:t>
            </w:r>
          </w:p>
        </w:tc>
        <w:tc>
          <w:tcPr>
            <w:tcW w:w="3500" w:type="dxa"/>
            <w:shd w:val="clear" w:color="auto" w:fill="F2F2F2"/>
          </w:tcPr>
          <w:p w14:paraId="6CB51F88" w14:textId="77777777" w:rsidR="00BB4193" w:rsidRDefault="00000000">
            <w:r>
              <w:rPr>
                <w:sz w:val="20"/>
              </w:rPr>
              <w:t>Same units as demand (parts)</w:t>
            </w:r>
          </w:p>
        </w:tc>
      </w:tr>
      <w:tr w:rsidR="00BB4193" w14:paraId="69FBDAA7" w14:textId="77777777" w:rsidTr="00470DB0">
        <w:trPr>
          <w:trHeight w:val="346"/>
          <w:jc w:val="center"/>
        </w:trPr>
        <w:tc>
          <w:tcPr>
            <w:tcW w:w="1749" w:type="dxa"/>
          </w:tcPr>
          <w:p w14:paraId="1D4A0BDA" w14:textId="77777777" w:rsidR="00BB4193" w:rsidRDefault="00000000">
            <w:r>
              <w:rPr>
                <w:sz w:val="20"/>
              </w:rPr>
              <w:t>MAPE</w:t>
            </w:r>
          </w:p>
        </w:tc>
        <w:tc>
          <w:tcPr>
            <w:tcW w:w="5834" w:type="dxa"/>
          </w:tcPr>
          <w:p w14:paraId="3CB577E5" w14:textId="77777777" w:rsidR="00BB4193" w:rsidRDefault="00000000">
            <w:r>
              <w:rPr>
                <w:sz w:val="20"/>
              </w:rPr>
              <w:t>Average miss as a percentage of actual demand</w:t>
            </w:r>
          </w:p>
        </w:tc>
        <w:tc>
          <w:tcPr>
            <w:tcW w:w="3500" w:type="dxa"/>
          </w:tcPr>
          <w:p w14:paraId="18C573E5" w14:textId="77777777" w:rsidR="00BB4193" w:rsidRDefault="00000000">
            <w:r>
              <w:rPr>
                <w:sz w:val="20"/>
              </w:rPr>
              <w:t>%</w:t>
            </w:r>
          </w:p>
        </w:tc>
      </w:tr>
    </w:tbl>
    <w:p w14:paraId="7E0016ED" w14:textId="77777777" w:rsidR="00BB4193" w:rsidRDefault="00000000">
      <w:r>
        <w:rPr>
          <w:i/>
          <w:color w:val="6B6B6B"/>
        </w:rPr>
        <w:t>Items with fewer than 15 rows of history will show N/A for all three metrics — not enough data to split meaningfully.</w:t>
      </w:r>
    </w:p>
    <w:p w14:paraId="647C6F44" w14:textId="77777777" w:rsidR="00BB4193" w:rsidRDefault="00000000">
      <w:r>
        <w:t>Lower values = more accurate / trustworthy forecast. Displayed alongside the forecast chart on the Forecasting page so planners know how much to trust each prediction.</w:t>
      </w:r>
    </w:p>
    <w:p w14:paraId="14C57692" w14:textId="77777777" w:rsidR="00BB4193" w:rsidRDefault="00000000">
      <w:r>
        <w:br w:type="page"/>
      </w:r>
    </w:p>
    <w:p w14:paraId="766283F8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10. Project Structure</w:t>
      </w:r>
    </w:p>
    <w:p w14:paraId="3C6DC57E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inventory-forecasting/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|-- .env                        # Environment variables (DB credentials)</w:t>
      </w:r>
      <w:r>
        <w:br/>
      </w:r>
      <w:r>
        <w:rPr>
          <w:rFonts w:ascii="Consolas" w:hAnsi="Consolas"/>
          <w:sz w:val="19"/>
        </w:rPr>
        <w:t>|-- main.py                     # Pipeline orchestrator - run_pipeline()</w:t>
      </w:r>
      <w:r>
        <w:br/>
      </w:r>
      <w:r>
        <w:rPr>
          <w:rFonts w:ascii="Consolas" w:hAnsi="Consolas"/>
          <w:sz w:val="19"/>
        </w:rPr>
        <w:t>|-- requirements.txt            # Python dependencies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|-- config/</w:t>
      </w:r>
      <w:r>
        <w:br/>
      </w:r>
      <w:r>
        <w:rPr>
          <w:rFonts w:ascii="Consolas" w:hAnsi="Consolas"/>
          <w:sz w:val="19"/>
        </w:rPr>
        <w:t>|   |-- database.py             # SQLAlchemy engine setup</w:t>
      </w:r>
      <w:r>
        <w:br/>
      </w:r>
      <w:r>
        <w:rPr>
          <w:rFonts w:ascii="Consolas" w:hAnsi="Consolas"/>
          <w:sz w:val="19"/>
        </w:rPr>
        <w:t>|   `-- logger.py               # Logging configuration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|-- services/</w:t>
      </w:r>
      <w:r>
        <w:br/>
      </w:r>
      <w:r>
        <w:rPr>
          <w:rFonts w:ascii="Consolas" w:hAnsi="Consolas"/>
          <w:sz w:val="19"/>
        </w:rPr>
        <w:t>|   |-- data_loader.py          # Feature 1 - Historical demand loader</w:t>
      </w:r>
      <w:r>
        <w:br/>
      </w:r>
      <w:r>
        <w:rPr>
          <w:rFonts w:ascii="Consolas" w:hAnsi="Consolas"/>
          <w:sz w:val="19"/>
        </w:rPr>
        <w:t>|   |-- forecasting.py          # Feature 2 - Prophet forecast engine</w:t>
      </w:r>
      <w:r>
        <w:br/>
      </w:r>
      <w:r>
        <w:rPr>
          <w:rFonts w:ascii="Consolas" w:hAnsi="Consolas"/>
          <w:sz w:val="19"/>
        </w:rPr>
        <w:t>|   |-- pm_engine.py             # Feature 3 - PM demand integration</w:t>
      </w:r>
      <w:r>
        <w:br/>
      </w:r>
      <w:r>
        <w:rPr>
          <w:rFonts w:ascii="Consolas" w:hAnsi="Consolas"/>
          <w:sz w:val="19"/>
        </w:rPr>
        <w:t>|   |-- inventory_engine.py     # Feature 4 - Inventory planning engine</w:t>
      </w:r>
      <w:r>
        <w:br/>
      </w:r>
      <w:r>
        <w:rPr>
          <w:rFonts w:ascii="Consolas" w:hAnsi="Consolas"/>
          <w:sz w:val="19"/>
        </w:rPr>
        <w:t>|   |-- alert_engine.py         # Feature 5 - Risk &amp; procurement alert engine</w:t>
      </w:r>
      <w:r>
        <w:br/>
      </w:r>
      <w:r>
        <w:rPr>
          <w:rFonts w:ascii="Consolas" w:hAnsi="Consolas"/>
          <w:sz w:val="19"/>
        </w:rPr>
        <w:t>|   `-- stock_movement.py       # Feature 13 - Stock Movement Analysis (NEW)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|-- dashboard/</w:t>
      </w:r>
      <w:r>
        <w:br/>
      </w:r>
      <w:r>
        <w:rPr>
          <w:rFonts w:ascii="Consolas" w:hAnsi="Consolas"/>
          <w:sz w:val="19"/>
        </w:rPr>
        <w:t>|   `-- app.py                  # Streamlit 6-page dashboard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|-- models/</w:t>
      </w:r>
      <w:r>
        <w:br/>
      </w:r>
      <w:r>
        <w:rPr>
          <w:rFonts w:ascii="Consolas" w:hAnsi="Consolas"/>
          <w:sz w:val="19"/>
        </w:rPr>
        <w:t>|   `-- __init__.py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|-- outputs/</w:t>
      </w:r>
      <w:r>
        <w:br/>
      </w:r>
      <w:r>
        <w:rPr>
          <w:rFonts w:ascii="Consolas" w:hAnsi="Consolas"/>
          <w:sz w:val="19"/>
        </w:rPr>
        <w:t>|   |-- procurement_list.xlsx   # Latest exported procurement list</w:t>
      </w:r>
      <w:r>
        <w:br/>
      </w:r>
      <w:r>
        <w:rPr>
          <w:rFonts w:ascii="Consolas" w:hAnsi="Consolas"/>
          <w:sz w:val="19"/>
        </w:rPr>
        <w:t>|   |-- generate_presentation.py</w:t>
      </w:r>
      <w:r>
        <w:br/>
      </w:r>
      <w:r>
        <w:rPr>
          <w:rFonts w:ascii="Consolas" w:hAnsi="Consolas"/>
          <w:sz w:val="19"/>
        </w:rPr>
        <w:t>|   `-- generate_docx_report.py</w:t>
      </w:r>
      <w:r>
        <w:br/>
      </w:r>
      <w:r>
        <w:rPr>
          <w:rFonts w:ascii="Consolas" w:hAnsi="Consolas"/>
          <w:sz w:val="19"/>
        </w:rPr>
        <w:t>|</w:t>
      </w:r>
      <w:r>
        <w:br/>
      </w:r>
      <w:r>
        <w:rPr>
          <w:rFonts w:ascii="Consolas" w:hAnsi="Consolas"/>
          <w:sz w:val="19"/>
        </w:rPr>
        <w:t>`-- logs/</w:t>
      </w:r>
      <w:r>
        <w:br/>
      </w:r>
      <w:r>
        <w:rPr>
          <w:rFonts w:ascii="Consolas" w:hAnsi="Consolas"/>
          <w:sz w:val="19"/>
        </w:rPr>
        <w:t xml:space="preserve">    `-- pipeline_YYYY-MM-DD.log # Daily rotating pipeline logs</w:t>
      </w:r>
    </w:p>
    <w:p w14:paraId="5A3E4B1D" w14:textId="77777777" w:rsidR="00BB4193" w:rsidRDefault="00000000">
      <w:r>
        <w:br w:type="page"/>
      </w:r>
    </w:p>
    <w:p w14:paraId="22D4774C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11. Environment Variables (.env)</w:t>
      </w:r>
    </w:p>
    <w:p w14:paraId="4BF15754" w14:textId="77777777" w:rsidR="00BB4193" w:rsidRDefault="00000000">
      <w:r>
        <w:t>Create a .env file in the project root with the following variables:</w:t>
      </w:r>
    </w:p>
    <w:p w14:paraId="04B01E9D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# SQL Server connection details</w:t>
      </w:r>
      <w:r>
        <w:br/>
      </w:r>
      <w:r>
        <w:rPr>
          <w:rFonts w:ascii="Consolas" w:hAnsi="Consolas"/>
          <w:sz w:val="19"/>
        </w:rPr>
        <w:t>DB_SERVER=your_server.database.windows.net</w:t>
      </w:r>
      <w:r>
        <w:br/>
      </w:r>
      <w:r>
        <w:rPr>
          <w:rFonts w:ascii="Consolas" w:hAnsi="Consolas"/>
          <w:sz w:val="19"/>
        </w:rPr>
        <w:t>DB_DATABASE=your_database_name</w:t>
      </w:r>
      <w:r>
        <w:br/>
      </w:r>
      <w:r>
        <w:rPr>
          <w:rFonts w:ascii="Consolas" w:hAnsi="Consolas"/>
          <w:sz w:val="19"/>
        </w:rPr>
        <w:t>DB_USERNAME=your_username</w:t>
      </w:r>
      <w:r>
        <w:br/>
      </w:r>
      <w:r>
        <w:rPr>
          <w:rFonts w:ascii="Consolas" w:hAnsi="Consolas"/>
          <w:sz w:val="19"/>
        </w:rPr>
        <w:t>DB_PASSWORD=your_password</w:t>
      </w:r>
      <w:r>
        <w:br/>
      </w:r>
      <w:r>
        <w:rPr>
          <w:rFonts w:ascii="Consolas" w:hAnsi="Consolas"/>
          <w:sz w:val="19"/>
        </w:rPr>
        <w:t>DB_DRIVER=ODBC Driver 17 for SQL Server</w:t>
      </w:r>
    </w:p>
    <w:tbl>
      <w:tblPr>
        <w:tblStyle w:val="TableGrid"/>
        <w:tblW w:w="10885" w:type="dxa"/>
        <w:jc w:val="center"/>
        <w:tblLayout w:type="fixed"/>
        <w:tblLook w:val="04A0" w:firstRow="1" w:lastRow="0" w:firstColumn="1" w:lastColumn="0" w:noHBand="0" w:noVBand="1"/>
      </w:tblPr>
      <w:tblGrid>
        <w:gridCol w:w="2305"/>
        <w:gridCol w:w="4738"/>
        <w:gridCol w:w="3842"/>
      </w:tblGrid>
      <w:tr w:rsidR="00BB4193" w14:paraId="10FD26A4" w14:textId="77777777" w:rsidTr="00AD2BD6">
        <w:trPr>
          <w:trHeight w:val="272"/>
          <w:jc w:val="center"/>
        </w:trPr>
        <w:tc>
          <w:tcPr>
            <w:tcW w:w="2305" w:type="dxa"/>
            <w:shd w:val="clear" w:color="auto" w:fill="1F3B73"/>
          </w:tcPr>
          <w:p w14:paraId="7393327E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Variable</w:t>
            </w:r>
          </w:p>
        </w:tc>
        <w:tc>
          <w:tcPr>
            <w:tcW w:w="4738" w:type="dxa"/>
            <w:shd w:val="clear" w:color="auto" w:fill="1F3B73"/>
          </w:tcPr>
          <w:p w14:paraId="7104F439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w="3842" w:type="dxa"/>
            <w:shd w:val="clear" w:color="auto" w:fill="1F3B73"/>
          </w:tcPr>
          <w:p w14:paraId="661A10A3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Example</w:t>
            </w:r>
          </w:p>
        </w:tc>
      </w:tr>
      <w:tr w:rsidR="00BB4193" w14:paraId="6EA9BFE0" w14:textId="77777777" w:rsidTr="00AD2BD6">
        <w:trPr>
          <w:trHeight w:val="260"/>
          <w:jc w:val="center"/>
        </w:trPr>
        <w:tc>
          <w:tcPr>
            <w:tcW w:w="2305" w:type="dxa"/>
          </w:tcPr>
          <w:p w14:paraId="5AC02ADB" w14:textId="77777777" w:rsidR="00BB4193" w:rsidRDefault="00000000">
            <w:r>
              <w:rPr>
                <w:sz w:val="20"/>
              </w:rPr>
              <w:t>DB_SERVER</w:t>
            </w:r>
          </w:p>
        </w:tc>
        <w:tc>
          <w:tcPr>
            <w:tcW w:w="4738" w:type="dxa"/>
          </w:tcPr>
          <w:p w14:paraId="19390620" w14:textId="77777777" w:rsidR="00BB4193" w:rsidRDefault="00000000">
            <w:r>
              <w:rPr>
                <w:sz w:val="20"/>
              </w:rPr>
              <w:t>SQL Server hostname or Azure SQL endpoint</w:t>
            </w:r>
          </w:p>
        </w:tc>
        <w:tc>
          <w:tcPr>
            <w:tcW w:w="3842" w:type="dxa"/>
          </w:tcPr>
          <w:p w14:paraId="3BACC90D" w14:textId="77777777" w:rsidR="00BB4193" w:rsidRDefault="00000000">
            <w:r>
              <w:rPr>
                <w:sz w:val="20"/>
              </w:rPr>
              <w:t>myserver.database.windows.net</w:t>
            </w:r>
          </w:p>
        </w:tc>
      </w:tr>
      <w:tr w:rsidR="00BB4193" w14:paraId="068FA977" w14:textId="77777777" w:rsidTr="00AD2BD6">
        <w:trPr>
          <w:trHeight w:val="260"/>
          <w:jc w:val="center"/>
        </w:trPr>
        <w:tc>
          <w:tcPr>
            <w:tcW w:w="2305" w:type="dxa"/>
            <w:shd w:val="clear" w:color="auto" w:fill="F2F2F2"/>
          </w:tcPr>
          <w:p w14:paraId="0132F182" w14:textId="77777777" w:rsidR="00BB4193" w:rsidRDefault="00000000">
            <w:r>
              <w:rPr>
                <w:sz w:val="20"/>
              </w:rPr>
              <w:t>DB_DATABASE</w:t>
            </w:r>
          </w:p>
        </w:tc>
        <w:tc>
          <w:tcPr>
            <w:tcW w:w="4738" w:type="dxa"/>
            <w:shd w:val="clear" w:color="auto" w:fill="F2F2F2"/>
          </w:tcPr>
          <w:p w14:paraId="1A67C8E4" w14:textId="77777777" w:rsidR="00BB4193" w:rsidRDefault="00000000">
            <w:r>
              <w:rPr>
                <w:sz w:val="20"/>
              </w:rPr>
              <w:t>Name of the database</w:t>
            </w:r>
          </w:p>
        </w:tc>
        <w:tc>
          <w:tcPr>
            <w:tcW w:w="3842" w:type="dxa"/>
            <w:shd w:val="clear" w:color="auto" w:fill="F2F2F2"/>
          </w:tcPr>
          <w:p w14:paraId="1A92A34E" w14:textId="77777777" w:rsidR="00BB4193" w:rsidRDefault="00000000">
            <w:r>
              <w:rPr>
                <w:sz w:val="20"/>
              </w:rPr>
              <w:t>inventory_db</w:t>
            </w:r>
          </w:p>
        </w:tc>
      </w:tr>
      <w:tr w:rsidR="00BB4193" w14:paraId="14B14B16" w14:textId="77777777" w:rsidTr="00AD2BD6">
        <w:trPr>
          <w:trHeight w:val="260"/>
          <w:jc w:val="center"/>
        </w:trPr>
        <w:tc>
          <w:tcPr>
            <w:tcW w:w="2305" w:type="dxa"/>
          </w:tcPr>
          <w:p w14:paraId="5064E5F3" w14:textId="77777777" w:rsidR="00BB4193" w:rsidRDefault="00000000">
            <w:r>
              <w:rPr>
                <w:sz w:val="20"/>
              </w:rPr>
              <w:t>DB_USERNAME</w:t>
            </w:r>
          </w:p>
        </w:tc>
        <w:tc>
          <w:tcPr>
            <w:tcW w:w="4738" w:type="dxa"/>
          </w:tcPr>
          <w:p w14:paraId="49D687D0" w14:textId="77777777" w:rsidR="00BB4193" w:rsidRDefault="00000000">
            <w:r>
              <w:rPr>
                <w:sz w:val="20"/>
              </w:rPr>
              <w:t>SQL login username</w:t>
            </w:r>
          </w:p>
        </w:tc>
        <w:tc>
          <w:tcPr>
            <w:tcW w:w="3842" w:type="dxa"/>
          </w:tcPr>
          <w:p w14:paraId="46250157" w14:textId="77777777" w:rsidR="00BB4193" w:rsidRDefault="00000000">
            <w:r>
              <w:rPr>
                <w:sz w:val="20"/>
              </w:rPr>
              <w:t>sqladmin</w:t>
            </w:r>
          </w:p>
        </w:tc>
      </w:tr>
      <w:tr w:rsidR="00BB4193" w14:paraId="7A72201C" w14:textId="77777777" w:rsidTr="00AD2BD6">
        <w:trPr>
          <w:trHeight w:val="260"/>
          <w:jc w:val="center"/>
        </w:trPr>
        <w:tc>
          <w:tcPr>
            <w:tcW w:w="2305" w:type="dxa"/>
            <w:shd w:val="clear" w:color="auto" w:fill="F2F2F2"/>
          </w:tcPr>
          <w:p w14:paraId="709A54B8" w14:textId="77777777" w:rsidR="00BB4193" w:rsidRDefault="00000000">
            <w:r>
              <w:rPr>
                <w:sz w:val="20"/>
              </w:rPr>
              <w:t>DB_PASSWORD</w:t>
            </w:r>
          </w:p>
        </w:tc>
        <w:tc>
          <w:tcPr>
            <w:tcW w:w="4738" w:type="dxa"/>
            <w:shd w:val="clear" w:color="auto" w:fill="F2F2F2"/>
          </w:tcPr>
          <w:p w14:paraId="6BB10CDA" w14:textId="77777777" w:rsidR="00BB4193" w:rsidRDefault="00000000">
            <w:r>
              <w:rPr>
                <w:sz w:val="20"/>
              </w:rPr>
              <w:t>SQL login password</w:t>
            </w:r>
          </w:p>
        </w:tc>
        <w:tc>
          <w:tcPr>
            <w:tcW w:w="3842" w:type="dxa"/>
            <w:shd w:val="clear" w:color="auto" w:fill="F2F2F2"/>
          </w:tcPr>
          <w:p w14:paraId="02470AB3" w14:textId="77777777" w:rsidR="00BB4193" w:rsidRDefault="00000000">
            <w:r>
              <w:rPr>
                <w:sz w:val="20"/>
              </w:rPr>
              <w:t>YourPassword@123</w:t>
            </w:r>
          </w:p>
        </w:tc>
      </w:tr>
      <w:tr w:rsidR="00BB4193" w14:paraId="34CC7403" w14:textId="77777777" w:rsidTr="00AD2BD6">
        <w:trPr>
          <w:trHeight w:val="260"/>
          <w:jc w:val="center"/>
        </w:trPr>
        <w:tc>
          <w:tcPr>
            <w:tcW w:w="2305" w:type="dxa"/>
          </w:tcPr>
          <w:p w14:paraId="0746BD07" w14:textId="77777777" w:rsidR="00BB4193" w:rsidRDefault="00000000">
            <w:r>
              <w:rPr>
                <w:sz w:val="20"/>
              </w:rPr>
              <w:t>DB_DRIVER</w:t>
            </w:r>
          </w:p>
        </w:tc>
        <w:tc>
          <w:tcPr>
            <w:tcW w:w="4738" w:type="dxa"/>
          </w:tcPr>
          <w:p w14:paraId="3FCE5A7C" w14:textId="77777777" w:rsidR="00BB4193" w:rsidRDefault="00000000">
            <w:r>
              <w:rPr>
                <w:sz w:val="20"/>
              </w:rPr>
              <w:t>ODBC driver name (must be installed)</w:t>
            </w:r>
          </w:p>
        </w:tc>
        <w:tc>
          <w:tcPr>
            <w:tcW w:w="3842" w:type="dxa"/>
          </w:tcPr>
          <w:p w14:paraId="6A720F93" w14:textId="77777777" w:rsidR="00BB4193" w:rsidRDefault="00000000">
            <w:r>
              <w:rPr>
                <w:sz w:val="20"/>
              </w:rPr>
              <w:t>ODBC Driver 17 for SQL Server</w:t>
            </w:r>
          </w:p>
        </w:tc>
      </w:tr>
    </w:tbl>
    <w:p w14:paraId="228B695D" w14:textId="77777777" w:rsidR="00BB4193" w:rsidRDefault="00000000">
      <w:r>
        <w:rPr>
          <w:b/>
          <w:color w:val="D62728"/>
        </w:rPr>
        <w:t>Never commit your .env file to version control. Add it to .gitignore.</w:t>
      </w:r>
    </w:p>
    <w:p w14:paraId="5955D932" w14:textId="77777777" w:rsidR="00BB4193" w:rsidRDefault="00000000">
      <w:r>
        <w:br w:type="page"/>
      </w:r>
    </w:p>
    <w:p w14:paraId="4D7A26C9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12. Git Repository &amp; Local Setup</w:t>
      </w:r>
    </w:p>
    <w:p w14:paraId="622EBBC4" w14:textId="77777777" w:rsidR="00BB4193" w:rsidRDefault="00000000">
      <w:r>
        <w:rPr>
          <w:b/>
        </w:rPr>
        <w:t xml:space="preserve">Repository: </w:t>
      </w:r>
      <w:r>
        <w:rPr>
          <w:color w:val="2E75B6"/>
        </w:rPr>
        <w:t>https://github.com/icodervivek/inventory-forecasting-scenario</w:t>
      </w:r>
    </w:p>
    <w:p w14:paraId="35E64ABC" w14:textId="77777777" w:rsidR="00BB4193" w:rsidRDefault="00000000">
      <w:r>
        <w:rPr>
          <w:b/>
          <w:color w:val="2E75B6"/>
          <w:sz w:val="29"/>
        </w:rPr>
        <w:t>Prerequisites</w:t>
      </w:r>
    </w:p>
    <w:p w14:paraId="5ECDE3CA" w14:textId="77777777" w:rsidR="00BB4193" w:rsidRDefault="00000000">
      <w:pPr>
        <w:pStyle w:val="ListBullet"/>
      </w:pPr>
      <w:r>
        <w:t>Python 3.12+</w:t>
      </w:r>
    </w:p>
    <w:p w14:paraId="1BA89FE4" w14:textId="77777777" w:rsidR="00BB4193" w:rsidRDefault="00000000">
      <w:pPr>
        <w:pStyle w:val="ListBullet"/>
      </w:pPr>
      <w:r>
        <w:t>Microsoft ODBC Driver 17 for SQL Server</w:t>
      </w:r>
    </w:p>
    <w:p w14:paraId="2F0AA9B2" w14:textId="77777777" w:rsidR="00BB4193" w:rsidRDefault="00000000">
      <w:pPr>
        <w:pStyle w:val="ListBullet"/>
      </w:pPr>
      <w:r>
        <w:t>Access to a SQL Server instance with the required tables populated</w:t>
      </w:r>
    </w:p>
    <w:p w14:paraId="471CF086" w14:textId="77777777" w:rsidR="00BB4193" w:rsidRDefault="00000000">
      <w:r>
        <w:rPr>
          <w:b/>
          <w:color w:val="2E75B6"/>
          <w:sz w:val="29"/>
        </w:rPr>
        <w:t>Step 1 — Clone the repository</w:t>
      </w:r>
    </w:p>
    <w:p w14:paraId="3C441CDF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git clone https://github.com/icodervivek/inventory-forecasting-scenario.git</w:t>
      </w:r>
      <w:r>
        <w:br/>
      </w:r>
      <w:r>
        <w:rPr>
          <w:rFonts w:ascii="Consolas" w:hAnsi="Consolas"/>
          <w:sz w:val="19"/>
        </w:rPr>
        <w:t>cd inventory-forecasting-scenario</w:t>
      </w:r>
    </w:p>
    <w:p w14:paraId="1C1468D6" w14:textId="77777777" w:rsidR="00BB4193" w:rsidRDefault="00000000">
      <w:r>
        <w:rPr>
          <w:b/>
          <w:color w:val="2E75B6"/>
          <w:sz w:val="29"/>
        </w:rPr>
        <w:t>Step 2 — Create a virtual environment</w:t>
      </w:r>
    </w:p>
    <w:p w14:paraId="56069AB4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# Windows</w:t>
      </w:r>
      <w:r>
        <w:br/>
      </w:r>
      <w:r>
        <w:rPr>
          <w:rFonts w:ascii="Consolas" w:hAnsi="Consolas"/>
          <w:sz w:val="19"/>
        </w:rPr>
        <w:t>python -m venv venv</w:t>
      </w:r>
      <w:r>
        <w:br/>
      </w:r>
      <w:r>
        <w:rPr>
          <w:rFonts w:ascii="Consolas" w:hAnsi="Consolas"/>
          <w:sz w:val="19"/>
        </w:rPr>
        <w:t>venv\Scripts\activate</w:t>
      </w:r>
      <w:r>
        <w:br/>
      </w:r>
      <w:r>
        <w:br/>
      </w:r>
      <w:r>
        <w:rPr>
          <w:rFonts w:ascii="Consolas" w:hAnsi="Consolas"/>
          <w:sz w:val="19"/>
        </w:rPr>
        <w:t># Mac / Linux</w:t>
      </w:r>
      <w:r>
        <w:br/>
      </w:r>
      <w:r>
        <w:rPr>
          <w:rFonts w:ascii="Consolas" w:hAnsi="Consolas"/>
          <w:sz w:val="19"/>
        </w:rPr>
        <w:t>python -m venv venv</w:t>
      </w:r>
      <w:r>
        <w:br/>
      </w:r>
      <w:r>
        <w:rPr>
          <w:rFonts w:ascii="Consolas" w:hAnsi="Consolas"/>
          <w:sz w:val="19"/>
        </w:rPr>
        <w:t>source venv/bin/activate</w:t>
      </w:r>
    </w:p>
    <w:p w14:paraId="5669D7BC" w14:textId="77777777" w:rsidR="00BB4193" w:rsidRDefault="00000000">
      <w:r>
        <w:rPr>
          <w:b/>
          <w:color w:val="2E75B6"/>
          <w:sz w:val="29"/>
        </w:rPr>
        <w:t>Step 3 — Install dependencies</w:t>
      </w:r>
    </w:p>
    <w:p w14:paraId="35863A2A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pip install -r requirements.txt</w:t>
      </w:r>
    </w:p>
    <w:p w14:paraId="79722230" w14:textId="77777777" w:rsidR="00BB4193" w:rsidRDefault="00000000">
      <w:r>
        <w:rPr>
          <w:b/>
          <w:color w:val="2E75B6"/>
          <w:sz w:val="29"/>
        </w:rPr>
        <w:t>Step 4 — Set up environment variables</w:t>
      </w:r>
    </w:p>
    <w:p w14:paraId="2A968FD6" w14:textId="77777777" w:rsidR="00BB4193" w:rsidRDefault="00000000">
      <w:r>
        <w:t>Create a .env file in the root folder (see Section 11) and fill in your actual SQL Server credentials.</w:t>
      </w:r>
    </w:p>
    <w:p w14:paraId="6D18DD15" w14:textId="77777777" w:rsidR="00BB4193" w:rsidRDefault="00000000">
      <w:r>
        <w:rPr>
          <w:b/>
          <w:color w:val="2E75B6"/>
          <w:sz w:val="29"/>
        </w:rPr>
        <w:t>Step 5 — Test the database connection</w:t>
      </w:r>
    </w:p>
    <w:p w14:paraId="6DE64E63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python config/database.py</w:t>
      </w:r>
    </w:p>
    <w:p w14:paraId="375A0B33" w14:textId="77777777" w:rsidR="00BB4193" w:rsidRDefault="00000000">
      <w:r>
        <w:t>Expected output:</w:t>
      </w:r>
    </w:p>
    <w:p w14:paraId="146C7846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Connection successful: (1,)</w:t>
      </w:r>
    </w:p>
    <w:p w14:paraId="204ED99E" w14:textId="77777777" w:rsidR="00BB4193" w:rsidRDefault="00000000">
      <w:r>
        <w:rPr>
          <w:b/>
          <w:color w:val="2E75B6"/>
          <w:sz w:val="29"/>
        </w:rPr>
        <w:t>Step 6 — Run the pipeline (optional, CLI test)</w:t>
      </w:r>
    </w:p>
    <w:p w14:paraId="0BFF411E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t>python main.py</w:t>
      </w:r>
    </w:p>
    <w:p w14:paraId="5A71D0A6" w14:textId="77777777" w:rsidR="00BB4193" w:rsidRDefault="00000000">
      <w:r>
        <w:rPr>
          <w:i/>
          <w:color w:val="6B6B6B"/>
        </w:rPr>
        <w:t>This runs the full pipeline for 5 items and prints a quick result summary to the console.</w:t>
      </w:r>
    </w:p>
    <w:p w14:paraId="5B5E4559" w14:textId="77777777" w:rsidR="00BB4193" w:rsidRDefault="00000000">
      <w:r>
        <w:rPr>
          <w:b/>
          <w:color w:val="2E75B6"/>
          <w:sz w:val="29"/>
        </w:rPr>
        <w:t>Step 7 — Launch the Streamlit dashboard</w:t>
      </w:r>
    </w:p>
    <w:p w14:paraId="4A974764" w14:textId="77777777" w:rsidR="00BB4193" w:rsidRDefault="00000000">
      <w:pPr>
        <w:shd w:val="clear" w:color="auto" w:fill="F2F2F2"/>
        <w:ind w:left="360"/>
      </w:pPr>
      <w:r>
        <w:rPr>
          <w:rFonts w:ascii="Consolas" w:hAnsi="Consolas"/>
          <w:sz w:val="19"/>
        </w:rPr>
        <w:lastRenderedPageBreak/>
        <w:t>streamlit run dashboard/app.py</w:t>
      </w:r>
    </w:p>
    <w:p w14:paraId="289A9BED" w14:textId="77777777" w:rsidR="00BB4193" w:rsidRDefault="00000000">
      <w:r>
        <w:rPr>
          <w:i/>
          <w:color w:val="6B6B6B"/>
        </w:rPr>
        <w:t xml:space="preserve">The dashboard will open in your browser at: </w:t>
      </w:r>
      <w:r>
        <w:rPr>
          <w:i/>
          <w:color w:val="2E75B6"/>
        </w:rPr>
        <w:t>http://localhost:8501</w:t>
      </w:r>
    </w:p>
    <w:p w14:paraId="4E5C8958" w14:textId="77777777" w:rsidR="00BB4193" w:rsidRDefault="00000000">
      <w:r>
        <w:br w:type="page"/>
      </w:r>
    </w:p>
    <w:p w14:paraId="4F0DE24A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13. What Has Been Done — Delivery Status</w:t>
      </w:r>
    </w:p>
    <w:p w14:paraId="62AF0B3F" w14:textId="77777777" w:rsidR="00BB4193" w:rsidRDefault="00000000">
      <w:r>
        <w:rPr>
          <w:b/>
          <w:color w:val="2E75B6"/>
          <w:sz w:val="29"/>
        </w:rPr>
        <w:t>Core Pipeline (Steps 1-6)</w:t>
      </w:r>
    </w:p>
    <w:p w14:paraId="704F4BF9" w14:textId="77777777" w:rsidR="00BB4193" w:rsidRDefault="00000000">
      <w:r>
        <w:rPr>
          <w:b/>
          <w:color w:val="2CA02C"/>
        </w:rPr>
        <w:t xml:space="preserve">✅ DONE   </w:t>
      </w:r>
      <w:r>
        <w:t>SQL Server connection via SQLAlchemy + .env credentials (config/database.py)</w:t>
      </w:r>
    </w:p>
    <w:p w14:paraId="2D22725D" w14:textId="77777777" w:rsidR="00BB4193" w:rsidRDefault="00000000">
      <w:r>
        <w:rPr>
          <w:b/>
          <w:color w:val="2CA02C"/>
        </w:rPr>
        <w:t xml:space="preserve">✅ DONE   </w:t>
      </w:r>
      <w:r>
        <w:t>Historical demand loader with caching &amp; day/week/month aggregation (data_loader.py)</w:t>
      </w:r>
    </w:p>
    <w:p w14:paraId="1D8A2AA3" w14:textId="77777777" w:rsidR="00BB4193" w:rsidRDefault="00000000">
      <w:r>
        <w:rPr>
          <w:b/>
          <w:color w:val="2CA02C"/>
        </w:rPr>
        <w:t xml:space="preserve">✅ DONE   </w:t>
      </w:r>
      <w:r>
        <w:t>Prophet forecasting engine — per-item models, 30/60/90-day horizons, confidence bands</w:t>
      </w:r>
    </w:p>
    <w:p w14:paraId="58926251" w14:textId="77777777" w:rsidR="00BB4193" w:rsidRDefault="00000000">
      <w:r>
        <w:rPr>
          <w:b/>
          <w:color w:val="2CA02C"/>
        </w:rPr>
        <w:t xml:space="preserve">✅ DONE   </w:t>
      </w:r>
      <w:r>
        <w:t>MAE / RMSE / MAPE accuracy metrics via 80/20 train-test split</w:t>
      </w:r>
    </w:p>
    <w:p w14:paraId="02D292A0" w14:textId="77777777" w:rsidR="00BB4193" w:rsidRDefault="00000000">
      <w:r>
        <w:rPr>
          <w:b/>
          <w:color w:val="2CA02C"/>
        </w:rPr>
        <w:t xml:space="preserve">✅ DONE   </w:t>
      </w:r>
      <w:r>
        <w:t>PM demand integration — combined_projected_demand (pm_engine.py)</w:t>
      </w:r>
    </w:p>
    <w:p w14:paraId="634FA564" w14:textId="77777777" w:rsidR="00BB4193" w:rsidRDefault="00000000">
      <w:r>
        <w:rPr>
          <w:b/>
          <w:color w:val="2CA02C"/>
        </w:rPr>
        <w:t xml:space="preserve">✅ DONE   </w:t>
      </w:r>
      <w:r>
        <w:t>Inventory planning engine — coverage, shortfall, safety stock, reorder quantities</w:t>
      </w:r>
    </w:p>
    <w:p w14:paraId="0188E00D" w14:textId="77777777" w:rsidR="00BB4193" w:rsidRDefault="00000000">
      <w:r>
        <w:rPr>
          <w:b/>
          <w:color w:val="2CA02C"/>
        </w:rPr>
        <w:t xml:space="preserve">✅ DONE   </w:t>
      </w:r>
      <w:r>
        <w:t>Risk &amp; alert engine — CRITICAL/HIGH/WARNING/NORMAL + procurement priority</w:t>
      </w:r>
    </w:p>
    <w:p w14:paraId="7B07FA5B" w14:textId="77777777" w:rsidR="00BB4193" w:rsidRDefault="00000000">
      <w:r>
        <w:rPr>
          <w:b/>
          <w:color w:val="2CA02C"/>
        </w:rPr>
        <w:t xml:space="preserve">✅ DONE   </w:t>
      </w:r>
      <w:r>
        <w:t>Scenario analysis — Normal / +20% Demand / +50% PM, applied post-Prophet</w:t>
      </w:r>
    </w:p>
    <w:p w14:paraId="7C1C78A1" w14:textId="77777777" w:rsidR="00BB4193" w:rsidRDefault="00000000">
      <w:r>
        <w:rPr>
          <w:b/>
          <w:color w:val="2CA02C"/>
        </w:rPr>
        <w:t xml:space="preserve">✅ DONE   </w:t>
      </w:r>
      <w:r>
        <w:t>CSV &amp; Excel export of procurement list (openpyxl)</w:t>
      </w:r>
    </w:p>
    <w:p w14:paraId="6B4CC2BB" w14:textId="77777777" w:rsidR="00BB4193" w:rsidRDefault="00000000">
      <w:r>
        <w:rPr>
          <w:b/>
          <w:color w:val="2CA02C"/>
        </w:rPr>
        <w:t xml:space="preserve">✅ DONE   </w:t>
      </w:r>
      <w:r>
        <w:t>Daily rotating pipeline logs (logging module)</w:t>
      </w:r>
    </w:p>
    <w:p w14:paraId="7AD75EB7" w14:textId="77777777" w:rsidR="00BB4193" w:rsidRDefault="00000000">
      <w:r>
        <w:rPr>
          <w:b/>
          <w:color w:val="2E75B6"/>
          <w:sz w:val="29"/>
        </w:rPr>
        <w:t>Stock Movement Analysis (NEW Feature)</w:t>
      </w:r>
    </w:p>
    <w:p w14:paraId="33598A24" w14:textId="77777777" w:rsidR="00BB4193" w:rsidRDefault="00000000">
      <w:r>
        <w:rPr>
          <w:b/>
          <w:color w:val="2CA02C"/>
        </w:rPr>
        <w:t xml:space="preserve">✅ DONE   </w:t>
      </w:r>
      <w:r>
        <w:t>services/stock_movement.py — 4 functions (overall stats, monthly movement, top consumers, movement summary)</w:t>
      </w:r>
    </w:p>
    <w:p w14:paraId="0D156411" w14:textId="77777777" w:rsidR="00BB4193" w:rsidRDefault="00000000">
      <w:r>
        <w:rPr>
          <w:b/>
          <w:color w:val="2CA02C"/>
        </w:rPr>
        <w:t xml:space="preserve">✅ DONE   </w:t>
      </w:r>
      <w:r>
        <w:t>Dashboard Page 6 — Stock Movement, with 3 sections (item drill-down, top consumers, replenishment health)</w:t>
      </w:r>
    </w:p>
    <w:p w14:paraId="08ACA39D" w14:textId="77777777" w:rsidR="00BB4193" w:rsidRDefault="00000000">
      <w:r>
        <w:rPr>
          <w:b/>
          <w:color w:val="2CA02C"/>
        </w:rPr>
        <w:t xml:space="preserve">✅ DONE   </w:t>
      </w:r>
      <w:r>
        <w:t>Reads full 7-year Stock_Register history (115,628 rows, 1,625 items)</w:t>
      </w:r>
    </w:p>
    <w:p w14:paraId="620D83CB" w14:textId="77777777" w:rsidR="00BB4193" w:rsidRDefault="00000000">
      <w:r>
        <w:rPr>
          <w:b/>
          <w:color w:val="2CA02C"/>
        </w:rPr>
        <w:t xml:space="preserve">✅ DONE   </w:t>
      </w:r>
      <w:r>
        <w:t>Replenishment health classification for all items (consumption_status)</w:t>
      </w:r>
    </w:p>
    <w:p w14:paraId="3B85E0B5" w14:textId="77777777" w:rsidR="00BB4193" w:rsidRDefault="00000000">
      <w:r>
        <w:rPr>
          <w:b/>
          <w:color w:val="2E75B6"/>
          <w:sz w:val="29"/>
        </w:rPr>
        <w:t>Documentation &amp; Deliverables</w:t>
      </w:r>
    </w:p>
    <w:p w14:paraId="1A0A510E" w14:textId="77777777" w:rsidR="00BB4193" w:rsidRDefault="00000000">
      <w:r>
        <w:rPr>
          <w:b/>
          <w:color w:val="2CA02C"/>
        </w:rPr>
        <w:t xml:space="preserve">✅ DONE   </w:t>
      </w:r>
      <w:r>
        <w:t>Streamlit 6-page dashboard (dashboard/app.py)</w:t>
      </w:r>
    </w:p>
    <w:p w14:paraId="18D43CA3" w14:textId="77777777" w:rsidR="00BB4193" w:rsidRDefault="00000000">
      <w:r>
        <w:rPr>
          <w:b/>
          <w:color w:val="2CA02C"/>
        </w:rPr>
        <w:t xml:space="preserve">✅ DONE   </w:t>
      </w:r>
      <w:r>
        <w:t>21-slide PowerPoint presentation covering features, flow, tech stack, columns &amp; formulas (outputs/PE_Inventory_Forecasting_Presentation.pptx)</w:t>
      </w:r>
    </w:p>
    <w:p w14:paraId="2126F5AF" w14:textId="77777777" w:rsidR="00BB4193" w:rsidRDefault="00000000">
      <w:r>
        <w:rPr>
          <w:b/>
          <w:color w:val="2CA02C"/>
        </w:rPr>
        <w:t xml:space="preserve">✅ DONE   </w:t>
      </w:r>
      <w:r>
        <w:t>README.md — HLD diagram (Mermaid), Eraser.io HLD diagram, setup instructions, full feature &amp; column documentation</w:t>
      </w:r>
    </w:p>
    <w:p w14:paraId="6EAC0473" w14:textId="77777777" w:rsidR="00BB4193" w:rsidRDefault="00000000">
      <w:r>
        <w:rPr>
          <w:b/>
          <w:color w:val="2CA02C"/>
        </w:rPr>
        <w:t xml:space="preserve">✅ DONE   </w:t>
      </w:r>
      <w:r>
        <w:t>This project delivery report (DOCX)</w:t>
      </w:r>
    </w:p>
    <w:p w14:paraId="41EB5858" w14:textId="77777777" w:rsidR="00BB4193" w:rsidRDefault="00000000">
      <w:pPr>
        <w:pBdr>
          <w:bottom w:val="single" w:sz="18" w:space="1" w:color="FF7F0E"/>
        </w:pBdr>
      </w:pPr>
      <w:r>
        <w:rPr>
          <w:b/>
          <w:color w:val="1F3B73"/>
          <w:sz w:val="40"/>
        </w:rPr>
        <w:lastRenderedPageBreak/>
        <w:t>14. Key Benefits &amp; Conclusion</w:t>
      </w:r>
    </w:p>
    <w:tbl>
      <w:tblPr>
        <w:tblStyle w:val="TableGrid"/>
        <w:tblW w:w="10945" w:type="dxa"/>
        <w:jc w:val="center"/>
        <w:tblLayout w:type="fixed"/>
        <w:tblLook w:val="04A0" w:firstRow="1" w:lastRow="0" w:firstColumn="1" w:lastColumn="0" w:noHBand="0" w:noVBand="1"/>
      </w:tblPr>
      <w:tblGrid>
        <w:gridCol w:w="2797"/>
        <w:gridCol w:w="8148"/>
      </w:tblGrid>
      <w:tr w:rsidR="00BB4193" w14:paraId="616CE895" w14:textId="77777777" w:rsidTr="00AD2BD6">
        <w:trPr>
          <w:trHeight w:val="294"/>
          <w:jc w:val="center"/>
        </w:trPr>
        <w:tc>
          <w:tcPr>
            <w:tcW w:w="2797" w:type="dxa"/>
            <w:shd w:val="clear" w:color="auto" w:fill="1F3B73"/>
          </w:tcPr>
          <w:p w14:paraId="7CA8FCEF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Benefit</w:t>
            </w:r>
          </w:p>
        </w:tc>
        <w:tc>
          <w:tcPr>
            <w:tcW w:w="8148" w:type="dxa"/>
            <w:shd w:val="clear" w:color="auto" w:fill="1F3B73"/>
          </w:tcPr>
          <w:p w14:paraId="79FC5C46" w14:textId="77777777" w:rsidR="00BB4193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BB4193" w14:paraId="3C7462D1" w14:textId="77777777" w:rsidTr="00AD2BD6">
        <w:trPr>
          <w:trHeight w:val="282"/>
          <w:jc w:val="center"/>
        </w:trPr>
        <w:tc>
          <w:tcPr>
            <w:tcW w:w="2797" w:type="dxa"/>
          </w:tcPr>
          <w:p w14:paraId="2A237F69" w14:textId="77777777" w:rsidR="00BB4193" w:rsidRDefault="00000000">
            <w:r>
              <w:rPr>
                <w:sz w:val="20"/>
              </w:rPr>
              <w:t>Reduced Shortages</w:t>
            </w:r>
          </w:p>
        </w:tc>
        <w:tc>
          <w:tcPr>
            <w:tcW w:w="8148" w:type="dxa"/>
          </w:tcPr>
          <w:p w14:paraId="2EDBAC79" w14:textId="77777777" w:rsidR="00BB4193" w:rsidRDefault="00000000">
            <w:r>
              <w:rPr>
                <w:sz w:val="20"/>
              </w:rPr>
              <w:t>Early-warning risk signals flag items before they run out</w:t>
            </w:r>
          </w:p>
        </w:tc>
      </w:tr>
      <w:tr w:rsidR="00BB4193" w14:paraId="33B739D0" w14:textId="77777777" w:rsidTr="00AD2BD6">
        <w:trPr>
          <w:trHeight w:val="282"/>
          <w:jc w:val="center"/>
        </w:trPr>
        <w:tc>
          <w:tcPr>
            <w:tcW w:w="2797" w:type="dxa"/>
            <w:shd w:val="clear" w:color="auto" w:fill="F2F2F2"/>
          </w:tcPr>
          <w:p w14:paraId="57FFC2FE" w14:textId="77777777" w:rsidR="00BB4193" w:rsidRDefault="00000000">
            <w:r>
              <w:rPr>
                <w:sz w:val="20"/>
              </w:rPr>
              <w:t>Less Overstocking</w:t>
            </w:r>
          </w:p>
        </w:tc>
        <w:tc>
          <w:tcPr>
            <w:tcW w:w="8148" w:type="dxa"/>
            <w:shd w:val="clear" w:color="auto" w:fill="F2F2F2"/>
          </w:tcPr>
          <w:p w14:paraId="09E866AA" w14:textId="77777777" w:rsidR="00BB4193" w:rsidRDefault="00000000">
            <w:r>
              <w:rPr>
                <w:sz w:val="20"/>
              </w:rPr>
              <w:t>Reorder quantities capped to the actual gap plus a sensible buffer</w:t>
            </w:r>
          </w:p>
        </w:tc>
      </w:tr>
      <w:tr w:rsidR="00BB4193" w14:paraId="62D24FEB" w14:textId="77777777" w:rsidTr="00AD2BD6">
        <w:trPr>
          <w:trHeight w:val="282"/>
          <w:jc w:val="center"/>
        </w:trPr>
        <w:tc>
          <w:tcPr>
            <w:tcW w:w="2797" w:type="dxa"/>
          </w:tcPr>
          <w:p w14:paraId="1731A0EE" w14:textId="77777777" w:rsidR="00BB4193" w:rsidRDefault="00000000">
            <w:r>
              <w:rPr>
                <w:sz w:val="20"/>
              </w:rPr>
              <w:t>Smarter Procurement</w:t>
            </w:r>
          </w:p>
        </w:tc>
        <w:tc>
          <w:tcPr>
            <w:tcW w:w="8148" w:type="dxa"/>
          </w:tcPr>
          <w:p w14:paraId="65F77F0F" w14:textId="77777777" w:rsidR="00BB4193" w:rsidRDefault="00000000">
            <w:r>
              <w:rPr>
                <w:sz w:val="20"/>
              </w:rPr>
              <w:t>Priority labels help the team focus limited budget where it matters most</w:t>
            </w:r>
          </w:p>
        </w:tc>
      </w:tr>
      <w:tr w:rsidR="00BB4193" w14:paraId="0C7A4E2C" w14:textId="77777777" w:rsidTr="00AD2BD6">
        <w:trPr>
          <w:trHeight w:val="282"/>
          <w:jc w:val="center"/>
        </w:trPr>
        <w:tc>
          <w:tcPr>
            <w:tcW w:w="2797" w:type="dxa"/>
            <w:shd w:val="clear" w:color="auto" w:fill="F2F2F2"/>
          </w:tcPr>
          <w:p w14:paraId="3950D2AC" w14:textId="77777777" w:rsidR="00BB4193" w:rsidRDefault="00000000">
            <w:r>
              <w:rPr>
                <w:sz w:val="20"/>
              </w:rPr>
              <w:t>Confidence in Forecasts</w:t>
            </w:r>
          </w:p>
        </w:tc>
        <w:tc>
          <w:tcPr>
            <w:tcW w:w="8148" w:type="dxa"/>
            <w:shd w:val="clear" w:color="auto" w:fill="F2F2F2"/>
          </w:tcPr>
          <w:p w14:paraId="6CAEE454" w14:textId="77777777" w:rsidR="00BB4193" w:rsidRDefault="00000000">
            <w:r>
              <w:rPr>
                <w:sz w:val="20"/>
              </w:rPr>
              <w:t>MAE/RMSE/MAPE let planners know how much to trust each prediction</w:t>
            </w:r>
          </w:p>
        </w:tc>
      </w:tr>
      <w:tr w:rsidR="00BB4193" w14:paraId="419287B9" w14:textId="77777777" w:rsidTr="00AD2BD6">
        <w:trPr>
          <w:trHeight w:val="282"/>
          <w:jc w:val="center"/>
        </w:trPr>
        <w:tc>
          <w:tcPr>
            <w:tcW w:w="2797" w:type="dxa"/>
          </w:tcPr>
          <w:p w14:paraId="4B15B7F0" w14:textId="77777777" w:rsidR="00BB4193" w:rsidRDefault="00000000">
            <w:r>
              <w:rPr>
                <w:sz w:val="20"/>
              </w:rPr>
              <w:t>Plan for the Unexpected</w:t>
            </w:r>
          </w:p>
        </w:tc>
        <w:tc>
          <w:tcPr>
            <w:tcW w:w="8148" w:type="dxa"/>
          </w:tcPr>
          <w:p w14:paraId="1B3E56BE" w14:textId="77777777" w:rsidR="00BB4193" w:rsidRDefault="00000000">
            <w:r>
              <w:rPr>
                <w:sz w:val="20"/>
              </w:rPr>
              <w:t>Scenario analysis stress-tests plans against demand spikes or PM surges</w:t>
            </w:r>
          </w:p>
        </w:tc>
      </w:tr>
      <w:tr w:rsidR="00BB4193" w14:paraId="4EFF7F2E" w14:textId="77777777" w:rsidTr="00AD2BD6">
        <w:trPr>
          <w:trHeight w:val="282"/>
          <w:jc w:val="center"/>
        </w:trPr>
        <w:tc>
          <w:tcPr>
            <w:tcW w:w="2797" w:type="dxa"/>
            <w:shd w:val="clear" w:color="auto" w:fill="F2F2F2"/>
          </w:tcPr>
          <w:p w14:paraId="2D6D8FBC" w14:textId="77777777" w:rsidR="00BB4193" w:rsidRDefault="00000000">
            <w:r>
              <w:rPr>
                <w:sz w:val="20"/>
              </w:rPr>
              <w:t>Historical Pattern Insight</w:t>
            </w:r>
          </w:p>
        </w:tc>
        <w:tc>
          <w:tcPr>
            <w:tcW w:w="8148" w:type="dxa"/>
            <w:shd w:val="clear" w:color="auto" w:fill="F2F2F2"/>
          </w:tcPr>
          <w:p w14:paraId="5F2FFCBB" w14:textId="77777777" w:rsidR="00BB4193" w:rsidRDefault="00000000">
            <w:r>
              <w:rPr>
                <w:sz w:val="20"/>
              </w:rPr>
              <w:t>Stock Movement reveals 7 years of IN/OUT trends and replenishment health for 1,625 items</w:t>
            </w:r>
          </w:p>
        </w:tc>
      </w:tr>
    </w:tbl>
    <w:p w14:paraId="3ABEDB1B" w14:textId="77777777" w:rsidR="00BB4193" w:rsidRDefault="00BB4193"/>
    <w:p w14:paraId="46E87B04" w14:textId="77777777" w:rsidR="00BB4193" w:rsidRDefault="00000000">
      <w:r>
        <w:rPr>
          <w:b/>
          <w:color w:val="1F3B73"/>
        </w:rPr>
        <w:t>The PE Inventory Forecasting &amp; Planning System delivers a complete, end-to-end pipeline — from raw historical demand data through Prophet-based forecasting, preventive maintenance integration, inventory planning, risk classification, scenario simulation, and historical stock movement analysis — surfaced through an interactive 6-page Streamlit dashboard with exportable procurement recommendations.</w:t>
      </w:r>
    </w:p>
    <w:sectPr w:rsidR="00BB419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048544">
    <w:abstractNumId w:val="8"/>
  </w:num>
  <w:num w:numId="2" w16cid:durableId="348457570">
    <w:abstractNumId w:val="6"/>
  </w:num>
  <w:num w:numId="3" w16cid:durableId="819494720">
    <w:abstractNumId w:val="5"/>
  </w:num>
  <w:num w:numId="4" w16cid:durableId="1210724167">
    <w:abstractNumId w:val="4"/>
  </w:num>
  <w:num w:numId="5" w16cid:durableId="1346399318">
    <w:abstractNumId w:val="7"/>
  </w:num>
  <w:num w:numId="6" w16cid:durableId="1798723275">
    <w:abstractNumId w:val="3"/>
  </w:num>
  <w:num w:numId="7" w16cid:durableId="732312764">
    <w:abstractNumId w:val="2"/>
  </w:num>
  <w:num w:numId="8" w16cid:durableId="838957952">
    <w:abstractNumId w:val="1"/>
  </w:num>
  <w:num w:numId="9" w16cid:durableId="175153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C16"/>
    <w:rsid w:val="0029639D"/>
    <w:rsid w:val="00326F90"/>
    <w:rsid w:val="00470DB0"/>
    <w:rsid w:val="00AA1D8D"/>
    <w:rsid w:val="00AD2BD6"/>
    <w:rsid w:val="00B47730"/>
    <w:rsid w:val="00BB4193"/>
    <w:rsid w:val="00CB0664"/>
    <w:rsid w:val="00DE4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1D696"/>
  <w14:defaultImageDpi w14:val="300"/>
  <w15:docId w15:val="{AC7A059E-8CEC-47E0-8EC2-5E37561B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929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2853</Words>
  <Characters>16268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vivekpramanik.dev@gmail.com</cp:lastModifiedBy>
  <cp:revision>3</cp:revision>
  <dcterms:created xsi:type="dcterms:W3CDTF">2013-12-23T23:15:00Z</dcterms:created>
  <dcterms:modified xsi:type="dcterms:W3CDTF">2026-06-12T05:17:00Z</dcterms:modified>
  <cp:category/>
</cp:coreProperties>
</file>