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10399" w14:textId="77777777" w:rsidR="00FA2933" w:rsidRPr="008728A5" w:rsidRDefault="00000000">
      <w:pPr>
        <w:pStyle w:val="Titel"/>
        <w:spacing w:after="60"/>
        <w:rPr>
          <w:lang w:val="de-CH"/>
        </w:rPr>
      </w:pPr>
      <w:r w:rsidRPr="008728A5">
        <w:rPr>
          <w:rFonts w:ascii="Arial" w:hAnsi="Arial"/>
          <w:color w:val="173A70"/>
          <w:sz w:val="50"/>
          <w:lang w:val="de-CH"/>
        </w:rPr>
        <w:t>Verteilte Systeme, Containerisierung</w:t>
      </w:r>
    </w:p>
    <w:p w14:paraId="2943FB1F" w14:textId="77777777" w:rsidR="00FA2933" w:rsidRPr="008728A5" w:rsidRDefault="00000000">
      <w:pPr>
        <w:spacing w:after="140"/>
        <w:rPr>
          <w:lang w:val="de-CH"/>
        </w:rPr>
      </w:pPr>
      <w:r w:rsidRPr="008728A5">
        <w:rPr>
          <w:b/>
          <w:color w:val="008E84"/>
          <w:sz w:val="25"/>
          <w:lang w:val="de-CH"/>
        </w:rPr>
        <w:t xml:space="preserve">Arbeitsblatt 07 · Resilienz, Skalierung und </w:t>
      </w:r>
      <w:proofErr w:type="spellStart"/>
      <w:r w:rsidRPr="008728A5">
        <w:rPr>
          <w:b/>
          <w:color w:val="008E84"/>
          <w:sz w:val="25"/>
          <w:lang w:val="de-CH"/>
        </w:rPr>
        <w:t>Observability</w:t>
      </w:r>
      <w:proofErr w:type="spellEnd"/>
    </w:p>
    <w:p w14:paraId="30059560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>Sie machen den Betrieb sichtbar: Sie lesen Messwerte, untersuchen einen Fehler und testen, wie Kubernetes auf fehlende Bereitschaft und zusätzliche Last reagiert.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6"/>
        <w:gridCol w:w="5046"/>
      </w:tblGrid>
      <w:tr w:rsidR="00FA2933" w14:paraId="2D5C8F32" w14:textId="77777777">
        <w:trPr>
          <w:cantSplit/>
          <w:jc w:val="center"/>
        </w:trPr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614057CB" w14:textId="77777777" w:rsidR="00FA2933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Arbeitszeit</w:t>
            </w:r>
            <w:proofErr w:type="spellEnd"/>
          </w:p>
        </w:tc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7C74F15E" w14:textId="77777777" w:rsidR="00FA293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Besprechung</w:t>
            </w:r>
          </w:p>
        </w:tc>
      </w:tr>
      <w:tr w:rsidR="00FA2933" w14:paraId="7C9875CF" w14:textId="77777777">
        <w:trPr>
          <w:jc w:val="center"/>
        </w:trPr>
        <w:tc>
          <w:tcPr>
            <w:tcW w:w="5046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52EE4828" w14:textId="77777777" w:rsidR="00FA2933" w:rsidRDefault="00000000">
            <w:pPr>
              <w:spacing w:after="0"/>
            </w:pPr>
            <w:r>
              <w:rPr>
                <w:sz w:val="18"/>
              </w:rPr>
              <w:t>105 Minuten</w:t>
            </w:r>
          </w:p>
        </w:tc>
        <w:tc>
          <w:tcPr>
            <w:tcW w:w="5046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1A52FBF4" w14:textId="77777777" w:rsidR="00FA2933" w:rsidRDefault="00000000">
            <w:pPr>
              <w:spacing w:after="0"/>
            </w:pPr>
            <w:r>
              <w:rPr>
                <w:sz w:val="18"/>
              </w:rPr>
              <w:t>15 Minuten</w:t>
            </w:r>
          </w:p>
        </w:tc>
      </w:tr>
    </w:tbl>
    <w:p w14:paraId="7FEC92E9" w14:textId="77777777" w:rsidR="00FA2933" w:rsidRDefault="00FA2933">
      <w:pPr>
        <w:spacing w:after="20"/>
      </w:pPr>
    </w:p>
    <w:p w14:paraId="31CCF97E" w14:textId="77777777" w:rsidR="00FA2933" w:rsidRDefault="00000000">
      <w:pPr>
        <w:spacing w:before="80" w:after="80"/>
      </w:pPr>
      <w:r>
        <w:rPr>
          <w:b/>
          <w:color w:val="173A70"/>
          <w:sz w:val="24"/>
        </w:rPr>
        <w:t>Am Ende können Sie</w:t>
      </w:r>
    </w:p>
    <w:p w14:paraId="1F8C3290" w14:textId="77777777" w:rsidR="00FA2933" w:rsidRPr="008728A5" w:rsidRDefault="00000000">
      <w:pPr>
        <w:pStyle w:val="Aufzhlungszeichen"/>
        <w:spacing w:after="30" w:line="245" w:lineRule="auto"/>
        <w:ind w:left="351" w:hanging="142"/>
        <w:rPr>
          <w:lang w:val="de-CH"/>
        </w:rPr>
      </w:pPr>
      <w:r w:rsidRPr="008728A5">
        <w:rPr>
          <w:sz w:val="21"/>
          <w:lang w:val="de-CH"/>
        </w:rPr>
        <w:t>einen Rückstau im Dashboard erkennen und eine Ursache prüfen,</w:t>
      </w:r>
    </w:p>
    <w:p w14:paraId="607C8558" w14:textId="77777777" w:rsidR="00FA2933" w:rsidRDefault="00000000">
      <w:pPr>
        <w:pStyle w:val="Aufzhlungszeichen"/>
        <w:spacing w:after="30" w:line="245" w:lineRule="auto"/>
        <w:ind w:left="351" w:hanging="142"/>
      </w:pPr>
      <w:r>
        <w:rPr>
          <w:sz w:val="21"/>
        </w:rPr>
        <w:t>Readiness, Liveness und Rollback unterscheiden,</w:t>
      </w:r>
    </w:p>
    <w:p w14:paraId="2414624D" w14:textId="77777777" w:rsidR="00FA2933" w:rsidRPr="008728A5" w:rsidRDefault="00000000">
      <w:pPr>
        <w:pStyle w:val="Aufzhlungszeichen"/>
        <w:spacing w:after="30" w:line="245" w:lineRule="auto"/>
        <w:ind w:left="351" w:hanging="142"/>
        <w:rPr>
          <w:lang w:val="de-CH"/>
        </w:rPr>
      </w:pPr>
      <w:r w:rsidRPr="008728A5">
        <w:rPr>
          <w:sz w:val="21"/>
          <w:lang w:val="de-CH"/>
        </w:rPr>
        <w:t>CPU-</w:t>
      </w:r>
      <w:proofErr w:type="spellStart"/>
      <w:r w:rsidRPr="008728A5">
        <w:rPr>
          <w:sz w:val="21"/>
          <w:lang w:val="de-CH"/>
        </w:rPr>
        <w:t>Requests</w:t>
      </w:r>
      <w:proofErr w:type="spellEnd"/>
      <w:r w:rsidRPr="008728A5">
        <w:rPr>
          <w:sz w:val="21"/>
          <w:lang w:val="de-CH"/>
        </w:rPr>
        <w:t>, Limits und die Reaktion eines HPA erklären.</w:t>
      </w:r>
    </w:p>
    <w:p w14:paraId="3D0BFBF0" w14:textId="77777777" w:rsidR="00FA2933" w:rsidRPr="008728A5" w:rsidRDefault="00000000">
      <w:pPr>
        <w:spacing w:before="160" w:after="80"/>
        <w:rPr>
          <w:lang w:val="de-CH"/>
        </w:rPr>
      </w:pPr>
      <w:r w:rsidRPr="008728A5">
        <w:rPr>
          <w:b/>
          <w:color w:val="173A70"/>
          <w:sz w:val="24"/>
          <w:lang w:val="de-CH"/>
        </w:rPr>
        <w:t>Material</w:t>
      </w:r>
    </w:p>
    <w:p w14:paraId="791A5638" w14:textId="77777777" w:rsidR="008728A5" w:rsidRDefault="00000000">
      <w:pPr>
        <w:rPr>
          <w:sz w:val="21"/>
          <w:lang w:val="de-CH"/>
        </w:rPr>
      </w:pPr>
      <w:r w:rsidRPr="008728A5">
        <w:rPr>
          <w:sz w:val="21"/>
          <w:lang w:val="de-CH"/>
        </w:rPr>
        <w:t xml:space="preserve">Voraussetzung: Ihr funktionierendes Projekt nach AB6. Docker Desktop, k3d, </w:t>
      </w:r>
      <w:proofErr w:type="spellStart"/>
      <w:r w:rsidRPr="008728A5">
        <w:rPr>
          <w:sz w:val="21"/>
          <w:lang w:val="de-CH"/>
        </w:rPr>
        <w:t>kubectl</w:t>
      </w:r>
      <w:proofErr w:type="spellEnd"/>
      <w:r w:rsidRPr="008728A5">
        <w:rPr>
          <w:sz w:val="21"/>
          <w:lang w:val="de-CH"/>
        </w:rPr>
        <w:t>, Helm sind installiert;</w:t>
      </w:r>
    </w:p>
    <w:p w14:paraId="026AA0C0" w14:textId="2A703774" w:rsidR="008728A5" w:rsidRPr="008728A5" w:rsidRDefault="008728A5" w:rsidP="008728A5">
      <w:pPr>
        <w:pStyle w:val="Aufzhlungszeichen"/>
        <w:spacing w:after="30" w:line="245" w:lineRule="auto"/>
        <w:ind w:left="351" w:hanging="142"/>
        <w:rPr>
          <w:lang w:val="de-CH"/>
        </w:rPr>
      </w:pPr>
      <w:r w:rsidRPr="008728A5">
        <w:rPr>
          <w:lang w:val="de-CH"/>
        </w:rPr>
        <w:t xml:space="preserve">Block 7: </w:t>
      </w:r>
      <w:hyperlink r:id="rId11">
        <w:r w:rsidRPr="008728A5">
          <w:rPr>
            <w:color w:val="0563C1"/>
            <w:u w:val="single"/>
            <w:lang w:val="de-CH"/>
          </w:rPr>
          <w:t>Release v1.1.0</w:t>
        </w:r>
      </w:hyperlink>
      <w:r w:rsidRPr="008728A5">
        <w:rPr>
          <w:lang w:val="de-CH"/>
        </w:rPr>
        <w:t xml:space="preserve"> / </w:t>
      </w:r>
      <w:hyperlink r:id="rId12">
        <w:r w:rsidRPr="008728A5">
          <w:rPr>
            <w:rStyle w:val="Hyperlink"/>
            <w:lang w:val="de-CH"/>
          </w:rPr>
          <w:t>Kurs-ZIP herunterladen</w:t>
        </w:r>
      </w:hyperlink>
    </w:p>
    <w:p w14:paraId="47F10DEB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>Laden Sie das angehängte Kurs-ZIP aus Release v1.1.0 herunter, nicht «Source code (</w:t>
      </w:r>
      <w:proofErr w:type="spellStart"/>
      <w:r w:rsidRPr="008728A5">
        <w:rPr>
          <w:sz w:val="21"/>
          <w:lang w:val="de-CH"/>
        </w:rPr>
        <w:t>zip</w:t>
      </w:r>
      <w:proofErr w:type="spellEnd"/>
      <w:r w:rsidRPr="008728A5">
        <w:rPr>
          <w:sz w:val="21"/>
          <w:lang w:val="de-CH"/>
        </w:rPr>
        <w:t>)». Entpacken Sie es neben Ihrem Projekt. Der Ordner vsc-dispatch-city-07-observability enthält install.ps1 und install.sh; die folgenden Pfade passen dazu.</w:t>
      </w:r>
    </w:p>
    <w:p w14:paraId="05AFDB99" w14:textId="77777777" w:rsidR="00FA2933" w:rsidRDefault="00000000">
      <w:pPr>
        <w:keepNext/>
        <w:spacing w:before="40" w:after="20"/>
      </w:pPr>
      <w:r>
        <w:rPr>
          <w:b/>
          <w:color w:val="2C67B1"/>
          <w:sz w:val="17"/>
        </w:rPr>
        <w:t>ORDNERSTRUKTUR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14:paraId="713E25E7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46882D49" w14:textId="77777777" w:rsidR="00FA2933" w:rsidRDefault="00000000">
            <w:pPr>
              <w:spacing w:after="0" w:line="240" w:lineRule="auto"/>
            </w:pPr>
            <w:r>
              <w:rPr>
                <w:rFonts w:ascii="Courier New" w:hAnsi="Courier New"/>
                <w:color w:val="F9FAFB"/>
                <w:sz w:val="18"/>
              </w:rPr>
              <w:t>Development/</w:t>
            </w:r>
            <w:r>
              <w:rPr>
                <w:rFonts w:ascii="Courier New" w:hAnsi="Courier New"/>
                <w:color w:val="F9FAFB"/>
                <w:sz w:val="18"/>
              </w:rPr>
              <w:br/>
              <w:t xml:space="preserve">  ContainerProject/                 &lt;- hier arbeiten</w:t>
            </w:r>
            <w:r>
              <w:rPr>
                <w:rFonts w:ascii="Courier New" w:hAnsi="Courier New"/>
                <w:color w:val="F9FAFB"/>
                <w:sz w:val="18"/>
              </w:rPr>
              <w:br/>
              <w:t xml:space="preserve">  vsc-dispatch-city-07-observability/</w:t>
            </w:r>
            <w:r>
              <w:rPr>
                <w:rFonts w:ascii="Courier New" w:hAnsi="Courier New"/>
                <w:color w:val="F9FAFB"/>
                <w:sz w:val="18"/>
              </w:rPr>
              <w:br/>
              <w:t xml:space="preserve">    install.ps1</w:t>
            </w:r>
            <w:r>
              <w:rPr>
                <w:rFonts w:ascii="Courier New" w:hAnsi="Courier New"/>
                <w:color w:val="F9FAFB"/>
                <w:sz w:val="18"/>
              </w:rPr>
              <w:br/>
              <w:t xml:space="preserve">    install.sh</w:t>
            </w:r>
          </w:p>
        </w:tc>
      </w:tr>
    </w:tbl>
    <w:p w14:paraId="78410DB2" w14:textId="77777777" w:rsidR="00FA2933" w:rsidRDefault="00FA2933">
      <w:pPr>
        <w:spacing w:after="20"/>
      </w:pPr>
    </w:p>
    <w:p w14:paraId="72B74C63" w14:textId="77777777" w:rsidR="00FA2933" w:rsidRDefault="00000000">
      <w:pPr>
        <w:spacing w:before="100" w:after="60"/>
      </w:pPr>
      <w:r>
        <w:rPr>
          <w:b/>
          <w:color w:val="173A70"/>
          <w:sz w:val="24"/>
        </w:rPr>
        <w:t>Vor dem Start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14:paraId="2F28AB4D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7CFA735D" w14:textId="77777777" w:rsidR="00FA2933" w:rsidRDefault="00000000">
            <w:pPr>
              <w:spacing w:after="0" w:line="240" w:lineRule="auto"/>
            </w:pPr>
            <w:r>
              <w:rPr>
                <w:rFonts w:ascii="Courier New" w:hAnsi="Courier New"/>
                <w:color w:val="F9FAFB"/>
                <w:sz w:val="18"/>
              </w:rPr>
              <w:t>kubectl config use-context k3d-teko-k8s</w:t>
            </w:r>
            <w:r>
              <w:rPr>
                <w:rFonts w:ascii="Courier New" w:hAnsi="Courier New"/>
                <w:color w:val="F9FAFB"/>
                <w:sz w:val="18"/>
              </w:rPr>
              <w:br/>
              <w:t>kubectl -n food-delivery get cluster food-delivery-db</w:t>
            </w:r>
            <w:r>
              <w:rPr>
                <w:rFonts w:ascii="Courier New" w:hAnsi="Courier New"/>
                <w:color w:val="F9FAFB"/>
                <w:sz w:val="18"/>
              </w:rPr>
              <w:br/>
              <w:t>kubectl -n food-delivery get pods</w:t>
            </w:r>
          </w:p>
        </w:tc>
      </w:tr>
    </w:tbl>
    <w:p w14:paraId="46406DD5" w14:textId="77777777" w:rsidR="00FA2933" w:rsidRDefault="00FA2933">
      <w:pPr>
        <w:spacing w:after="20"/>
      </w:pPr>
    </w:p>
    <w:p w14:paraId="30C25B72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>PostgreSQL und die Anwendung müssen bereit sein. Befehle ohne Shell-Hinweis gelten für PowerShell und Bash. Jeden Befehl einzeln ausführen. Ein Port-Forward bleibt in einem eigenen Terminal offen; weitere Befehle gehören in ein zweites Terminal.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6"/>
        <w:gridCol w:w="5046"/>
      </w:tblGrid>
      <w:tr w:rsidR="00FA2933" w14:paraId="71B53B30" w14:textId="77777777">
        <w:trPr>
          <w:cantSplit/>
          <w:jc w:val="center"/>
        </w:trPr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2B3B00CD" w14:textId="77777777" w:rsidR="00FA2933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Theorie</w:t>
            </w:r>
            <w:proofErr w:type="spellEnd"/>
          </w:p>
        </w:tc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</w:tcPr>
          <w:p w14:paraId="119A90E4" w14:textId="77777777" w:rsidR="00FA293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Danach arbeiten</w:t>
            </w:r>
          </w:p>
        </w:tc>
      </w:tr>
      <w:tr w:rsidR="00FA2933" w14:paraId="2473F600" w14:textId="77777777">
        <w:trPr>
          <w:jc w:val="center"/>
        </w:trPr>
        <w:tc>
          <w:tcPr>
            <w:tcW w:w="5046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50ACA1C3" w14:textId="77777777" w:rsidR="00FA2933" w:rsidRDefault="00000000">
            <w:pPr>
              <w:spacing w:after="0"/>
            </w:pPr>
            <w:r>
              <w:rPr>
                <w:sz w:val="18"/>
              </w:rPr>
              <w:t>Folien 1–5</w:t>
            </w:r>
          </w:p>
        </w:tc>
        <w:tc>
          <w:tcPr>
            <w:tcW w:w="5046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09C6A350" w14:textId="77777777" w:rsidR="00FA2933" w:rsidRDefault="00000000">
            <w:pPr>
              <w:spacing w:after="0"/>
            </w:pPr>
            <w:r>
              <w:rPr>
                <w:sz w:val="18"/>
              </w:rPr>
              <w:t>Aufgaben 1 und 2</w:t>
            </w:r>
          </w:p>
        </w:tc>
      </w:tr>
      <w:tr w:rsidR="00FA2933" w14:paraId="649B086D" w14:textId="77777777">
        <w:trPr>
          <w:jc w:val="center"/>
        </w:trPr>
        <w:tc>
          <w:tcPr>
            <w:tcW w:w="5046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</w:tcPr>
          <w:p w14:paraId="0FB131D9" w14:textId="77777777" w:rsidR="00FA2933" w:rsidRDefault="00000000">
            <w:pPr>
              <w:spacing w:after="0"/>
            </w:pPr>
            <w:r>
              <w:rPr>
                <w:sz w:val="18"/>
              </w:rPr>
              <w:t>Folien 6–8</w:t>
            </w:r>
          </w:p>
        </w:tc>
        <w:tc>
          <w:tcPr>
            <w:tcW w:w="5046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</w:tcPr>
          <w:p w14:paraId="1BD20F20" w14:textId="77777777" w:rsidR="00FA2933" w:rsidRDefault="00000000">
            <w:pPr>
              <w:spacing w:after="0"/>
            </w:pPr>
            <w:r>
              <w:rPr>
                <w:sz w:val="18"/>
              </w:rPr>
              <w:t>Aufgaben 3 und 4</w:t>
            </w:r>
          </w:p>
        </w:tc>
      </w:tr>
      <w:tr w:rsidR="00FA2933" w14:paraId="749BA288" w14:textId="77777777">
        <w:trPr>
          <w:jc w:val="center"/>
        </w:trPr>
        <w:tc>
          <w:tcPr>
            <w:tcW w:w="5046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2A9F3A94" w14:textId="77777777" w:rsidR="00FA2933" w:rsidRDefault="00000000">
            <w:pPr>
              <w:spacing w:after="0"/>
            </w:pPr>
            <w:r>
              <w:rPr>
                <w:sz w:val="18"/>
              </w:rPr>
              <w:t>Folien 9–12</w:t>
            </w:r>
          </w:p>
        </w:tc>
        <w:tc>
          <w:tcPr>
            <w:tcW w:w="5046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7F9FC"/>
          </w:tcPr>
          <w:p w14:paraId="399718B5" w14:textId="77777777" w:rsidR="00FA2933" w:rsidRDefault="00000000">
            <w:pPr>
              <w:spacing w:after="0"/>
            </w:pPr>
            <w:r>
              <w:rPr>
                <w:sz w:val="18"/>
              </w:rPr>
              <w:t>Aufgabe 5</w:t>
            </w:r>
          </w:p>
        </w:tc>
      </w:tr>
    </w:tbl>
    <w:p w14:paraId="11B71FE3" w14:textId="77777777" w:rsidR="00FA2933" w:rsidRDefault="00FA2933">
      <w:pPr>
        <w:spacing w:after="20"/>
      </w:pPr>
    </w:p>
    <w:p w14:paraId="394F1145" w14:textId="77777777" w:rsidR="00FA2933" w:rsidRDefault="00000000">
      <w: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6"/>
        <w:gridCol w:w="5046"/>
      </w:tblGrid>
      <w:tr w:rsidR="00FA2933" w:rsidRPr="007F4B94" w14:paraId="56A0D869" w14:textId="77777777">
        <w:trPr>
          <w:cantSplit/>
          <w:jc w:val="center"/>
        </w:trPr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  <w:vAlign w:val="center"/>
          </w:tcPr>
          <w:p w14:paraId="29565AAF" w14:textId="77777777" w:rsidR="00FA2933" w:rsidRDefault="00000000">
            <w:pPr>
              <w:jc w:val="center"/>
            </w:pPr>
            <w:r>
              <w:rPr>
                <w:b/>
                <w:color w:val="FFFFFF"/>
                <w:sz w:val="36"/>
              </w:rPr>
              <w:lastRenderedPageBreak/>
              <w:t>1</w:t>
            </w:r>
          </w:p>
        </w:tc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EAF3FC"/>
            <w:vAlign w:val="center"/>
          </w:tcPr>
          <w:p w14:paraId="70E1C483" w14:textId="77777777" w:rsidR="00FA2933" w:rsidRPr="008728A5" w:rsidRDefault="00000000">
            <w:pPr>
              <w:spacing w:after="20"/>
              <w:rPr>
                <w:lang w:val="de-CH"/>
              </w:rPr>
            </w:pPr>
            <w:r w:rsidRPr="008728A5">
              <w:rPr>
                <w:b/>
                <w:color w:val="173A70"/>
                <w:sz w:val="30"/>
                <w:lang w:val="de-CH"/>
              </w:rPr>
              <w:t>Das Monitoring öffnen</w:t>
            </w:r>
          </w:p>
          <w:p w14:paraId="203CC6BC" w14:textId="77777777" w:rsidR="00FA2933" w:rsidRPr="008728A5" w:rsidRDefault="00000000">
            <w:pPr>
              <w:spacing w:after="0"/>
              <w:rPr>
                <w:lang w:val="de-CH"/>
              </w:rPr>
            </w:pPr>
            <w:r w:rsidRPr="008728A5">
              <w:rPr>
                <w:color w:val="4D5968"/>
                <w:sz w:val="19"/>
                <w:lang w:val="de-CH"/>
              </w:rPr>
              <w:t>25 Minuten · Vermuten, ausprobieren, erklären</w:t>
            </w:r>
          </w:p>
        </w:tc>
      </w:tr>
    </w:tbl>
    <w:p w14:paraId="739B243C" w14:textId="77777777" w:rsidR="00FA2933" w:rsidRPr="008728A5" w:rsidRDefault="00FA2933">
      <w:pPr>
        <w:spacing w:after="40"/>
        <w:rPr>
          <w:lang w:val="de-CH"/>
        </w:rPr>
      </w:pPr>
    </w:p>
    <w:p w14:paraId="21CA07D0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>Integrieren Sie das Material mit den Befehlen Ihrer Shell. Der vorbereitete Start baut das Observer-Image, importiert es in k3d, installiert Prometheus/Grafana per Helm und aktiviert die Messpunkte. Rechnen Sie beim ersten Mal mit einigen Minuten Downloadzeit.</w:t>
      </w:r>
    </w:p>
    <w:p w14:paraId="5E9A6D55" w14:textId="77777777" w:rsidR="00FA2933" w:rsidRPr="008728A5" w:rsidRDefault="00000000">
      <w:pPr>
        <w:keepNext/>
        <w:spacing w:before="40" w:after="20"/>
        <w:rPr>
          <w:lang w:val="de-CH"/>
        </w:rPr>
      </w:pPr>
      <w:r w:rsidRPr="008728A5">
        <w:rPr>
          <w:b/>
          <w:color w:val="2C67B1"/>
          <w:sz w:val="17"/>
          <w:lang w:val="de-CH"/>
        </w:rPr>
        <w:t>WINDOWS POWERSHELL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14:paraId="60EB63EA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65614D9D" w14:textId="77777777" w:rsidR="00FA2933" w:rsidRDefault="00000000">
            <w:pPr>
              <w:spacing w:after="0" w:line="240" w:lineRule="auto"/>
            </w:pPr>
            <w:r>
              <w:rPr>
                <w:rFonts w:ascii="Courier New" w:hAnsi="Courier New"/>
                <w:color w:val="F9FAFB"/>
                <w:sz w:val="18"/>
              </w:rPr>
              <w:t>Set-</w:t>
            </w:r>
            <w:proofErr w:type="spellStart"/>
            <w:r>
              <w:rPr>
                <w:rFonts w:ascii="Courier New" w:hAnsi="Courier New"/>
                <w:color w:val="F9FAFB"/>
                <w:sz w:val="18"/>
              </w:rPr>
              <w:t>ExecutionPolicy</w:t>
            </w:r>
            <w:proofErr w:type="spellEnd"/>
            <w:r>
              <w:rPr>
                <w:rFonts w:ascii="Courier New" w:hAnsi="Courier New"/>
                <w:color w:val="F9FAFB"/>
                <w:sz w:val="18"/>
              </w:rPr>
              <w:t xml:space="preserve"> -Scope Process -</w:t>
            </w:r>
            <w:proofErr w:type="spellStart"/>
            <w:r>
              <w:rPr>
                <w:rFonts w:ascii="Courier New" w:hAnsi="Courier New"/>
                <w:color w:val="F9FAFB"/>
                <w:sz w:val="18"/>
              </w:rPr>
              <w:t>ExecutionPolicy</w:t>
            </w:r>
            <w:proofErr w:type="spellEnd"/>
            <w:r>
              <w:rPr>
                <w:rFonts w:ascii="Courier New" w:hAnsi="Courier New"/>
                <w:color w:val="F9FAFB"/>
                <w:sz w:val="18"/>
              </w:rPr>
              <w:t xml:space="preserve"> Bypass</w:t>
            </w:r>
            <w:r>
              <w:rPr>
                <w:rFonts w:ascii="Courier New" w:hAnsi="Courier New"/>
                <w:color w:val="F9FAFB"/>
                <w:sz w:val="18"/>
              </w:rPr>
              <w:br/>
              <w:t>&amp; '..\vsc-dispatch-city-07-observability\install.ps1' -Target '.'</w:t>
            </w:r>
            <w:r>
              <w:rPr>
                <w:rFonts w:ascii="Courier New" w:hAnsi="Courier New"/>
                <w:color w:val="F9FAFB"/>
                <w:sz w:val="18"/>
              </w:rPr>
              <w:br/>
              <w:t>./platform/monitoring/start-course.ps1</w:t>
            </w:r>
          </w:p>
        </w:tc>
      </w:tr>
    </w:tbl>
    <w:p w14:paraId="4164E6B8" w14:textId="77777777" w:rsidR="00FA2933" w:rsidRDefault="00FA2933">
      <w:pPr>
        <w:spacing w:after="20"/>
      </w:pPr>
    </w:p>
    <w:p w14:paraId="56F3EB19" w14:textId="77777777" w:rsidR="00FA2933" w:rsidRDefault="00000000">
      <w:pPr>
        <w:keepNext/>
        <w:spacing w:before="40" w:after="20"/>
      </w:pPr>
      <w:r>
        <w:rPr>
          <w:b/>
          <w:color w:val="2C67B1"/>
          <w:sz w:val="17"/>
        </w:rPr>
        <w:t>BASH / MACOS / WSL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14:paraId="15D28A05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668EF825" w14:textId="77777777" w:rsidR="00FA2933" w:rsidRDefault="00000000">
            <w:pPr>
              <w:spacing w:after="0" w:line="240" w:lineRule="auto"/>
            </w:pPr>
            <w:r>
              <w:rPr>
                <w:rFonts w:ascii="Courier New" w:hAnsi="Courier New"/>
                <w:color w:val="F9FAFB"/>
                <w:sz w:val="18"/>
              </w:rPr>
              <w:t>sh ../vsc-dispatch-city-07-observability/install.sh .</w:t>
            </w:r>
            <w:r>
              <w:rPr>
                <w:rFonts w:ascii="Courier New" w:hAnsi="Courier New"/>
                <w:color w:val="F9FAFB"/>
                <w:sz w:val="18"/>
              </w:rPr>
              <w:br/>
              <w:t>sh platform/monitoring/start-course.sh</w:t>
            </w:r>
          </w:p>
        </w:tc>
      </w:tr>
    </w:tbl>
    <w:p w14:paraId="4905AED8" w14:textId="77777777" w:rsidR="00FA2933" w:rsidRDefault="00FA2933">
      <w:pPr>
        <w:spacing w:after="20"/>
      </w:pPr>
    </w:p>
    <w:p w14:paraId="7A1163D1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>Öffnen Sie danach Grafana über einen Port-Forward: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14:paraId="15639336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082F307B" w14:textId="77777777" w:rsidR="00FA2933" w:rsidRDefault="00000000">
            <w:pPr>
              <w:spacing w:after="0" w:line="240" w:lineRule="auto"/>
            </w:pPr>
            <w:proofErr w:type="spellStart"/>
            <w:r>
              <w:rPr>
                <w:rFonts w:ascii="Courier New" w:hAnsi="Courier New"/>
                <w:color w:val="F9FAFB"/>
                <w:sz w:val="18"/>
              </w:rPr>
              <w:t>kubectl</w:t>
            </w:r>
            <w:proofErr w:type="spellEnd"/>
            <w:r>
              <w:rPr>
                <w:rFonts w:ascii="Courier New" w:hAnsi="Courier New"/>
                <w:color w:val="F9FAFB"/>
                <w:sz w:val="18"/>
              </w:rPr>
              <w:t xml:space="preserve"> -n monitoring port-forward service/monitoring-grafana 3000:80</w:t>
            </w:r>
          </w:p>
        </w:tc>
      </w:tr>
    </w:tbl>
    <w:p w14:paraId="28133EC2" w14:textId="77777777" w:rsidR="00FA2933" w:rsidRDefault="00FA2933">
      <w:pPr>
        <w:spacing w:after="20"/>
      </w:pPr>
    </w:p>
    <w:p w14:paraId="055B5E8A" w14:textId="77777777" w:rsidR="00FA2933" w:rsidRPr="008728A5" w:rsidRDefault="00000000">
      <w:pPr>
        <w:rPr>
          <w:lang w:val="de-CH"/>
        </w:rPr>
      </w:pPr>
      <w:r>
        <w:rPr>
          <w:sz w:val="21"/>
        </w:rPr>
        <w:t xml:space="preserve">Browser: http://localhost:3000 · Anmeldung: admin / delivery. </w:t>
      </w:r>
      <w:r w:rsidRPr="008728A5">
        <w:rPr>
          <w:sz w:val="21"/>
          <w:lang w:val="de-CH"/>
        </w:rPr>
        <w:t xml:space="preserve">Unter Dashboards öffnen Sie «Dispatch City - Betrieb». Wählen Sie «Last 15 </w:t>
      </w:r>
      <w:proofErr w:type="spellStart"/>
      <w:r w:rsidRPr="008728A5">
        <w:rPr>
          <w:sz w:val="21"/>
          <w:lang w:val="de-CH"/>
        </w:rPr>
        <w:t>minutes</w:t>
      </w:r>
      <w:proofErr w:type="spellEnd"/>
      <w:r w:rsidRPr="008728A5">
        <w:rPr>
          <w:sz w:val="21"/>
          <w:lang w:val="de-CH"/>
        </w:rPr>
        <w:t>» und warten Sie etwa eine Minute auf die ersten Daten.</w:t>
      </w:r>
    </w:p>
    <w:p w14:paraId="1D46813E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>Öffnen Sie zusätzlich Ihre Stadt über den bekannten Ingress-Zugriff. Als Alternative führt dieser Port-Forward in einem weiteren Terminal ebenfalls über den Ingress-Controller: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14:paraId="005609A8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34D8E856" w14:textId="77777777" w:rsidR="00FA2933" w:rsidRDefault="00000000">
            <w:pPr>
              <w:spacing w:after="0" w:line="240" w:lineRule="auto"/>
            </w:pPr>
            <w:proofErr w:type="spellStart"/>
            <w:r>
              <w:rPr>
                <w:rFonts w:ascii="Courier New" w:hAnsi="Courier New"/>
                <w:color w:val="F9FAFB"/>
                <w:sz w:val="18"/>
              </w:rPr>
              <w:t>kubectl</w:t>
            </w:r>
            <w:proofErr w:type="spellEnd"/>
            <w:r>
              <w:rPr>
                <w:rFonts w:ascii="Courier New" w:hAnsi="Courier New"/>
                <w:color w:val="F9FAFB"/>
                <w:sz w:val="18"/>
              </w:rPr>
              <w:t xml:space="preserve"> -n </w:t>
            </w:r>
            <w:proofErr w:type="spellStart"/>
            <w:r>
              <w:rPr>
                <w:rFonts w:ascii="Courier New" w:hAnsi="Courier New"/>
                <w:color w:val="F9FAFB"/>
                <w:sz w:val="18"/>
              </w:rPr>
              <w:t>kube</w:t>
            </w:r>
            <w:proofErr w:type="spellEnd"/>
            <w:r>
              <w:rPr>
                <w:rFonts w:ascii="Courier New" w:hAnsi="Courier New"/>
                <w:color w:val="F9FAFB"/>
                <w:sz w:val="18"/>
              </w:rPr>
              <w:t>-system port-forward service/traefik 8081:80</w:t>
            </w:r>
          </w:p>
        </w:tc>
      </w:tr>
    </w:tbl>
    <w:p w14:paraId="7FBD2069" w14:textId="77777777" w:rsidR="00FA2933" w:rsidRDefault="00FA2933">
      <w:pPr>
        <w:spacing w:after="20"/>
      </w:pPr>
    </w:p>
    <w:p w14:paraId="159146B2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>Stadt: http://localhost:8081. Starten Sie die Simulation. Wählen Sie zwei Anzeigen in Grafana aus und beobachten Sie, welche sich verändern.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:rsidRPr="007F4B94" w14:paraId="3E352085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4D9138"/>
              <w:left w:val="single" w:sz="8" w:space="0" w:color="4D9138"/>
              <w:bottom w:val="single" w:sz="8" w:space="0" w:color="4D9138"/>
              <w:right w:val="single" w:sz="8" w:space="0" w:color="4D9138"/>
            </w:tcBorders>
            <w:shd w:val="clear" w:color="auto" w:fill="F1F8ED"/>
          </w:tcPr>
          <w:p w14:paraId="0151E7C5" w14:textId="77777777" w:rsidR="00FA2933" w:rsidRPr="008728A5" w:rsidRDefault="00000000">
            <w:pPr>
              <w:spacing w:after="0"/>
              <w:rPr>
                <w:lang w:val="de-CH"/>
              </w:rPr>
            </w:pPr>
            <w:r w:rsidRPr="008728A5">
              <w:rPr>
                <w:b/>
                <w:color w:val="4D9138"/>
                <w:sz w:val="20"/>
                <w:lang w:val="de-CH"/>
              </w:rPr>
              <w:t xml:space="preserve">Sichtbares Resultat: </w:t>
            </w:r>
            <w:r w:rsidRPr="008728A5">
              <w:rPr>
                <w:sz w:val="20"/>
                <w:lang w:val="de-CH"/>
              </w:rPr>
              <w:t>Das Dashboard zeigt Werte für Bestellungen, Pizza-Worker und Warteschlangen.</w:t>
            </w:r>
          </w:p>
        </w:tc>
      </w:tr>
    </w:tbl>
    <w:p w14:paraId="172D71C0" w14:textId="77777777" w:rsidR="00FA2933" w:rsidRPr="008728A5" w:rsidRDefault="00FA2933">
      <w:pPr>
        <w:spacing w:after="20"/>
        <w:rPr>
          <w:lang w:val="de-CH"/>
        </w:rPr>
      </w:pPr>
    </w:p>
    <w:p w14:paraId="4571931D" w14:textId="77777777" w:rsidR="00FA2933" w:rsidRPr="008728A5" w:rsidRDefault="00000000">
      <w:pPr>
        <w:keepNext/>
        <w:spacing w:before="40" w:after="40"/>
        <w:rPr>
          <w:lang w:val="de-CH"/>
        </w:rPr>
      </w:pPr>
      <w:r w:rsidRPr="008728A5">
        <w:rPr>
          <w:b/>
          <w:color w:val="173A70"/>
          <w:sz w:val="18"/>
          <w:lang w:val="de-CH"/>
        </w:rPr>
        <w:t>Welche zwei Anzeigen haben Sie gewählt? Was zeigt die jeweilige Zahl?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:rsidRPr="007F4B94" w14:paraId="0AA4E79C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31259A80" w14:textId="424C6629" w:rsidR="00FA2933" w:rsidRPr="008728A5" w:rsidRDefault="007F4B94">
            <w:pPr>
              <w:spacing w:after="0"/>
              <w:rPr>
                <w:lang w:val="de-CH"/>
              </w:rPr>
            </w:pPr>
            <w:r w:rsidRPr="007F4B94">
              <w:rPr>
                <w:lang w:val="de-CH"/>
              </w:rPr>
              <w:t>Gelieferte Bestellungen: Gesamtzahl erfolgreicher Lieferungen, aktuell 48.</w:t>
            </w:r>
          </w:p>
        </w:tc>
      </w:tr>
      <w:tr w:rsidR="00FA2933" w:rsidRPr="007F4B94" w14:paraId="4754ED84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73560D9B" w14:textId="0757445D" w:rsidR="00FA2933" w:rsidRPr="008728A5" w:rsidRDefault="007F4B94">
            <w:pPr>
              <w:spacing w:after="0"/>
              <w:rPr>
                <w:lang w:val="de-CH"/>
              </w:rPr>
            </w:pPr>
            <w:r w:rsidRPr="007F4B94">
              <w:rPr>
                <w:lang w:val="de-CH"/>
              </w:rPr>
              <w:t>Verarbeitete Events pro Sekunde: Verarbeitungsgeschwindigkeit, aktuell etwa 2,</w:t>
            </w:r>
            <w:r>
              <w:rPr>
                <w:lang w:val="de-CH"/>
              </w:rPr>
              <w:t>5</w:t>
            </w:r>
            <w:r w:rsidRPr="007F4B94">
              <w:rPr>
                <w:lang w:val="de-CH"/>
              </w:rPr>
              <w:t xml:space="preserve"> Events/s.</w:t>
            </w:r>
          </w:p>
        </w:tc>
      </w:tr>
      <w:tr w:rsidR="00FA2933" w:rsidRPr="007F4B94" w14:paraId="570E3E59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2028C4AF" w14:textId="77777777" w:rsidR="00FA2933" w:rsidRPr="008728A5" w:rsidRDefault="00FA2933">
            <w:pPr>
              <w:spacing w:after="0"/>
              <w:rPr>
                <w:lang w:val="de-CH"/>
              </w:rPr>
            </w:pPr>
          </w:p>
        </w:tc>
      </w:tr>
    </w:tbl>
    <w:p w14:paraId="587AAED4" w14:textId="77777777" w:rsidR="00FA2933" w:rsidRPr="008728A5" w:rsidRDefault="00FA2933">
      <w:pPr>
        <w:spacing w:after="20"/>
        <w:rPr>
          <w:lang w:val="de-CH"/>
        </w:rPr>
      </w:pPr>
    </w:p>
    <w:p w14:paraId="7591D454" w14:textId="77777777" w:rsidR="00FA2933" w:rsidRDefault="00000000">
      <w:r w:rsidRPr="008728A5">
        <w:rPr>
          <w:color w:val="4D5968"/>
          <w:sz w:val="21"/>
          <w:lang w:val="de-CH"/>
        </w:rPr>
        <w:t xml:space="preserve">Keine Daten? Erst eine Minute warten und den Zeitraum prüfen. </w:t>
      </w:r>
      <w:proofErr w:type="spellStart"/>
      <w:r>
        <w:rPr>
          <w:color w:val="4D5968"/>
          <w:sz w:val="21"/>
        </w:rPr>
        <w:t>Danach</w:t>
      </w:r>
      <w:proofErr w:type="spellEnd"/>
      <w:r>
        <w:rPr>
          <w:color w:val="4D5968"/>
          <w:sz w:val="21"/>
        </w:rPr>
        <w:t xml:space="preserve">: </w:t>
      </w:r>
      <w:proofErr w:type="spellStart"/>
      <w:r>
        <w:rPr>
          <w:color w:val="4D5968"/>
          <w:sz w:val="21"/>
        </w:rPr>
        <w:t>kubectl</w:t>
      </w:r>
      <w:proofErr w:type="spellEnd"/>
      <w:r>
        <w:rPr>
          <w:color w:val="4D5968"/>
          <w:sz w:val="21"/>
        </w:rPr>
        <w:t xml:space="preserve"> -n monitoring get pods. «No data» ist nicht dasselbe wie der Messwert 0.</w:t>
      </w:r>
    </w:p>
    <w:p w14:paraId="768B8822" w14:textId="77777777" w:rsidR="00FA2933" w:rsidRDefault="00000000">
      <w: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6"/>
        <w:gridCol w:w="5046"/>
      </w:tblGrid>
      <w:tr w:rsidR="00FA2933" w:rsidRPr="007F4B94" w14:paraId="0C4FBD81" w14:textId="77777777">
        <w:trPr>
          <w:cantSplit/>
          <w:jc w:val="center"/>
        </w:trPr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  <w:vAlign w:val="center"/>
          </w:tcPr>
          <w:p w14:paraId="61F276A9" w14:textId="77777777" w:rsidR="00FA2933" w:rsidRDefault="00000000">
            <w:pPr>
              <w:jc w:val="center"/>
            </w:pPr>
            <w:r>
              <w:rPr>
                <w:b/>
                <w:color w:val="FFFFFF"/>
                <w:sz w:val="36"/>
              </w:rPr>
              <w:lastRenderedPageBreak/>
              <w:t>2</w:t>
            </w:r>
          </w:p>
        </w:tc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EAF3FC"/>
            <w:vAlign w:val="center"/>
          </w:tcPr>
          <w:p w14:paraId="2DBF2A68" w14:textId="77777777" w:rsidR="00FA2933" w:rsidRPr="008728A5" w:rsidRDefault="00000000">
            <w:pPr>
              <w:spacing w:after="20"/>
              <w:rPr>
                <w:lang w:val="de-CH"/>
              </w:rPr>
            </w:pPr>
            <w:r w:rsidRPr="008728A5">
              <w:rPr>
                <w:b/>
                <w:color w:val="173A70"/>
                <w:sz w:val="30"/>
                <w:lang w:val="de-CH"/>
              </w:rPr>
              <w:t>Den Rückstau erkennen</w:t>
            </w:r>
          </w:p>
          <w:p w14:paraId="19CA98AC" w14:textId="77777777" w:rsidR="00FA2933" w:rsidRPr="008728A5" w:rsidRDefault="00000000">
            <w:pPr>
              <w:spacing w:after="0"/>
              <w:rPr>
                <w:lang w:val="de-CH"/>
              </w:rPr>
            </w:pPr>
            <w:r w:rsidRPr="008728A5">
              <w:rPr>
                <w:color w:val="4D5968"/>
                <w:sz w:val="19"/>
                <w:lang w:val="de-CH"/>
              </w:rPr>
              <w:t>20 Minuten · Vermuten, ausprobieren, erklären</w:t>
            </w:r>
          </w:p>
        </w:tc>
      </w:tr>
    </w:tbl>
    <w:p w14:paraId="6A25A81F" w14:textId="77777777" w:rsidR="00FA2933" w:rsidRPr="008728A5" w:rsidRDefault="00FA2933">
      <w:pPr>
        <w:spacing w:after="40"/>
        <w:rPr>
          <w:lang w:val="de-CH"/>
        </w:rPr>
      </w:pPr>
    </w:p>
    <w:p w14:paraId="41AF982F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>Vermuten Sie zuerst: Was passiert mit der Pizza-Queue, wenn es Bestellungen gibt, aber kein Pizza-Worker mehr läuft? Halten Sie im Grafana-Dashboard die Kurve «Wartende Nachrichten je Restaurant» im Blick.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14:paraId="0480215D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086E24A2" w14:textId="77777777" w:rsidR="00FA2933" w:rsidRDefault="00000000">
            <w:pPr>
              <w:spacing w:after="0" w:line="240" w:lineRule="auto"/>
            </w:pPr>
            <w:proofErr w:type="spellStart"/>
            <w:r>
              <w:rPr>
                <w:rFonts w:ascii="Courier New" w:hAnsi="Courier New"/>
                <w:color w:val="F9FAFB"/>
                <w:sz w:val="18"/>
              </w:rPr>
              <w:t>kubectl</w:t>
            </w:r>
            <w:proofErr w:type="spellEnd"/>
            <w:r>
              <w:rPr>
                <w:rFonts w:ascii="Courier New" w:hAnsi="Courier New"/>
                <w:color w:val="F9FAFB"/>
                <w:sz w:val="18"/>
              </w:rPr>
              <w:t xml:space="preserve"> -n food-delivery scale deployment/restaurant-pizza --replicas=0</w:t>
            </w:r>
          </w:p>
        </w:tc>
      </w:tr>
    </w:tbl>
    <w:p w14:paraId="428C9D57" w14:textId="77777777" w:rsidR="00FA2933" w:rsidRDefault="00FA2933">
      <w:pPr>
        <w:spacing w:after="20"/>
      </w:pPr>
    </w:p>
    <w:p w14:paraId="277CE10F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>Lassen Sie die Simulation etwa eine Minute laufen. Bei wenig Last klicken Sie in der Stadt mehrfach auf «Bestellung»; das Restaurant wird automatisch gewählt. Beobachten Sie gleichzeitig die Anzeige «Pizza-Worker bereit».</w:t>
      </w:r>
    </w:p>
    <w:p w14:paraId="7CD2B6BD" w14:textId="77777777" w:rsidR="00FA2933" w:rsidRPr="008728A5" w:rsidRDefault="00000000">
      <w:pPr>
        <w:keepNext/>
        <w:spacing w:before="40" w:after="40"/>
        <w:rPr>
          <w:lang w:val="de-CH"/>
        </w:rPr>
      </w:pPr>
      <w:r w:rsidRPr="008728A5">
        <w:rPr>
          <w:b/>
          <w:color w:val="173A70"/>
          <w:sz w:val="18"/>
          <w:lang w:val="de-CH"/>
        </w:rPr>
        <w:t>Ihre Vermutung und Beobachtung: Welche Kurve oder Zahl verändert sich?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:rsidRPr="007F4B94" w14:paraId="78FD4B14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3AB97D00" w14:textId="77777777" w:rsidR="00FA2933" w:rsidRPr="008728A5" w:rsidRDefault="00FA2933">
            <w:pPr>
              <w:spacing w:after="0"/>
              <w:rPr>
                <w:lang w:val="de-CH"/>
              </w:rPr>
            </w:pPr>
          </w:p>
        </w:tc>
      </w:tr>
      <w:tr w:rsidR="00FA2933" w:rsidRPr="007F4B94" w14:paraId="42B142A8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2836358E" w14:textId="77777777" w:rsidR="00FA2933" w:rsidRPr="008728A5" w:rsidRDefault="00FA2933">
            <w:pPr>
              <w:spacing w:after="0"/>
              <w:rPr>
                <w:lang w:val="de-CH"/>
              </w:rPr>
            </w:pPr>
          </w:p>
        </w:tc>
      </w:tr>
    </w:tbl>
    <w:p w14:paraId="2556F81B" w14:textId="77777777" w:rsidR="00FA2933" w:rsidRPr="008728A5" w:rsidRDefault="00FA2933">
      <w:pPr>
        <w:spacing w:after="20"/>
        <w:rPr>
          <w:lang w:val="de-CH"/>
        </w:rPr>
      </w:pPr>
    </w:p>
    <w:p w14:paraId="1478EBD1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>Bringen Sie den Worker zurück und prüfen Sie, ob er wieder arbeiten kann: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14:paraId="337AD03C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7DFB79C1" w14:textId="77777777" w:rsidR="00FA2933" w:rsidRDefault="00000000">
            <w:pPr>
              <w:spacing w:after="0" w:line="240" w:lineRule="auto"/>
            </w:pPr>
            <w:proofErr w:type="spellStart"/>
            <w:r>
              <w:rPr>
                <w:rFonts w:ascii="Courier New" w:hAnsi="Courier New"/>
                <w:color w:val="F9FAFB"/>
                <w:sz w:val="18"/>
              </w:rPr>
              <w:t>kubectl</w:t>
            </w:r>
            <w:proofErr w:type="spellEnd"/>
            <w:r>
              <w:rPr>
                <w:rFonts w:ascii="Courier New" w:hAnsi="Courier New"/>
                <w:color w:val="F9FAFB"/>
                <w:sz w:val="18"/>
              </w:rPr>
              <w:t xml:space="preserve"> -n food-delivery scale deployment/restaurant-pizza --replicas=1</w:t>
            </w:r>
            <w:r>
              <w:rPr>
                <w:rFonts w:ascii="Courier New" w:hAnsi="Courier New"/>
                <w:color w:val="F9FAFB"/>
                <w:sz w:val="18"/>
              </w:rPr>
              <w:br/>
              <w:t>kubectl -n food-delivery rollout status deployment/restaurant-pizza</w:t>
            </w:r>
            <w:r>
              <w:rPr>
                <w:rFonts w:ascii="Courier New" w:hAnsi="Courier New"/>
                <w:color w:val="F9FAFB"/>
                <w:sz w:val="18"/>
              </w:rPr>
              <w:br/>
              <w:t>kubectl -n food-delivery logs deployment/restaurant-pizza --tail=10</w:t>
            </w:r>
          </w:p>
        </w:tc>
      </w:tr>
    </w:tbl>
    <w:p w14:paraId="09934FAA" w14:textId="77777777" w:rsidR="00FA2933" w:rsidRDefault="00FA2933">
      <w:pPr>
        <w:spacing w:after="20"/>
      </w:pPr>
    </w:p>
    <w:p w14:paraId="7363D345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>Die Warteschlange sollte sich nach und nach leeren. Falls sie weiter wächst: Sind neue Bestellungen schneller als die Verarbeitung? Ist der Worker bereit? Wählen Sie eine dieser Fragen und prüfen Sie sie.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:rsidRPr="007F4B94" w14:paraId="1EFA58FA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4D9138"/>
              <w:left w:val="single" w:sz="8" w:space="0" w:color="4D9138"/>
              <w:bottom w:val="single" w:sz="8" w:space="0" w:color="4D9138"/>
              <w:right w:val="single" w:sz="8" w:space="0" w:color="4D9138"/>
            </w:tcBorders>
            <w:shd w:val="clear" w:color="auto" w:fill="F1F8ED"/>
          </w:tcPr>
          <w:p w14:paraId="57ACE5D7" w14:textId="77777777" w:rsidR="00FA2933" w:rsidRPr="008728A5" w:rsidRDefault="00000000">
            <w:pPr>
              <w:spacing w:after="0"/>
              <w:rPr>
                <w:lang w:val="de-CH"/>
              </w:rPr>
            </w:pPr>
            <w:r w:rsidRPr="008728A5">
              <w:rPr>
                <w:b/>
                <w:color w:val="4D9138"/>
                <w:sz w:val="20"/>
                <w:lang w:val="de-CH"/>
              </w:rPr>
              <w:t xml:space="preserve">Sichtbares Resultat: </w:t>
            </w:r>
            <w:r w:rsidRPr="008728A5">
              <w:rPr>
                <w:sz w:val="20"/>
                <w:lang w:val="de-CH"/>
              </w:rPr>
              <w:t>Sie sehen Rückstau und anschliessend seine Auflösung im Zeitverlauf.</w:t>
            </w:r>
          </w:p>
        </w:tc>
      </w:tr>
    </w:tbl>
    <w:p w14:paraId="05342991" w14:textId="77777777" w:rsidR="00FA2933" w:rsidRPr="008728A5" w:rsidRDefault="00FA2933">
      <w:pPr>
        <w:spacing w:after="20"/>
        <w:rPr>
          <w:lang w:val="de-CH"/>
        </w:rPr>
      </w:pPr>
    </w:p>
    <w:p w14:paraId="3D2B62BD" w14:textId="77777777" w:rsidR="00FA2933" w:rsidRPr="008728A5" w:rsidRDefault="00000000">
      <w:pPr>
        <w:keepNext/>
        <w:spacing w:before="40" w:after="40"/>
        <w:rPr>
          <w:lang w:val="de-CH"/>
        </w:rPr>
      </w:pPr>
      <w:r w:rsidRPr="008728A5">
        <w:rPr>
          <w:b/>
          <w:color w:val="173A70"/>
          <w:sz w:val="18"/>
          <w:lang w:val="de-CH"/>
        </w:rPr>
        <w:t>Was wäre hier die erste sinnvolle Massnahme? Begründen Sie mit einer Beobachtung.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:rsidRPr="007F4B94" w14:paraId="3F8BAAC1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4477B5F1" w14:textId="7C49101E" w:rsidR="00FA2933" w:rsidRPr="008728A5" w:rsidRDefault="008D171B">
            <w:pPr>
              <w:spacing w:after="0"/>
              <w:rPr>
                <w:lang w:val="de-CH"/>
              </w:rPr>
            </w:pPr>
            <w:r w:rsidRPr="008D171B">
              <w:rPr>
                <w:lang w:val="de-CH"/>
              </w:rPr>
              <w:t>Erste sinnvolle Massnahme ist, den Pizza-Worker wieder bereitzustellen.</w:t>
            </w:r>
          </w:p>
        </w:tc>
      </w:tr>
      <w:tr w:rsidR="00FA2933" w:rsidRPr="007F4B94" w14:paraId="0236DF4B" w14:textId="77777777" w:rsidTr="008D171B">
        <w:trPr>
          <w:cantSplit/>
          <w:trHeight w:hRule="exact" w:val="841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6C227D89" w14:textId="3D9D33DC" w:rsidR="00FA2933" w:rsidRPr="008728A5" w:rsidRDefault="008D171B">
            <w:pPr>
              <w:spacing w:after="0"/>
              <w:rPr>
                <w:lang w:val="de-CH"/>
              </w:rPr>
            </w:pPr>
            <w:r w:rsidRPr="008D171B">
              <w:rPr>
                <w:lang w:val="de-CH"/>
              </w:rPr>
              <w:t xml:space="preserve">0 bereite Worker und wachsende Queue. Ohne Worker kann </w:t>
            </w:r>
            <w:proofErr w:type="spellStart"/>
            <w:r w:rsidRPr="008D171B">
              <w:rPr>
                <w:lang w:val="de-CH"/>
              </w:rPr>
              <w:t>Kubernetes</w:t>
            </w:r>
            <w:proofErr w:type="spellEnd"/>
            <w:r w:rsidRPr="008D171B">
              <w:rPr>
                <w:lang w:val="de-CH"/>
              </w:rPr>
              <w:t xml:space="preserve"> nichts verarbeiten, weil </w:t>
            </w:r>
            <w:proofErr w:type="spellStart"/>
            <w:r w:rsidRPr="008D171B">
              <w:rPr>
                <w:lang w:val="de-CH"/>
              </w:rPr>
              <w:t>replicas</w:t>
            </w:r>
            <w:proofErr w:type="spellEnd"/>
            <w:r w:rsidRPr="008D171B">
              <w:rPr>
                <w:lang w:val="de-CH"/>
              </w:rPr>
              <w:t>=0 der gewünschte Zustand war.</w:t>
            </w:r>
          </w:p>
        </w:tc>
      </w:tr>
      <w:tr w:rsidR="00FA2933" w:rsidRPr="007F4B94" w14:paraId="20BFD70E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0E20F0BA" w14:textId="77777777" w:rsidR="00FA2933" w:rsidRPr="008728A5" w:rsidRDefault="00FA2933">
            <w:pPr>
              <w:spacing w:after="0"/>
              <w:rPr>
                <w:lang w:val="de-CH"/>
              </w:rPr>
            </w:pPr>
          </w:p>
        </w:tc>
      </w:tr>
    </w:tbl>
    <w:p w14:paraId="7AAA0980" w14:textId="77777777" w:rsidR="00FA2933" w:rsidRPr="008728A5" w:rsidRDefault="00FA2933">
      <w:pPr>
        <w:spacing w:after="20"/>
        <w:rPr>
          <w:lang w:val="de-CH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:rsidRPr="007F4B94" w14:paraId="4C3A0D7B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F07824"/>
              <w:left w:val="single" w:sz="8" w:space="0" w:color="F07824"/>
              <w:bottom w:val="single" w:sz="8" w:space="0" w:color="F07824"/>
              <w:right w:val="single" w:sz="8" w:space="0" w:color="F07824"/>
            </w:tcBorders>
            <w:shd w:val="clear" w:color="auto" w:fill="FFF3E8"/>
          </w:tcPr>
          <w:p w14:paraId="683B7666" w14:textId="77777777" w:rsidR="00FA2933" w:rsidRPr="008728A5" w:rsidRDefault="00000000">
            <w:pPr>
              <w:spacing w:after="0"/>
              <w:rPr>
                <w:lang w:val="de-CH"/>
              </w:rPr>
            </w:pPr>
            <w:r w:rsidRPr="008728A5">
              <w:rPr>
                <w:b/>
                <w:color w:val="F07824"/>
                <w:sz w:val="20"/>
                <w:lang w:val="de-CH"/>
              </w:rPr>
              <w:t xml:space="preserve">Wichtig: </w:t>
            </w:r>
            <w:proofErr w:type="spellStart"/>
            <w:r w:rsidRPr="008728A5">
              <w:rPr>
                <w:sz w:val="20"/>
                <w:lang w:val="de-CH"/>
              </w:rPr>
              <w:t>replicas</w:t>
            </w:r>
            <w:proofErr w:type="spellEnd"/>
            <w:r w:rsidRPr="008728A5">
              <w:rPr>
                <w:sz w:val="20"/>
                <w:lang w:val="de-CH"/>
              </w:rPr>
              <w:t xml:space="preserve">=0 ist ein absichtlich geänderter Soll-Zustand. Kubernetes startet den Worker deshalb nicht von selbst neu. Stellen Sie am Ende wieder </w:t>
            </w:r>
            <w:proofErr w:type="spellStart"/>
            <w:r w:rsidRPr="008728A5">
              <w:rPr>
                <w:sz w:val="20"/>
                <w:lang w:val="de-CH"/>
              </w:rPr>
              <w:t>replicas</w:t>
            </w:r>
            <w:proofErr w:type="spellEnd"/>
            <w:r w:rsidRPr="008728A5">
              <w:rPr>
                <w:sz w:val="20"/>
                <w:lang w:val="de-CH"/>
              </w:rPr>
              <w:t>=1 her.</w:t>
            </w:r>
          </w:p>
        </w:tc>
      </w:tr>
    </w:tbl>
    <w:p w14:paraId="6A240D22" w14:textId="77777777" w:rsidR="00FA2933" w:rsidRPr="008728A5" w:rsidRDefault="00FA2933">
      <w:pPr>
        <w:spacing w:after="20"/>
        <w:rPr>
          <w:lang w:val="de-CH"/>
        </w:rPr>
      </w:pPr>
    </w:p>
    <w:p w14:paraId="0418CF4F" w14:textId="77777777" w:rsidR="00FA2933" w:rsidRPr="008728A5" w:rsidRDefault="00000000">
      <w:pPr>
        <w:rPr>
          <w:lang w:val="de-CH"/>
        </w:rPr>
      </w:pPr>
      <w:r w:rsidRPr="008728A5">
        <w:rPr>
          <w:lang w:val="de-CH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6"/>
        <w:gridCol w:w="5046"/>
      </w:tblGrid>
      <w:tr w:rsidR="00FA2933" w:rsidRPr="007F4B94" w14:paraId="76CE488E" w14:textId="77777777">
        <w:trPr>
          <w:cantSplit/>
          <w:jc w:val="center"/>
        </w:trPr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  <w:vAlign w:val="center"/>
          </w:tcPr>
          <w:p w14:paraId="46D5CA23" w14:textId="77777777" w:rsidR="00FA2933" w:rsidRDefault="00000000">
            <w:pPr>
              <w:jc w:val="center"/>
            </w:pPr>
            <w:r>
              <w:rPr>
                <w:b/>
                <w:color w:val="FFFFFF"/>
                <w:sz w:val="36"/>
              </w:rPr>
              <w:lastRenderedPageBreak/>
              <w:t>3</w:t>
            </w:r>
          </w:p>
        </w:tc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EAF3FC"/>
            <w:vAlign w:val="center"/>
          </w:tcPr>
          <w:p w14:paraId="12B882A6" w14:textId="77777777" w:rsidR="00FA2933" w:rsidRPr="008728A5" w:rsidRDefault="00000000">
            <w:pPr>
              <w:spacing w:after="20"/>
              <w:rPr>
                <w:lang w:val="de-CH"/>
              </w:rPr>
            </w:pPr>
            <w:proofErr w:type="spellStart"/>
            <w:r w:rsidRPr="008728A5">
              <w:rPr>
                <w:b/>
                <w:color w:val="173A70"/>
                <w:sz w:val="30"/>
                <w:lang w:val="de-CH"/>
              </w:rPr>
              <w:t>Readiness</w:t>
            </w:r>
            <w:proofErr w:type="spellEnd"/>
            <w:r w:rsidRPr="008728A5">
              <w:rPr>
                <w:b/>
                <w:color w:val="173A70"/>
                <w:sz w:val="30"/>
                <w:lang w:val="de-CH"/>
              </w:rPr>
              <w:t xml:space="preserve"> sichtbar testen</w:t>
            </w:r>
          </w:p>
          <w:p w14:paraId="4B78DD4A" w14:textId="77777777" w:rsidR="00FA2933" w:rsidRPr="008728A5" w:rsidRDefault="00000000">
            <w:pPr>
              <w:spacing w:after="0"/>
              <w:rPr>
                <w:lang w:val="de-CH"/>
              </w:rPr>
            </w:pPr>
            <w:r w:rsidRPr="008728A5">
              <w:rPr>
                <w:color w:val="4D5968"/>
                <w:sz w:val="19"/>
                <w:lang w:val="de-CH"/>
              </w:rPr>
              <w:t>18 Minuten · Vermuten, ausprobieren, erklären</w:t>
            </w:r>
          </w:p>
        </w:tc>
      </w:tr>
    </w:tbl>
    <w:p w14:paraId="62C26645" w14:textId="77777777" w:rsidR="00FA2933" w:rsidRPr="008728A5" w:rsidRDefault="00FA2933">
      <w:pPr>
        <w:spacing w:after="40"/>
        <w:rPr>
          <w:lang w:val="de-CH"/>
        </w:rPr>
      </w:pPr>
    </w:p>
    <w:p w14:paraId="56DA5A7A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>Die folgenden Aufgaben nutzen eine kleine NGINX-Anwendung im eigenen Namespace betrieb-lab. So bleibt der Versuch überschaubar. Zwei Replicas teilen sich einen Service.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14:paraId="23F170CC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11CDEC5D" w14:textId="77777777" w:rsidR="00FA2933" w:rsidRDefault="00000000">
            <w:pPr>
              <w:spacing w:after="0" w:line="240" w:lineRule="auto"/>
            </w:pPr>
            <w:proofErr w:type="spellStart"/>
            <w:r>
              <w:rPr>
                <w:rFonts w:ascii="Courier New" w:hAnsi="Courier New"/>
                <w:color w:val="F9FAFB"/>
                <w:sz w:val="18"/>
              </w:rPr>
              <w:t>kubectl</w:t>
            </w:r>
            <w:proofErr w:type="spellEnd"/>
            <w:r>
              <w:rPr>
                <w:rFonts w:ascii="Courier New" w:hAnsi="Courier New"/>
                <w:color w:val="F9FAFB"/>
                <w:sz w:val="18"/>
              </w:rPr>
              <w:t xml:space="preserve"> apply -f labs/block-07/</w:t>
            </w:r>
            <w:proofErr w:type="spellStart"/>
            <w:r>
              <w:rPr>
                <w:rFonts w:ascii="Courier New" w:hAnsi="Courier New"/>
                <w:color w:val="F9FAFB"/>
                <w:sz w:val="18"/>
              </w:rPr>
              <w:t>web.yaml</w:t>
            </w:r>
            <w:proofErr w:type="spellEnd"/>
            <w:r>
              <w:rPr>
                <w:rFonts w:ascii="Courier New" w:hAnsi="Courier New"/>
                <w:color w:val="F9FAFB"/>
                <w:sz w:val="18"/>
              </w:rPr>
              <w:br/>
              <w:t>kubectl -n betrieb-lab rollout status deployment/lab-web</w:t>
            </w:r>
            <w:r>
              <w:rPr>
                <w:rFonts w:ascii="Courier New" w:hAnsi="Courier New"/>
                <w:color w:val="F9FAFB"/>
                <w:sz w:val="18"/>
              </w:rPr>
              <w:br/>
              <w:t>kubectl -n betrieb-lab get pods</w:t>
            </w:r>
          </w:p>
        </w:tc>
      </w:tr>
    </w:tbl>
    <w:p w14:paraId="008100C1" w14:textId="77777777" w:rsidR="00FA2933" w:rsidRDefault="00FA2933">
      <w:pPr>
        <w:spacing w:after="20"/>
      </w:pPr>
    </w:p>
    <w:p w14:paraId="700699E4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 xml:space="preserve">Kopieren Sie einen Pod-Namen. Ersetzen Sie PODNAME in beiden </w:t>
      </w:r>
      <w:proofErr w:type="spellStart"/>
      <w:r w:rsidRPr="008728A5">
        <w:rPr>
          <w:sz w:val="21"/>
          <w:lang w:val="de-CH"/>
        </w:rPr>
        <w:t>exec</w:t>
      </w:r>
      <w:proofErr w:type="spellEnd"/>
      <w:r w:rsidRPr="008728A5">
        <w:rPr>
          <w:sz w:val="21"/>
          <w:lang w:val="de-CH"/>
        </w:rPr>
        <w:t xml:space="preserve">-Befehlen durch genau diesen Namen. Die </w:t>
      </w:r>
      <w:proofErr w:type="spellStart"/>
      <w:r w:rsidRPr="008728A5">
        <w:rPr>
          <w:sz w:val="21"/>
          <w:lang w:val="de-CH"/>
        </w:rPr>
        <w:t>Readiness</w:t>
      </w:r>
      <w:proofErr w:type="spellEnd"/>
      <w:r w:rsidRPr="008728A5">
        <w:rPr>
          <w:sz w:val="21"/>
          <w:lang w:val="de-CH"/>
        </w:rPr>
        <w:t>-Probe prüft im Lab absichtlich nur, ob /</w:t>
      </w:r>
      <w:proofErr w:type="spellStart"/>
      <w:r w:rsidRPr="008728A5">
        <w:rPr>
          <w:sz w:val="21"/>
          <w:lang w:val="de-CH"/>
        </w:rPr>
        <w:t>tmp</w:t>
      </w:r>
      <w:proofErr w:type="spellEnd"/>
      <w:r w:rsidRPr="008728A5">
        <w:rPr>
          <w:sz w:val="21"/>
          <w:lang w:val="de-CH"/>
        </w:rPr>
        <w:t>/</w:t>
      </w:r>
      <w:proofErr w:type="spellStart"/>
      <w:r w:rsidRPr="008728A5">
        <w:rPr>
          <w:sz w:val="21"/>
          <w:lang w:val="de-CH"/>
        </w:rPr>
        <w:t>ready</w:t>
      </w:r>
      <w:proofErr w:type="spellEnd"/>
      <w:r w:rsidRPr="008728A5">
        <w:rPr>
          <w:sz w:val="21"/>
          <w:lang w:val="de-CH"/>
        </w:rPr>
        <w:t xml:space="preserve"> existiert.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:rsidRPr="007F4B94" w14:paraId="769BF147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484ABF5B" w14:textId="77777777" w:rsidR="00FA2933" w:rsidRPr="008728A5" w:rsidRDefault="00000000">
            <w:pPr>
              <w:spacing w:after="0" w:line="240" w:lineRule="auto"/>
              <w:rPr>
                <w:lang w:val="de-CH"/>
              </w:rPr>
            </w:pP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kubectl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-n betrieb-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lab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exec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PODNAME -- mv /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tmp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/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ready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/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tmp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/not-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ready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br/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kubectl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-n betrieb-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lab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get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pods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br/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kubectl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-n betrieb-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lab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get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endpointslice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-o 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yaml</w:t>
            </w:r>
            <w:proofErr w:type="spellEnd"/>
          </w:p>
        </w:tc>
      </w:tr>
    </w:tbl>
    <w:p w14:paraId="57842E39" w14:textId="77777777" w:rsidR="00FA2933" w:rsidRPr="008728A5" w:rsidRDefault="00FA2933">
      <w:pPr>
        <w:spacing w:after="20"/>
        <w:rPr>
          <w:lang w:val="de-CH"/>
        </w:rPr>
      </w:pPr>
    </w:p>
    <w:p w14:paraId="04EE1D19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 xml:space="preserve">Warten Sie fünf Sekunden und wiederholen Sie die beiden </w:t>
      </w:r>
      <w:proofErr w:type="spellStart"/>
      <w:r w:rsidRPr="008728A5">
        <w:rPr>
          <w:sz w:val="21"/>
          <w:lang w:val="de-CH"/>
        </w:rPr>
        <w:t>get</w:t>
      </w:r>
      <w:proofErr w:type="spellEnd"/>
      <w:r w:rsidRPr="008728A5">
        <w:rPr>
          <w:sz w:val="21"/>
          <w:lang w:val="de-CH"/>
        </w:rPr>
        <w:t xml:space="preserve">-Befehle. Suchen Sie in der </w:t>
      </w:r>
      <w:proofErr w:type="spellStart"/>
      <w:r w:rsidRPr="008728A5">
        <w:rPr>
          <w:sz w:val="21"/>
          <w:lang w:val="de-CH"/>
        </w:rPr>
        <w:t>EndpointSlice</w:t>
      </w:r>
      <w:proofErr w:type="spellEnd"/>
      <w:r w:rsidRPr="008728A5">
        <w:rPr>
          <w:sz w:val="21"/>
          <w:lang w:val="de-CH"/>
        </w:rPr>
        <w:t xml:space="preserve"> unter </w:t>
      </w:r>
      <w:proofErr w:type="spellStart"/>
      <w:r w:rsidRPr="008728A5">
        <w:rPr>
          <w:sz w:val="21"/>
          <w:lang w:val="de-CH"/>
        </w:rPr>
        <w:t>endpoints</w:t>
      </w:r>
      <w:proofErr w:type="spellEnd"/>
      <w:r w:rsidRPr="008728A5">
        <w:rPr>
          <w:sz w:val="21"/>
          <w:lang w:val="de-CH"/>
        </w:rPr>
        <w:t xml:space="preserve"> die Felder targetRef.name und </w:t>
      </w:r>
      <w:proofErr w:type="spellStart"/>
      <w:r w:rsidRPr="008728A5">
        <w:rPr>
          <w:sz w:val="21"/>
          <w:lang w:val="de-CH"/>
        </w:rPr>
        <w:t>conditions.ready</w:t>
      </w:r>
      <w:proofErr w:type="spellEnd"/>
      <w:r w:rsidRPr="008728A5">
        <w:rPr>
          <w:sz w:val="21"/>
          <w:lang w:val="de-CH"/>
        </w:rPr>
        <w:t>. Vergleichen Sie diese mit READY und RESTARTS des betroffenen Pods.</w:t>
      </w:r>
    </w:p>
    <w:p w14:paraId="3DDEFA22" w14:textId="77777777" w:rsidR="00FA2933" w:rsidRPr="008728A5" w:rsidRDefault="00000000">
      <w:pPr>
        <w:keepNext/>
        <w:spacing w:before="40" w:after="40"/>
        <w:rPr>
          <w:lang w:val="de-CH"/>
        </w:rPr>
      </w:pPr>
      <w:r w:rsidRPr="008728A5">
        <w:rPr>
          <w:b/>
          <w:color w:val="173A70"/>
          <w:sz w:val="18"/>
          <w:lang w:val="de-CH"/>
        </w:rPr>
        <w:t>Wird der Container neu gestartet? Woran erkennen Sie, ob der Service ihn noch verwendet?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:rsidRPr="007F4B94" w14:paraId="5517C73A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2E2ED114" w14:textId="652EEB98" w:rsidR="00FA2933" w:rsidRPr="008728A5" w:rsidRDefault="008D171B">
            <w:pPr>
              <w:spacing w:after="0"/>
              <w:rPr>
                <w:lang w:val="de-CH"/>
              </w:rPr>
            </w:pPr>
            <w:r w:rsidRPr="008D171B">
              <w:rPr>
                <w:lang w:val="de-CH"/>
              </w:rPr>
              <w:t xml:space="preserve">Der Container wird nicht neu gestartet, weil nur </w:t>
            </w:r>
            <w:proofErr w:type="spellStart"/>
            <w:r w:rsidRPr="008D171B">
              <w:rPr>
                <w:lang w:val="de-CH"/>
              </w:rPr>
              <w:t>Readiness</w:t>
            </w:r>
            <w:proofErr w:type="spellEnd"/>
            <w:r w:rsidRPr="008D171B">
              <w:rPr>
                <w:lang w:val="de-CH"/>
              </w:rPr>
              <w:t xml:space="preserve"> fehlschlägt.</w:t>
            </w:r>
          </w:p>
        </w:tc>
      </w:tr>
      <w:tr w:rsidR="00FA2933" w:rsidRPr="007F4B94" w14:paraId="7E063B6E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0C42E98B" w14:textId="7ABB6EB1" w:rsidR="00FA2933" w:rsidRPr="008728A5" w:rsidRDefault="008D171B">
            <w:pPr>
              <w:spacing w:after="0"/>
              <w:rPr>
                <w:lang w:val="de-CH"/>
              </w:rPr>
            </w:pPr>
            <w:proofErr w:type="spellStart"/>
            <w:r w:rsidRPr="008D171B">
              <w:rPr>
                <w:lang w:val="de-CH"/>
              </w:rPr>
              <w:t>Liveness</w:t>
            </w:r>
            <w:proofErr w:type="spellEnd"/>
            <w:r w:rsidRPr="008D171B">
              <w:rPr>
                <w:lang w:val="de-CH"/>
              </w:rPr>
              <w:t xml:space="preserve"> bleibt erfolgreich. Der Service erkennt </w:t>
            </w:r>
            <w:proofErr w:type="spellStart"/>
            <w:r w:rsidRPr="008D171B">
              <w:rPr>
                <w:lang w:val="de-CH"/>
              </w:rPr>
              <w:t>ready</w:t>
            </w:r>
            <w:proofErr w:type="spellEnd"/>
            <w:r w:rsidRPr="008D171B">
              <w:rPr>
                <w:lang w:val="de-CH"/>
              </w:rPr>
              <w:t>=</w:t>
            </w:r>
            <w:proofErr w:type="spellStart"/>
            <w:r w:rsidRPr="008D171B">
              <w:rPr>
                <w:lang w:val="de-CH"/>
              </w:rPr>
              <w:t>false</w:t>
            </w:r>
            <w:proofErr w:type="spellEnd"/>
            <w:r w:rsidRPr="008D171B">
              <w:rPr>
                <w:lang w:val="de-CH"/>
              </w:rPr>
              <w:t xml:space="preserve"> und nimmt den Pod aus der normalen Weiterleitung.</w:t>
            </w:r>
          </w:p>
        </w:tc>
      </w:tr>
      <w:tr w:rsidR="00FA2933" w:rsidRPr="007F4B94" w14:paraId="65BE8659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5022E52B" w14:textId="77777777" w:rsidR="00FA2933" w:rsidRPr="008728A5" w:rsidRDefault="00FA2933">
            <w:pPr>
              <w:spacing w:after="0"/>
              <w:rPr>
                <w:lang w:val="de-CH"/>
              </w:rPr>
            </w:pPr>
          </w:p>
        </w:tc>
      </w:tr>
    </w:tbl>
    <w:p w14:paraId="5934FB78" w14:textId="77777777" w:rsidR="00FA2933" w:rsidRPr="008728A5" w:rsidRDefault="00FA2933">
      <w:pPr>
        <w:spacing w:after="20"/>
        <w:rPr>
          <w:lang w:val="de-CH"/>
        </w:rPr>
      </w:pPr>
    </w:p>
    <w:p w14:paraId="609FFD17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>Stellen Sie die Bereitschaft wieder her: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14:paraId="199A71BE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74BD34AB" w14:textId="77777777" w:rsidR="00FA2933" w:rsidRDefault="00000000">
            <w:pPr>
              <w:spacing w:after="0" w:line="240" w:lineRule="auto"/>
            </w:pPr>
            <w:proofErr w:type="spellStart"/>
            <w:r>
              <w:rPr>
                <w:rFonts w:ascii="Courier New" w:hAnsi="Courier New"/>
                <w:color w:val="F9FAFB"/>
                <w:sz w:val="18"/>
              </w:rPr>
              <w:t>kubectl</w:t>
            </w:r>
            <w:proofErr w:type="spellEnd"/>
            <w:r>
              <w:rPr>
                <w:rFonts w:ascii="Courier New" w:hAnsi="Courier New"/>
                <w:color w:val="F9FAFB"/>
                <w:sz w:val="18"/>
              </w:rPr>
              <w:t xml:space="preserve"> -n </w:t>
            </w:r>
            <w:proofErr w:type="spellStart"/>
            <w:r>
              <w:rPr>
                <w:rFonts w:ascii="Courier New" w:hAnsi="Courier New"/>
                <w:color w:val="F9FAFB"/>
                <w:sz w:val="18"/>
              </w:rPr>
              <w:t>betrieb</w:t>
            </w:r>
            <w:proofErr w:type="spellEnd"/>
            <w:r>
              <w:rPr>
                <w:rFonts w:ascii="Courier New" w:hAnsi="Courier New"/>
                <w:color w:val="F9FAFB"/>
                <w:sz w:val="18"/>
              </w:rPr>
              <w:t>-lab exec PODNAME -- mv /tmp/not-ready /tmp/ready</w:t>
            </w:r>
            <w:r>
              <w:rPr>
                <w:rFonts w:ascii="Courier New" w:hAnsi="Courier New"/>
                <w:color w:val="F9FAFB"/>
                <w:sz w:val="18"/>
              </w:rPr>
              <w:br/>
              <w:t>kubectl -n betrieb-lab get pods</w:t>
            </w:r>
          </w:p>
        </w:tc>
      </w:tr>
    </w:tbl>
    <w:p w14:paraId="550A55F9" w14:textId="77777777" w:rsidR="00FA2933" w:rsidRDefault="00FA2933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14:paraId="3E5460D4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4D9138"/>
              <w:left w:val="single" w:sz="8" w:space="0" w:color="4D9138"/>
              <w:bottom w:val="single" w:sz="8" w:space="0" w:color="4D9138"/>
              <w:right w:val="single" w:sz="8" w:space="0" w:color="4D9138"/>
            </w:tcBorders>
            <w:shd w:val="clear" w:color="auto" w:fill="F1F8ED"/>
          </w:tcPr>
          <w:p w14:paraId="08910408" w14:textId="77777777" w:rsidR="00FA2933" w:rsidRDefault="00000000">
            <w:pPr>
              <w:spacing w:after="0"/>
            </w:pPr>
            <w:r w:rsidRPr="008728A5">
              <w:rPr>
                <w:b/>
                <w:color w:val="4D9138"/>
                <w:sz w:val="20"/>
                <w:lang w:val="de-CH"/>
              </w:rPr>
              <w:t xml:space="preserve">Sichtbares Resultat: </w:t>
            </w:r>
            <w:r w:rsidRPr="008728A5">
              <w:rPr>
                <w:sz w:val="20"/>
                <w:lang w:val="de-CH"/>
              </w:rPr>
              <w:t xml:space="preserve">Ein Pod wechselt auf 0/1 und wieder auf 1/1. </w:t>
            </w:r>
            <w:r>
              <w:rPr>
                <w:sz w:val="20"/>
              </w:rPr>
              <w:t>Sein Restart-</w:t>
            </w:r>
            <w:proofErr w:type="spellStart"/>
            <w:r>
              <w:rPr>
                <w:sz w:val="20"/>
              </w:rPr>
              <w:t>Zähler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bleibt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gleich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46136827" w14:textId="77777777" w:rsidR="00FA2933" w:rsidRDefault="00FA2933">
      <w:pPr>
        <w:spacing w:after="20"/>
      </w:pPr>
    </w:p>
    <w:p w14:paraId="718F706A" w14:textId="77777777" w:rsidR="00FA2933" w:rsidRDefault="00000000">
      <w:r w:rsidRPr="008728A5">
        <w:rPr>
          <w:color w:val="4D5968"/>
          <w:sz w:val="21"/>
          <w:lang w:val="de-CH"/>
        </w:rPr>
        <w:t xml:space="preserve">In einer echten Anwendung prüft </w:t>
      </w:r>
      <w:proofErr w:type="spellStart"/>
      <w:r w:rsidRPr="008728A5">
        <w:rPr>
          <w:color w:val="4D5968"/>
          <w:sz w:val="21"/>
          <w:lang w:val="de-CH"/>
        </w:rPr>
        <w:t>Readiness</w:t>
      </w:r>
      <w:proofErr w:type="spellEnd"/>
      <w:r w:rsidRPr="008728A5">
        <w:rPr>
          <w:color w:val="4D5968"/>
          <w:sz w:val="21"/>
          <w:lang w:val="de-CH"/>
        </w:rPr>
        <w:t xml:space="preserve">, ob Anfragen verarbeitet werden können. </w:t>
      </w:r>
      <w:r>
        <w:rPr>
          <w:color w:val="4D5968"/>
          <w:sz w:val="21"/>
        </w:rPr>
        <w:t xml:space="preserve">Die </w:t>
      </w:r>
      <w:proofErr w:type="spellStart"/>
      <w:r>
        <w:rPr>
          <w:color w:val="4D5968"/>
          <w:sz w:val="21"/>
        </w:rPr>
        <w:t>Datei</w:t>
      </w:r>
      <w:proofErr w:type="spellEnd"/>
      <w:r>
        <w:rPr>
          <w:color w:val="4D5968"/>
          <w:sz w:val="21"/>
        </w:rPr>
        <w:t xml:space="preserve"> </w:t>
      </w:r>
      <w:proofErr w:type="spellStart"/>
      <w:r>
        <w:rPr>
          <w:color w:val="4D5968"/>
          <w:sz w:val="21"/>
        </w:rPr>
        <w:t>ist</w:t>
      </w:r>
      <w:proofErr w:type="spellEnd"/>
      <w:r>
        <w:rPr>
          <w:color w:val="4D5968"/>
          <w:sz w:val="21"/>
        </w:rPr>
        <w:t xml:space="preserve"> </w:t>
      </w:r>
      <w:proofErr w:type="spellStart"/>
      <w:r>
        <w:rPr>
          <w:color w:val="4D5968"/>
          <w:sz w:val="21"/>
        </w:rPr>
        <w:t>nur</w:t>
      </w:r>
      <w:proofErr w:type="spellEnd"/>
      <w:r>
        <w:rPr>
          <w:color w:val="4D5968"/>
          <w:sz w:val="21"/>
        </w:rPr>
        <w:t xml:space="preserve"> </w:t>
      </w:r>
      <w:proofErr w:type="spellStart"/>
      <w:r>
        <w:rPr>
          <w:color w:val="4D5968"/>
          <w:sz w:val="21"/>
        </w:rPr>
        <w:t>unser</w:t>
      </w:r>
      <w:proofErr w:type="spellEnd"/>
      <w:r>
        <w:rPr>
          <w:color w:val="4D5968"/>
          <w:sz w:val="21"/>
        </w:rPr>
        <w:t xml:space="preserve"> einfacher Lab-Schalter.</w:t>
      </w:r>
    </w:p>
    <w:p w14:paraId="26D880F4" w14:textId="77777777" w:rsidR="00FA2933" w:rsidRDefault="00000000">
      <w: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6"/>
        <w:gridCol w:w="5046"/>
      </w:tblGrid>
      <w:tr w:rsidR="00FA2933" w:rsidRPr="007F4B94" w14:paraId="1903ECD6" w14:textId="77777777">
        <w:trPr>
          <w:cantSplit/>
          <w:jc w:val="center"/>
        </w:trPr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  <w:vAlign w:val="center"/>
          </w:tcPr>
          <w:p w14:paraId="5AD7E070" w14:textId="77777777" w:rsidR="00FA2933" w:rsidRDefault="00000000">
            <w:pPr>
              <w:jc w:val="center"/>
            </w:pPr>
            <w:r>
              <w:rPr>
                <w:b/>
                <w:color w:val="FFFFFF"/>
                <w:sz w:val="36"/>
              </w:rPr>
              <w:lastRenderedPageBreak/>
              <w:t>4</w:t>
            </w:r>
          </w:p>
        </w:tc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EAF3FC"/>
            <w:vAlign w:val="center"/>
          </w:tcPr>
          <w:p w14:paraId="26CA13B0" w14:textId="77777777" w:rsidR="00FA2933" w:rsidRPr="008728A5" w:rsidRDefault="00000000">
            <w:pPr>
              <w:spacing w:after="20"/>
              <w:rPr>
                <w:lang w:val="de-CH"/>
              </w:rPr>
            </w:pPr>
            <w:r w:rsidRPr="008728A5">
              <w:rPr>
                <w:b/>
                <w:color w:val="173A70"/>
                <w:sz w:val="30"/>
                <w:lang w:val="de-CH"/>
              </w:rPr>
              <w:t>Ein Update stoppen und zurückrollen</w:t>
            </w:r>
          </w:p>
          <w:p w14:paraId="3162091A" w14:textId="77777777" w:rsidR="00FA2933" w:rsidRPr="008728A5" w:rsidRDefault="00000000">
            <w:pPr>
              <w:spacing w:after="0"/>
              <w:rPr>
                <w:lang w:val="de-CH"/>
              </w:rPr>
            </w:pPr>
            <w:r w:rsidRPr="008728A5">
              <w:rPr>
                <w:color w:val="4D5968"/>
                <w:sz w:val="19"/>
                <w:lang w:val="de-CH"/>
              </w:rPr>
              <w:t>17 Minuten · Vermuten, ausprobieren, erklären</w:t>
            </w:r>
          </w:p>
        </w:tc>
      </w:tr>
    </w:tbl>
    <w:p w14:paraId="46A17EAC" w14:textId="77777777" w:rsidR="00FA2933" w:rsidRPr="008728A5" w:rsidRDefault="00FA2933">
      <w:pPr>
        <w:spacing w:after="40"/>
        <w:rPr>
          <w:lang w:val="de-CH"/>
        </w:rPr>
      </w:pPr>
    </w:p>
    <w:p w14:paraId="3C85576A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>Öffnen Sie die Testseite in einem separaten Terminal: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14:paraId="154DDACE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6277498F" w14:textId="77777777" w:rsidR="00FA2933" w:rsidRDefault="00000000">
            <w:pPr>
              <w:spacing w:after="0" w:line="240" w:lineRule="auto"/>
            </w:pPr>
            <w:proofErr w:type="spellStart"/>
            <w:r>
              <w:rPr>
                <w:rFonts w:ascii="Courier New" w:hAnsi="Courier New"/>
                <w:color w:val="F9FAFB"/>
                <w:sz w:val="18"/>
              </w:rPr>
              <w:t>kubectl</w:t>
            </w:r>
            <w:proofErr w:type="spellEnd"/>
            <w:r>
              <w:rPr>
                <w:rFonts w:ascii="Courier New" w:hAnsi="Courier New"/>
                <w:color w:val="F9FAFB"/>
                <w:sz w:val="18"/>
              </w:rPr>
              <w:t xml:space="preserve"> -n </w:t>
            </w:r>
            <w:proofErr w:type="spellStart"/>
            <w:r>
              <w:rPr>
                <w:rFonts w:ascii="Courier New" w:hAnsi="Courier New"/>
                <w:color w:val="F9FAFB"/>
                <w:sz w:val="18"/>
              </w:rPr>
              <w:t>betrieb</w:t>
            </w:r>
            <w:proofErr w:type="spellEnd"/>
            <w:r>
              <w:rPr>
                <w:rFonts w:ascii="Courier New" w:hAnsi="Courier New"/>
                <w:color w:val="F9FAFB"/>
                <w:sz w:val="18"/>
              </w:rPr>
              <w:t>-lab port-forward service/lab-web 8088:80</w:t>
            </w:r>
          </w:p>
        </w:tc>
      </w:tr>
    </w:tbl>
    <w:p w14:paraId="66CFBADE" w14:textId="77777777" w:rsidR="00FA2933" w:rsidRDefault="00FA2933">
      <w:pPr>
        <w:spacing w:after="20"/>
      </w:pPr>
    </w:p>
    <w:p w14:paraId="4A40D307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 xml:space="preserve">Browser: http://localhost:8088. Öffnen Sie </w:t>
      </w:r>
      <w:proofErr w:type="spellStart"/>
      <w:r w:rsidRPr="008728A5">
        <w:rPr>
          <w:sz w:val="21"/>
          <w:lang w:val="de-CH"/>
        </w:rPr>
        <w:t>labs</w:t>
      </w:r>
      <w:proofErr w:type="spellEnd"/>
      <w:r w:rsidRPr="008728A5">
        <w:rPr>
          <w:sz w:val="21"/>
          <w:lang w:val="de-CH"/>
        </w:rPr>
        <w:t>/block-07/</w:t>
      </w:r>
      <w:proofErr w:type="spellStart"/>
      <w:r w:rsidRPr="008728A5">
        <w:rPr>
          <w:sz w:val="21"/>
          <w:lang w:val="de-CH"/>
        </w:rPr>
        <w:t>web.yaml</w:t>
      </w:r>
      <w:proofErr w:type="spellEnd"/>
      <w:r w:rsidRPr="008728A5">
        <w:rPr>
          <w:sz w:val="21"/>
          <w:lang w:val="de-CH"/>
        </w:rPr>
        <w:t xml:space="preserve">. Suchen Sie </w:t>
      </w:r>
      <w:proofErr w:type="spellStart"/>
      <w:r w:rsidRPr="008728A5">
        <w:rPr>
          <w:sz w:val="21"/>
          <w:lang w:val="de-CH"/>
        </w:rPr>
        <w:t>maxUnavailable</w:t>
      </w:r>
      <w:proofErr w:type="spellEnd"/>
      <w:r w:rsidRPr="008728A5">
        <w:rPr>
          <w:sz w:val="21"/>
          <w:lang w:val="de-CH"/>
        </w:rPr>
        <w:t xml:space="preserve">: 0 und </w:t>
      </w:r>
      <w:proofErr w:type="spellStart"/>
      <w:r w:rsidRPr="008728A5">
        <w:rPr>
          <w:sz w:val="21"/>
          <w:lang w:val="de-CH"/>
        </w:rPr>
        <w:t>maxSurge</w:t>
      </w:r>
      <w:proofErr w:type="spellEnd"/>
      <w:r w:rsidRPr="008728A5">
        <w:rPr>
          <w:sz w:val="21"/>
          <w:lang w:val="de-CH"/>
        </w:rPr>
        <w:t>: 1. Vermuten Sie, was bei einem unbrauchbaren neuen Image passiert.</w:t>
      </w:r>
    </w:p>
    <w:p w14:paraId="33ECA177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>Starten Sie nun bewusst ein Update mit einem Image-Tag, der nicht existiert: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:rsidRPr="007F4B94" w14:paraId="16C5C385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17FB179E" w14:textId="77777777" w:rsidR="00FA2933" w:rsidRPr="008728A5" w:rsidRDefault="00000000">
            <w:pPr>
              <w:spacing w:after="0" w:line="240" w:lineRule="auto"/>
              <w:rPr>
                <w:lang w:val="de-CH"/>
              </w:rPr>
            </w:pP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kubectl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-n betrieb-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lab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set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image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deployment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/lab-web web=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nginx:absichtlich-falsch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br/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kubectl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-n betrieb-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lab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get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pods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br/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kubectl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-n betrieb-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lab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describe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deployment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lab-web</w:t>
            </w:r>
          </w:p>
        </w:tc>
      </w:tr>
    </w:tbl>
    <w:p w14:paraId="3BEA84DB" w14:textId="77777777" w:rsidR="00FA2933" w:rsidRPr="008728A5" w:rsidRDefault="00FA2933">
      <w:pPr>
        <w:spacing w:after="20"/>
        <w:rPr>
          <w:lang w:val="de-CH"/>
        </w:rPr>
      </w:pPr>
    </w:p>
    <w:p w14:paraId="2EF7A099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 xml:space="preserve">Nach etwa 30–60 Sekunden erscheint beim neuen Pod </w:t>
      </w:r>
      <w:proofErr w:type="spellStart"/>
      <w:r w:rsidRPr="008728A5">
        <w:rPr>
          <w:sz w:val="21"/>
          <w:lang w:val="de-CH"/>
        </w:rPr>
        <w:t>ErrImagePull</w:t>
      </w:r>
      <w:proofErr w:type="spellEnd"/>
      <w:r w:rsidRPr="008728A5">
        <w:rPr>
          <w:sz w:val="21"/>
          <w:lang w:val="de-CH"/>
        </w:rPr>
        <w:t xml:space="preserve"> oder </w:t>
      </w:r>
      <w:proofErr w:type="spellStart"/>
      <w:r w:rsidRPr="008728A5">
        <w:rPr>
          <w:sz w:val="21"/>
          <w:lang w:val="de-CH"/>
        </w:rPr>
        <w:t>ImagePullBackOff</w:t>
      </w:r>
      <w:proofErr w:type="spellEnd"/>
      <w:r w:rsidRPr="008728A5">
        <w:rPr>
          <w:sz w:val="21"/>
          <w:lang w:val="de-CH"/>
        </w:rPr>
        <w:t>. Kopieren Sie seinen Namen und lesen Sie die Kubernetes Events: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:rsidRPr="007F4B94" w14:paraId="566FA036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6CD8DBA8" w14:textId="77777777" w:rsidR="00FA2933" w:rsidRPr="008728A5" w:rsidRDefault="00000000">
            <w:pPr>
              <w:spacing w:after="0" w:line="240" w:lineRule="auto"/>
              <w:rPr>
                <w:lang w:val="de-CH"/>
              </w:rPr>
            </w:pP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kubectl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-n betrieb-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lab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describe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</w:t>
            </w:r>
            <w:proofErr w:type="spellStart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>pod</w:t>
            </w:r>
            <w:proofErr w:type="spellEnd"/>
            <w:r w:rsidRPr="008728A5">
              <w:rPr>
                <w:rFonts w:ascii="Courier New" w:hAnsi="Courier New"/>
                <w:color w:val="F9FAFB"/>
                <w:sz w:val="18"/>
                <w:lang w:val="de-CH"/>
              </w:rPr>
              <w:t xml:space="preserve"> PODNAME</w:t>
            </w:r>
          </w:p>
        </w:tc>
      </w:tr>
    </w:tbl>
    <w:p w14:paraId="13620BEA" w14:textId="77777777" w:rsidR="00FA2933" w:rsidRPr="008728A5" w:rsidRDefault="00FA2933">
      <w:pPr>
        <w:spacing w:after="20"/>
        <w:rPr>
          <w:lang w:val="de-CH"/>
        </w:rPr>
      </w:pPr>
    </w:p>
    <w:p w14:paraId="336FD0BF" w14:textId="77777777" w:rsidR="00FA2933" w:rsidRPr="008728A5" w:rsidRDefault="00000000">
      <w:pPr>
        <w:keepNext/>
        <w:spacing w:before="40" w:after="40"/>
        <w:rPr>
          <w:lang w:val="de-CH"/>
        </w:rPr>
      </w:pPr>
      <w:r w:rsidRPr="008728A5">
        <w:rPr>
          <w:b/>
          <w:color w:val="173A70"/>
          <w:sz w:val="18"/>
          <w:lang w:val="de-CH"/>
        </w:rPr>
        <w:t>Welche Meldung erklärt den Fehler? Warum bleiben die alten Pods verfügbar?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:rsidRPr="007F4B94" w14:paraId="401ACBE2" w14:textId="77777777" w:rsidTr="008D171B">
        <w:trPr>
          <w:cantSplit/>
          <w:trHeight w:hRule="exact" w:val="941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63A806D4" w14:textId="675D1DBC" w:rsidR="00FA2933" w:rsidRPr="008728A5" w:rsidRDefault="008D171B">
            <w:pPr>
              <w:spacing w:after="0"/>
              <w:rPr>
                <w:lang w:val="de-CH"/>
              </w:rPr>
            </w:pPr>
            <w:proofErr w:type="spellStart"/>
            <w:r w:rsidRPr="008D171B">
              <w:rPr>
                <w:lang w:val="de-CH"/>
              </w:rPr>
              <w:t>maxUnavailable</w:t>
            </w:r>
            <w:proofErr w:type="spellEnd"/>
            <w:r w:rsidRPr="008D171B">
              <w:rPr>
                <w:lang w:val="de-CH"/>
              </w:rPr>
              <w:t xml:space="preserve">: 0 erlaubt keinen Ausfall bestehender Replicas. Weil der neue Pod nie bereit wurde, entfernte </w:t>
            </w:r>
            <w:proofErr w:type="spellStart"/>
            <w:r w:rsidRPr="008D171B">
              <w:rPr>
                <w:lang w:val="de-CH"/>
              </w:rPr>
              <w:t>Kubernetes</w:t>
            </w:r>
            <w:proofErr w:type="spellEnd"/>
            <w:r w:rsidRPr="008D171B">
              <w:rPr>
                <w:lang w:val="de-CH"/>
              </w:rPr>
              <w:t xml:space="preserve"> keinen alten Pod.</w:t>
            </w:r>
          </w:p>
        </w:tc>
      </w:tr>
      <w:tr w:rsidR="00FA2933" w:rsidRPr="007F4B94" w14:paraId="78EEB33E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5F0C60E9" w14:textId="77777777" w:rsidR="00FA2933" w:rsidRPr="008728A5" w:rsidRDefault="00FA2933">
            <w:pPr>
              <w:spacing w:after="0"/>
              <w:rPr>
                <w:lang w:val="de-CH"/>
              </w:rPr>
            </w:pPr>
          </w:p>
        </w:tc>
      </w:tr>
    </w:tbl>
    <w:p w14:paraId="785F413D" w14:textId="77777777" w:rsidR="00FA2933" w:rsidRPr="008728A5" w:rsidRDefault="00FA2933">
      <w:pPr>
        <w:spacing w:after="20"/>
        <w:rPr>
          <w:lang w:val="de-CH"/>
        </w:rPr>
      </w:pPr>
    </w:p>
    <w:p w14:paraId="7956BAC4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>Rollen Sie das Update zurück: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14:paraId="54E58176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0F47E9EA" w14:textId="77777777" w:rsidR="00FA2933" w:rsidRDefault="00000000">
            <w:pPr>
              <w:spacing w:after="0" w:line="240" w:lineRule="auto"/>
            </w:pPr>
            <w:proofErr w:type="spellStart"/>
            <w:r>
              <w:rPr>
                <w:rFonts w:ascii="Courier New" w:hAnsi="Courier New"/>
                <w:color w:val="F9FAFB"/>
                <w:sz w:val="18"/>
              </w:rPr>
              <w:t>kubectl</w:t>
            </w:r>
            <w:proofErr w:type="spellEnd"/>
            <w:r>
              <w:rPr>
                <w:rFonts w:ascii="Courier New" w:hAnsi="Courier New"/>
                <w:color w:val="F9FAFB"/>
                <w:sz w:val="18"/>
              </w:rPr>
              <w:t xml:space="preserve"> -n </w:t>
            </w:r>
            <w:proofErr w:type="spellStart"/>
            <w:r>
              <w:rPr>
                <w:rFonts w:ascii="Courier New" w:hAnsi="Courier New"/>
                <w:color w:val="F9FAFB"/>
                <w:sz w:val="18"/>
              </w:rPr>
              <w:t>betrieb</w:t>
            </w:r>
            <w:proofErr w:type="spellEnd"/>
            <w:r>
              <w:rPr>
                <w:rFonts w:ascii="Courier New" w:hAnsi="Courier New"/>
                <w:color w:val="F9FAFB"/>
                <w:sz w:val="18"/>
              </w:rPr>
              <w:t>-lab rollout undo deployment/lab-web</w:t>
            </w:r>
            <w:r>
              <w:rPr>
                <w:rFonts w:ascii="Courier New" w:hAnsi="Courier New"/>
                <w:color w:val="F9FAFB"/>
                <w:sz w:val="18"/>
              </w:rPr>
              <w:br/>
              <w:t>kubectl -n betrieb-lab rollout status deployment/lab-web</w:t>
            </w:r>
          </w:p>
        </w:tc>
      </w:tr>
    </w:tbl>
    <w:p w14:paraId="03A46257" w14:textId="77777777" w:rsidR="00FA2933" w:rsidRDefault="00FA2933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:rsidRPr="007F4B94" w14:paraId="19A96BE9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4D9138"/>
              <w:left w:val="single" w:sz="8" w:space="0" w:color="4D9138"/>
              <w:bottom w:val="single" w:sz="8" w:space="0" w:color="4D9138"/>
              <w:right w:val="single" w:sz="8" w:space="0" w:color="4D9138"/>
            </w:tcBorders>
            <w:shd w:val="clear" w:color="auto" w:fill="F1F8ED"/>
          </w:tcPr>
          <w:p w14:paraId="545D483F" w14:textId="77777777" w:rsidR="00FA2933" w:rsidRPr="008728A5" w:rsidRDefault="00000000">
            <w:pPr>
              <w:spacing w:after="0"/>
              <w:rPr>
                <w:lang w:val="de-CH"/>
              </w:rPr>
            </w:pPr>
            <w:r w:rsidRPr="008728A5">
              <w:rPr>
                <w:b/>
                <w:color w:val="4D9138"/>
                <w:sz w:val="20"/>
                <w:lang w:val="de-CH"/>
              </w:rPr>
              <w:t xml:space="preserve">Sichtbares Resultat: </w:t>
            </w:r>
            <w:r w:rsidRPr="008728A5">
              <w:rPr>
                <w:sz w:val="20"/>
                <w:lang w:val="de-CH"/>
              </w:rPr>
              <w:t>Die vorherige Version läuft wieder mit zwei bereiten Pods.</w:t>
            </w:r>
          </w:p>
        </w:tc>
      </w:tr>
    </w:tbl>
    <w:p w14:paraId="139D8704" w14:textId="77777777" w:rsidR="00FA2933" w:rsidRPr="008728A5" w:rsidRDefault="00FA2933">
      <w:pPr>
        <w:spacing w:after="20"/>
        <w:rPr>
          <w:lang w:val="de-CH"/>
        </w:rPr>
      </w:pPr>
    </w:p>
    <w:p w14:paraId="1D514EDD" w14:textId="77777777" w:rsidR="00FA2933" w:rsidRPr="008728A5" w:rsidRDefault="00000000">
      <w:pPr>
        <w:rPr>
          <w:lang w:val="de-CH"/>
        </w:rPr>
      </w:pPr>
      <w:r w:rsidRPr="008728A5">
        <w:rPr>
          <w:color w:val="4D5968"/>
          <w:sz w:val="21"/>
          <w:lang w:val="de-CH"/>
        </w:rPr>
        <w:t>Der YAML-Stand blieb hier korrekt und enthält den gültigen Tag. Ein Rollback setzt die Pod-Vorlage zurück, nicht den Inhalt einer Datenbank. Der Port-Forward zeigt eine einzelne Pod-Verbindung und beweist allein keine unterbrechungsfreie Lastverteilung.</w:t>
      </w:r>
    </w:p>
    <w:p w14:paraId="534B46C8" w14:textId="77777777" w:rsidR="00FA2933" w:rsidRPr="008728A5" w:rsidRDefault="00000000">
      <w:pPr>
        <w:rPr>
          <w:lang w:val="de-CH"/>
        </w:rPr>
      </w:pPr>
      <w:r w:rsidRPr="008728A5">
        <w:rPr>
          <w:lang w:val="de-CH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6"/>
        <w:gridCol w:w="5046"/>
      </w:tblGrid>
      <w:tr w:rsidR="00FA2933" w:rsidRPr="007F4B94" w14:paraId="37AB84A9" w14:textId="77777777">
        <w:trPr>
          <w:cantSplit/>
          <w:jc w:val="center"/>
        </w:trPr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173A70"/>
            <w:vAlign w:val="center"/>
          </w:tcPr>
          <w:p w14:paraId="09E73FF9" w14:textId="77777777" w:rsidR="00FA2933" w:rsidRDefault="00000000">
            <w:pPr>
              <w:jc w:val="center"/>
            </w:pPr>
            <w:r>
              <w:rPr>
                <w:b/>
                <w:color w:val="FFFFFF"/>
                <w:sz w:val="36"/>
              </w:rPr>
              <w:lastRenderedPageBreak/>
              <w:t>5</w:t>
            </w:r>
          </w:p>
        </w:tc>
        <w:tc>
          <w:tcPr>
            <w:tcW w:w="5046" w:type="dxa"/>
            <w:tcBorders>
              <w:top w:val="single" w:sz="8" w:space="0" w:color="173A70"/>
              <w:left w:val="single" w:sz="8" w:space="0" w:color="173A70"/>
              <w:bottom w:val="single" w:sz="8" w:space="0" w:color="173A70"/>
              <w:right w:val="single" w:sz="8" w:space="0" w:color="173A70"/>
            </w:tcBorders>
            <w:shd w:val="clear" w:color="auto" w:fill="EAF3FC"/>
            <w:vAlign w:val="center"/>
          </w:tcPr>
          <w:p w14:paraId="078DFAB8" w14:textId="77777777" w:rsidR="00FA2933" w:rsidRPr="008728A5" w:rsidRDefault="00000000">
            <w:pPr>
              <w:spacing w:after="20"/>
              <w:rPr>
                <w:lang w:val="de-CH"/>
              </w:rPr>
            </w:pPr>
            <w:r w:rsidRPr="008728A5">
              <w:rPr>
                <w:b/>
                <w:color w:val="173A70"/>
                <w:sz w:val="30"/>
                <w:lang w:val="de-CH"/>
              </w:rPr>
              <w:t>Ressourcen und automatische Skalierung</w:t>
            </w:r>
          </w:p>
          <w:p w14:paraId="6CD80E5A" w14:textId="77777777" w:rsidR="00FA2933" w:rsidRPr="008728A5" w:rsidRDefault="00000000">
            <w:pPr>
              <w:spacing w:after="0"/>
              <w:rPr>
                <w:lang w:val="de-CH"/>
              </w:rPr>
            </w:pPr>
            <w:r w:rsidRPr="008728A5">
              <w:rPr>
                <w:color w:val="4D5968"/>
                <w:sz w:val="19"/>
                <w:lang w:val="de-CH"/>
              </w:rPr>
              <w:t>25 Minuten · Vermuten, ausprobieren, erklären</w:t>
            </w:r>
          </w:p>
        </w:tc>
      </w:tr>
    </w:tbl>
    <w:p w14:paraId="4A0D2BE0" w14:textId="77777777" w:rsidR="00FA2933" w:rsidRPr="008728A5" w:rsidRDefault="00FA2933">
      <w:pPr>
        <w:spacing w:after="40"/>
        <w:rPr>
          <w:lang w:val="de-CH"/>
        </w:rPr>
      </w:pPr>
    </w:p>
    <w:p w14:paraId="7658FA1A" w14:textId="77777777" w:rsidR="00FA2933" w:rsidRDefault="00000000">
      <w:r w:rsidRPr="008728A5">
        <w:rPr>
          <w:sz w:val="21"/>
          <w:lang w:val="de-CH"/>
        </w:rPr>
        <w:t xml:space="preserve">Öffnen Sie </w:t>
      </w:r>
      <w:proofErr w:type="spellStart"/>
      <w:r w:rsidRPr="008728A5">
        <w:rPr>
          <w:sz w:val="21"/>
          <w:lang w:val="de-CH"/>
        </w:rPr>
        <w:t>labs</w:t>
      </w:r>
      <w:proofErr w:type="spellEnd"/>
      <w:r w:rsidRPr="008728A5">
        <w:rPr>
          <w:sz w:val="21"/>
          <w:lang w:val="de-CH"/>
        </w:rPr>
        <w:t>/block-07/</w:t>
      </w:r>
      <w:proofErr w:type="spellStart"/>
      <w:r w:rsidRPr="008728A5">
        <w:rPr>
          <w:sz w:val="21"/>
          <w:lang w:val="de-CH"/>
        </w:rPr>
        <w:t>web.yaml</w:t>
      </w:r>
      <w:proofErr w:type="spellEnd"/>
      <w:r w:rsidRPr="008728A5">
        <w:rPr>
          <w:sz w:val="21"/>
          <w:lang w:val="de-CH"/>
        </w:rPr>
        <w:t xml:space="preserve">. Jeder Container hat CPU-Request 100m und CPU-Limit 200m. </w:t>
      </w:r>
      <w:proofErr w:type="spellStart"/>
      <w:r>
        <w:rPr>
          <w:sz w:val="21"/>
        </w:rPr>
        <w:t>Prüfen</w:t>
      </w:r>
      <w:proofErr w:type="spellEnd"/>
      <w:r>
        <w:rPr>
          <w:sz w:val="21"/>
        </w:rPr>
        <w:t xml:space="preserve"> Sie den </w:t>
      </w:r>
      <w:proofErr w:type="spellStart"/>
      <w:r>
        <w:rPr>
          <w:sz w:val="21"/>
        </w:rPr>
        <w:t>aktuellen</w:t>
      </w:r>
      <w:proofErr w:type="spellEnd"/>
      <w:r>
        <w:rPr>
          <w:sz w:val="21"/>
        </w:rPr>
        <w:t xml:space="preserve"> Verbrauch: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14:paraId="132E3EA5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4E7FAD75" w14:textId="77777777" w:rsidR="00FA2933" w:rsidRDefault="00000000">
            <w:pPr>
              <w:spacing w:after="0" w:line="240" w:lineRule="auto"/>
            </w:pPr>
            <w:r>
              <w:rPr>
                <w:rFonts w:ascii="Courier New" w:hAnsi="Courier New"/>
                <w:color w:val="F9FAFB"/>
                <w:sz w:val="18"/>
              </w:rPr>
              <w:t>kubectl -n betrieb-lab top pods</w:t>
            </w:r>
          </w:p>
        </w:tc>
      </w:tr>
    </w:tbl>
    <w:p w14:paraId="7025EAF3" w14:textId="77777777" w:rsidR="00FA2933" w:rsidRDefault="00FA2933">
      <w:pPr>
        <w:spacing w:after="20"/>
      </w:pPr>
    </w:p>
    <w:p w14:paraId="79B35027" w14:textId="77777777" w:rsidR="00FA2933" w:rsidRDefault="00000000">
      <w:pPr>
        <w:keepNext/>
        <w:spacing w:before="40" w:after="40"/>
      </w:pPr>
      <w:r w:rsidRPr="008728A5">
        <w:rPr>
          <w:b/>
          <w:color w:val="173A70"/>
          <w:sz w:val="18"/>
          <w:lang w:val="de-CH"/>
        </w:rPr>
        <w:t xml:space="preserve">Wie viel CPU fordert ein Pod an? Wie viel darf er höchstens nutzen? </w:t>
      </w:r>
      <w:r>
        <w:rPr>
          <w:b/>
          <w:color w:val="173A70"/>
          <w:sz w:val="18"/>
        </w:rPr>
        <w:t xml:space="preserve">Was </w:t>
      </w:r>
      <w:proofErr w:type="spellStart"/>
      <w:r>
        <w:rPr>
          <w:b/>
          <w:color w:val="173A70"/>
          <w:sz w:val="18"/>
        </w:rPr>
        <w:t>sind</w:t>
      </w:r>
      <w:proofErr w:type="spellEnd"/>
      <w:r>
        <w:rPr>
          <w:b/>
          <w:color w:val="173A70"/>
          <w:sz w:val="18"/>
        </w:rPr>
        <w:t xml:space="preserve"> 100m in CPU-Kernen?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:rsidRPr="002E0361" w14:paraId="5D9B0DB9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6F16ED50" w14:textId="77777777" w:rsidR="00FA2933" w:rsidRPr="002E0361" w:rsidRDefault="00FA2933">
            <w:pPr>
              <w:spacing w:after="0"/>
              <w:rPr>
                <w:lang w:val="de-CH"/>
              </w:rPr>
            </w:pPr>
          </w:p>
        </w:tc>
      </w:tr>
      <w:tr w:rsidR="00FA2933" w:rsidRPr="002E0361" w14:paraId="296CF49A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206A4F32" w14:textId="77777777" w:rsidR="00FA2933" w:rsidRPr="002E0361" w:rsidRDefault="00FA2933">
            <w:pPr>
              <w:spacing w:after="0"/>
              <w:rPr>
                <w:lang w:val="de-CH"/>
              </w:rPr>
            </w:pPr>
          </w:p>
        </w:tc>
      </w:tr>
    </w:tbl>
    <w:p w14:paraId="53F07DB4" w14:textId="77777777" w:rsidR="00FA2933" w:rsidRPr="002E0361" w:rsidRDefault="00FA2933">
      <w:pPr>
        <w:spacing w:after="20"/>
        <w:rPr>
          <w:lang w:val="de-CH"/>
        </w:rPr>
      </w:pPr>
    </w:p>
    <w:p w14:paraId="4C13405A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 xml:space="preserve">Öffnen Sie </w:t>
      </w:r>
      <w:proofErr w:type="spellStart"/>
      <w:r w:rsidRPr="008728A5">
        <w:rPr>
          <w:sz w:val="21"/>
          <w:lang w:val="de-CH"/>
        </w:rPr>
        <w:t>labs</w:t>
      </w:r>
      <w:proofErr w:type="spellEnd"/>
      <w:r w:rsidRPr="008728A5">
        <w:rPr>
          <w:sz w:val="21"/>
          <w:lang w:val="de-CH"/>
        </w:rPr>
        <w:t>/block-07/</w:t>
      </w:r>
      <w:proofErr w:type="spellStart"/>
      <w:r w:rsidRPr="008728A5">
        <w:rPr>
          <w:sz w:val="21"/>
          <w:lang w:val="de-CH"/>
        </w:rPr>
        <w:t>hpa.yaml</w:t>
      </w:r>
      <w:proofErr w:type="spellEnd"/>
      <w:r w:rsidRPr="008728A5">
        <w:rPr>
          <w:sz w:val="21"/>
          <w:lang w:val="de-CH"/>
        </w:rPr>
        <w:t xml:space="preserve">. Erhöhen Sie </w:t>
      </w:r>
      <w:proofErr w:type="spellStart"/>
      <w:r w:rsidRPr="008728A5">
        <w:rPr>
          <w:sz w:val="21"/>
          <w:lang w:val="de-CH"/>
        </w:rPr>
        <w:t>maxReplicas</w:t>
      </w:r>
      <w:proofErr w:type="spellEnd"/>
      <w:r w:rsidRPr="008728A5">
        <w:rPr>
          <w:sz w:val="21"/>
          <w:lang w:val="de-CH"/>
        </w:rPr>
        <w:t xml:space="preserve"> von 3 auf 4. Belassen Sie </w:t>
      </w:r>
      <w:proofErr w:type="spellStart"/>
      <w:r w:rsidRPr="008728A5">
        <w:rPr>
          <w:sz w:val="21"/>
          <w:lang w:val="de-CH"/>
        </w:rPr>
        <w:t>minReplicas</w:t>
      </w:r>
      <w:proofErr w:type="spellEnd"/>
      <w:r w:rsidRPr="008728A5">
        <w:rPr>
          <w:sz w:val="21"/>
          <w:lang w:val="de-CH"/>
        </w:rPr>
        <w:t>: 2 und das CPU-Ziel 50. Aktivieren Sie den HPA und beobachten Sie ihn in Terminal A: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14:paraId="0C8C2630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19988DFF" w14:textId="77777777" w:rsidR="00FA2933" w:rsidRDefault="00000000">
            <w:pPr>
              <w:spacing w:after="0" w:line="240" w:lineRule="auto"/>
            </w:pPr>
            <w:proofErr w:type="spellStart"/>
            <w:r>
              <w:rPr>
                <w:rFonts w:ascii="Courier New" w:hAnsi="Courier New"/>
                <w:color w:val="F9FAFB"/>
                <w:sz w:val="18"/>
              </w:rPr>
              <w:t>kubectl</w:t>
            </w:r>
            <w:proofErr w:type="spellEnd"/>
            <w:r>
              <w:rPr>
                <w:rFonts w:ascii="Courier New" w:hAnsi="Courier New"/>
                <w:color w:val="F9FAFB"/>
                <w:sz w:val="18"/>
              </w:rPr>
              <w:t xml:space="preserve"> apply -f labs/block-07/</w:t>
            </w:r>
            <w:proofErr w:type="spellStart"/>
            <w:r>
              <w:rPr>
                <w:rFonts w:ascii="Courier New" w:hAnsi="Courier New"/>
                <w:color w:val="F9FAFB"/>
                <w:sz w:val="18"/>
              </w:rPr>
              <w:t>hpa.yaml</w:t>
            </w:r>
            <w:proofErr w:type="spellEnd"/>
            <w:r>
              <w:rPr>
                <w:rFonts w:ascii="Courier New" w:hAnsi="Courier New"/>
                <w:color w:val="F9FAFB"/>
                <w:sz w:val="18"/>
              </w:rPr>
              <w:br/>
              <w:t>kubectl -n betrieb-lab get hpa -w</w:t>
            </w:r>
          </w:p>
        </w:tc>
      </w:tr>
    </w:tbl>
    <w:p w14:paraId="77A1BBE7" w14:textId="77777777" w:rsidR="00FA2933" w:rsidRDefault="00FA2933">
      <w:pPr>
        <w:spacing w:after="20"/>
      </w:pPr>
    </w:p>
    <w:p w14:paraId="12B27D2A" w14:textId="77777777" w:rsidR="00FA2933" w:rsidRPr="008728A5" w:rsidRDefault="00000000">
      <w:pPr>
        <w:rPr>
          <w:lang w:val="de-CH"/>
        </w:rPr>
      </w:pPr>
      <w:r w:rsidRPr="008728A5">
        <w:rPr>
          <w:sz w:val="21"/>
          <w:lang w:val="de-CH"/>
        </w:rPr>
        <w:t xml:space="preserve">Starten Sie in Terminal B den passenden </w:t>
      </w:r>
      <w:proofErr w:type="spellStart"/>
      <w:r w:rsidRPr="008728A5">
        <w:rPr>
          <w:sz w:val="21"/>
          <w:lang w:val="de-CH"/>
        </w:rPr>
        <w:t>Lasttest</w:t>
      </w:r>
      <w:proofErr w:type="spellEnd"/>
      <w:r w:rsidRPr="008728A5">
        <w:rPr>
          <w:sz w:val="21"/>
          <w:lang w:val="de-CH"/>
        </w:rPr>
        <w:t>. Er erzeugt 150 Sekunden künstliche CPU-Last in einem Pod und beendet sich selbst.</w:t>
      </w:r>
    </w:p>
    <w:p w14:paraId="64786B7A" w14:textId="77777777" w:rsidR="00FA2933" w:rsidRDefault="00000000">
      <w:pPr>
        <w:keepNext/>
        <w:spacing w:before="40" w:after="20"/>
      </w:pPr>
      <w:r>
        <w:rPr>
          <w:b/>
          <w:color w:val="2C67B1"/>
          <w:sz w:val="17"/>
        </w:rPr>
        <w:t>BASH / MACOS / WSL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14:paraId="37F87A04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7AC02280" w14:textId="77777777" w:rsidR="00FA2933" w:rsidRDefault="00000000">
            <w:pPr>
              <w:spacing w:after="0" w:line="240" w:lineRule="auto"/>
            </w:pPr>
            <w:r>
              <w:rPr>
                <w:rFonts w:ascii="Courier New" w:hAnsi="Courier New"/>
                <w:color w:val="F9FAFB"/>
                <w:sz w:val="18"/>
              </w:rPr>
              <w:t>sh labs/block-07/load.sh</w:t>
            </w:r>
          </w:p>
        </w:tc>
      </w:tr>
    </w:tbl>
    <w:p w14:paraId="526DCC7C" w14:textId="77777777" w:rsidR="00FA2933" w:rsidRDefault="00FA2933">
      <w:pPr>
        <w:spacing w:after="20"/>
      </w:pPr>
    </w:p>
    <w:p w14:paraId="594A9380" w14:textId="77777777" w:rsidR="00FA2933" w:rsidRDefault="00000000">
      <w:pPr>
        <w:keepNext/>
        <w:spacing w:before="40" w:after="20"/>
      </w:pPr>
      <w:r>
        <w:rPr>
          <w:b/>
          <w:color w:val="2C67B1"/>
          <w:sz w:val="17"/>
        </w:rPr>
        <w:t>POWERSHELL · FREIGABE GILT PRO TERMINAL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14:paraId="11E3C189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111827"/>
              <w:left w:val="single" w:sz="8" w:space="0" w:color="111827"/>
              <w:bottom w:val="single" w:sz="8" w:space="0" w:color="111827"/>
              <w:right w:val="single" w:sz="8" w:space="0" w:color="111827"/>
            </w:tcBorders>
            <w:shd w:val="clear" w:color="auto" w:fill="111827"/>
          </w:tcPr>
          <w:p w14:paraId="1D098944" w14:textId="77777777" w:rsidR="00FA2933" w:rsidRDefault="00000000">
            <w:pPr>
              <w:spacing w:after="0" w:line="240" w:lineRule="auto"/>
            </w:pPr>
            <w:r>
              <w:rPr>
                <w:rFonts w:ascii="Courier New" w:hAnsi="Courier New"/>
                <w:color w:val="F9FAFB"/>
                <w:sz w:val="18"/>
              </w:rPr>
              <w:t>Set-ExecutionPolicy -Scope Process -ExecutionPolicy Bypass</w:t>
            </w:r>
            <w:r>
              <w:rPr>
                <w:rFonts w:ascii="Courier New" w:hAnsi="Courier New"/>
                <w:color w:val="F9FAFB"/>
                <w:sz w:val="18"/>
              </w:rPr>
              <w:br/>
              <w:t>./labs/block-07/load.ps1</w:t>
            </w:r>
          </w:p>
        </w:tc>
      </w:tr>
    </w:tbl>
    <w:p w14:paraId="6984515A" w14:textId="77777777" w:rsidR="00FA2933" w:rsidRDefault="00FA2933">
      <w:pPr>
        <w:spacing w:after="20"/>
      </w:pPr>
    </w:p>
    <w:p w14:paraId="1431C676" w14:textId="77777777" w:rsidR="00FA2933" w:rsidRDefault="00000000">
      <w:r w:rsidRPr="008728A5">
        <w:rPr>
          <w:sz w:val="21"/>
          <w:lang w:val="de-CH"/>
        </w:rPr>
        <w:t xml:space="preserve">Prüfen Sie in einem weiteren Terminal mit </w:t>
      </w:r>
      <w:proofErr w:type="spellStart"/>
      <w:r w:rsidRPr="008728A5">
        <w:rPr>
          <w:sz w:val="21"/>
          <w:lang w:val="de-CH"/>
        </w:rPr>
        <w:t>get</w:t>
      </w:r>
      <w:proofErr w:type="spellEnd"/>
      <w:r w:rsidRPr="008728A5">
        <w:rPr>
          <w:sz w:val="21"/>
          <w:lang w:val="de-CH"/>
        </w:rPr>
        <w:t xml:space="preserve"> </w:t>
      </w:r>
      <w:proofErr w:type="spellStart"/>
      <w:r w:rsidRPr="008728A5">
        <w:rPr>
          <w:sz w:val="21"/>
          <w:lang w:val="de-CH"/>
        </w:rPr>
        <w:t>pods</w:t>
      </w:r>
      <w:proofErr w:type="spellEnd"/>
      <w:r w:rsidRPr="008728A5">
        <w:rPr>
          <w:sz w:val="21"/>
          <w:lang w:val="de-CH"/>
        </w:rPr>
        <w:t xml:space="preserve">, ob Replicas hinzukommen. Der HPA braucht Messwerte und etwas Zeit; das Hoch- und Herunterskalieren ist nicht sofort sichtbar. </w:t>
      </w:r>
      <w:r>
        <w:rPr>
          <w:sz w:val="21"/>
        </w:rPr>
        <w:t xml:space="preserve">&lt;unknown&gt; </w:t>
      </w:r>
      <w:proofErr w:type="spellStart"/>
      <w:r>
        <w:rPr>
          <w:sz w:val="21"/>
        </w:rPr>
        <w:t>direkt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nach</w:t>
      </w:r>
      <w:proofErr w:type="spellEnd"/>
      <w:r>
        <w:rPr>
          <w:sz w:val="21"/>
        </w:rPr>
        <w:t xml:space="preserve"> dem Start kann normal sein.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:rsidRPr="007F4B94" w14:paraId="4B345A2D" w14:textId="77777777">
        <w:trPr>
          <w:cantSplit/>
          <w:jc w:val="center"/>
        </w:trPr>
        <w:tc>
          <w:tcPr>
            <w:tcW w:w="10092" w:type="dxa"/>
            <w:tcBorders>
              <w:top w:val="single" w:sz="8" w:space="0" w:color="4D9138"/>
              <w:left w:val="single" w:sz="8" w:space="0" w:color="4D9138"/>
              <w:bottom w:val="single" w:sz="8" w:space="0" w:color="4D9138"/>
              <w:right w:val="single" w:sz="8" w:space="0" w:color="4D9138"/>
            </w:tcBorders>
            <w:shd w:val="clear" w:color="auto" w:fill="F1F8ED"/>
          </w:tcPr>
          <w:p w14:paraId="54974B66" w14:textId="77777777" w:rsidR="00FA2933" w:rsidRPr="008728A5" w:rsidRDefault="00000000">
            <w:pPr>
              <w:spacing w:after="0"/>
              <w:rPr>
                <w:lang w:val="de-CH"/>
              </w:rPr>
            </w:pPr>
            <w:r w:rsidRPr="008728A5">
              <w:rPr>
                <w:b/>
                <w:color w:val="4D9138"/>
                <w:sz w:val="20"/>
                <w:lang w:val="de-CH"/>
              </w:rPr>
              <w:t xml:space="preserve">Sichtbares Resultat: </w:t>
            </w:r>
            <w:r w:rsidRPr="008728A5">
              <w:rPr>
                <w:sz w:val="20"/>
                <w:lang w:val="de-CH"/>
              </w:rPr>
              <w:t>Der HPA erhält CPU-Messwerte und erhöht unter Last die Replica-Zahl innerhalb Ihrer Grenze.</w:t>
            </w:r>
          </w:p>
        </w:tc>
      </w:tr>
    </w:tbl>
    <w:p w14:paraId="32744D2F" w14:textId="77777777" w:rsidR="00FA2933" w:rsidRPr="008728A5" w:rsidRDefault="00FA2933">
      <w:pPr>
        <w:spacing w:after="20"/>
        <w:rPr>
          <w:lang w:val="de-CH"/>
        </w:rPr>
      </w:pPr>
    </w:p>
    <w:p w14:paraId="32C1DFF0" w14:textId="77777777" w:rsidR="00FA2933" w:rsidRPr="008728A5" w:rsidRDefault="00000000">
      <w:pPr>
        <w:keepNext/>
        <w:spacing w:before="40" w:after="40"/>
        <w:rPr>
          <w:lang w:val="de-CH"/>
        </w:rPr>
      </w:pPr>
      <w:r w:rsidRPr="008728A5">
        <w:rPr>
          <w:b/>
          <w:color w:val="173A70"/>
          <w:sz w:val="18"/>
          <w:lang w:val="de-CH"/>
        </w:rPr>
        <w:t>Welche Replica-Zahlen haben Sie gesehen? Warum kann eine Queue trotz niedriger CPU wachsen?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92"/>
      </w:tblGrid>
      <w:tr w:rsidR="00FA2933" w:rsidRPr="007F4B94" w14:paraId="15E4B6A7" w14:textId="77777777" w:rsidTr="002E0361">
        <w:trPr>
          <w:cantSplit/>
          <w:trHeight w:hRule="exact" w:val="1380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52B8C830" w14:textId="68CFE19D" w:rsidR="00FA2933" w:rsidRPr="008728A5" w:rsidRDefault="002E0361">
            <w:pPr>
              <w:spacing w:after="0"/>
              <w:rPr>
                <w:lang w:val="de-CH"/>
              </w:rPr>
            </w:pPr>
            <w:r w:rsidRPr="002E0361">
              <w:rPr>
                <w:lang w:val="de-CH"/>
              </w:rPr>
              <w:t>Der HPA betrachtet hier nur CPU. Fehlen Consumer, ist ein externer Dienst langsam oder kommen Nachrichten schneller als die Verarbeitung, wächst die Queue auch bei niedriger CPU-</w:t>
            </w:r>
            <w:proofErr w:type="spellStart"/>
            <w:r w:rsidRPr="002E0361">
              <w:rPr>
                <w:lang w:val="de-CH"/>
              </w:rPr>
              <w:t>Auslastung.Der</w:t>
            </w:r>
            <w:proofErr w:type="spellEnd"/>
            <w:r w:rsidRPr="002E0361">
              <w:rPr>
                <w:lang w:val="de-CH"/>
              </w:rPr>
              <w:t xml:space="preserve"> HPA betrachtet hier nur CPU. Fehlen Consumer, ist ein externer Dienst langsam oder kommen Nachrichten schneller als die Verarbeitung, wächst die Queue auch bei niedriger CPU-Auslastung.</w:t>
            </w:r>
          </w:p>
        </w:tc>
      </w:tr>
      <w:tr w:rsidR="00FA2933" w:rsidRPr="007F4B94" w14:paraId="661A57B3" w14:textId="77777777">
        <w:trPr>
          <w:cantSplit/>
          <w:trHeight w:hRule="exact" w:val="408"/>
          <w:jc w:val="center"/>
        </w:trPr>
        <w:tc>
          <w:tcPr>
            <w:tcW w:w="10092" w:type="dxa"/>
            <w:tcBorders>
              <w:top w:val="single" w:sz="6" w:space="0" w:color="B8C7DA"/>
              <w:left w:val="single" w:sz="6" w:space="0" w:color="B8C7DA"/>
              <w:bottom w:val="single" w:sz="6" w:space="0" w:color="B8C7DA"/>
              <w:right w:val="single" w:sz="6" w:space="0" w:color="B8C7DA"/>
            </w:tcBorders>
            <w:shd w:val="clear" w:color="auto" w:fill="FFFFFF"/>
            <w:vAlign w:val="center"/>
          </w:tcPr>
          <w:p w14:paraId="023FD6A6" w14:textId="77777777" w:rsidR="00FA2933" w:rsidRPr="008728A5" w:rsidRDefault="00FA2933">
            <w:pPr>
              <w:spacing w:after="0"/>
              <w:rPr>
                <w:lang w:val="de-CH"/>
              </w:rPr>
            </w:pPr>
          </w:p>
        </w:tc>
      </w:tr>
    </w:tbl>
    <w:p w14:paraId="1BA34D1E" w14:textId="77777777" w:rsidR="00FA2933" w:rsidRPr="008728A5" w:rsidRDefault="00FA2933">
      <w:pPr>
        <w:spacing w:after="20"/>
        <w:rPr>
          <w:lang w:val="de-CH"/>
        </w:rPr>
      </w:pPr>
    </w:p>
    <w:p w14:paraId="62D22F45" w14:textId="77777777" w:rsidR="00FA2933" w:rsidRDefault="00000000">
      <w:r w:rsidRPr="008728A5">
        <w:rPr>
          <w:sz w:val="21"/>
          <w:lang w:val="de-CH"/>
        </w:rPr>
        <w:t xml:space="preserve">Beenden Sie die Beobachtung mit </w:t>
      </w:r>
      <w:proofErr w:type="spellStart"/>
      <w:r w:rsidRPr="008728A5">
        <w:rPr>
          <w:sz w:val="21"/>
          <w:lang w:val="de-CH"/>
        </w:rPr>
        <w:t>Ctrl+C</w:t>
      </w:r>
      <w:proofErr w:type="spellEnd"/>
      <w:r w:rsidRPr="008728A5">
        <w:rPr>
          <w:sz w:val="21"/>
          <w:lang w:val="de-CH"/>
        </w:rPr>
        <w:t xml:space="preserve">. Warten Sie nach dem </w:t>
      </w:r>
      <w:proofErr w:type="spellStart"/>
      <w:r w:rsidRPr="008728A5">
        <w:rPr>
          <w:sz w:val="21"/>
          <w:lang w:val="de-CH"/>
        </w:rPr>
        <w:t>Lasttest</w:t>
      </w:r>
      <w:proofErr w:type="spellEnd"/>
      <w:r w:rsidRPr="008728A5">
        <w:rPr>
          <w:sz w:val="21"/>
          <w:lang w:val="de-CH"/>
        </w:rPr>
        <w:t xml:space="preserve"> einige Minuten auf die Rückkehr zu zwei Pods. Falls &lt;</w:t>
      </w:r>
      <w:proofErr w:type="spellStart"/>
      <w:r w:rsidRPr="008728A5">
        <w:rPr>
          <w:sz w:val="21"/>
          <w:lang w:val="de-CH"/>
        </w:rPr>
        <w:t>unknown</w:t>
      </w:r>
      <w:proofErr w:type="spellEnd"/>
      <w:r w:rsidRPr="008728A5">
        <w:rPr>
          <w:sz w:val="21"/>
          <w:lang w:val="de-CH"/>
        </w:rPr>
        <w:t xml:space="preserve">&gt; bleibt: </w:t>
      </w:r>
      <w:proofErr w:type="spellStart"/>
      <w:r w:rsidRPr="008728A5">
        <w:rPr>
          <w:sz w:val="21"/>
          <w:lang w:val="de-CH"/>
        </w:rPr>
        <w:t>kubectl</w:t>
      </w:r>
      <w:proofErr w:type="spellEnd"/>
      <w:r w:rsidRPr="008728A5">
        <w:rPr>
          <w:sz w:val="21"/>
          <w:lang w:val="de-CH"/>
        </w:rPr>
        <w:t xml:space="preserve"> top </w:t>
      </w:r>
      <w:proofErr w:type="spellStart"/>
      <w:r w:rsidRPr="008728A5">
        <w:rPr>
          <w:sz w:val="21"/>
          <w:lang w:val="de-CH"/>
        </w:rPr>
        <w:t>pods</w:t>
      </w:r>
      <w:proofErr w:type="spellEnd"/>
      <w:r w:rsidRPr="008728A5">
        <w:rPr>
          <w:sz w:val="21"/>
          <w:lang w:val="de-CH"/>
        </w:rPr>
        <w:t xml:space="preserve"> und </w:t>
      </w:r>
      <w:proofErr w:type="spellStart"/>
      <w:r w:rsidRPr="008728A5">
        <w:rPr>
          <w:sz w:val="21"/>
          <w:lang w:val="de-CH"/>
        </w:rPr>
        <w:t>kubectl</w:t>
      </w:r>
      <w:proofErr w:type="spellEnd"/>
      <w:r w:rsidRPr="008728A5">
        <w:rPr>
          <w:sz w:val="21"/>
          <w:lang w:val="de-CH"/>
        </w:rPr>
        <w:t xml:space="preserve"> </w:t>
      </w:r>
      <w:proofErr w:type="spellStart"/>
      <w:r w:rsidRPr="008728A5">
        <w:rPr>
          <w:sz w:val="21"/>
          <w:lang w:val="de-CH"/>
        </w:rPr>
        <w:t>describe</w:t>
      </w:r>
      <w:proofErr w:type="spellEnd"/>
      <w:r w:rsidRPr="008728A5">
        <w:rPr>
          <w:sz w:val="21"/>
          <w:lang w:val="de-CH"/>
        </w:rPr>
        <w:t xml:space="preserve"> </w:t>
      </w:r>
      <w:proofErr w:type="spellStart"/>
      <w:r w:rsidRPr="008728A5">
        <w:rPr>
          <w:sz w:val="21"/>
          <w:lang w:val="de-CH"/>
        </w:rPr>
        <w:t>hpa</w:t>
      </w:r>
      <w:proofErr w:type="spellEnd"/>
      <w:r w:rsidRPr="008728A5">
        <w:rPr>
          <w:sz w:val="21"/>
          <w:lang w:val="de-CH"/>
        </w:rPr>
        <w:t xml:space="preserve"> lab-web im Namespace betrieb-</w:t>
      </w:r>
      <w:proofErr w:type="spellStart"/>
      <w:r w:rsidRPr="008728A5">
        <w:rPr>
          <w:sz w:val="21"/>
          <w:lang w:val="de-CH"/>
        </w:rPr>
        <w:t>lab</w:t>
      </w:r>
      <w:proofErr w:type="spellEnd"/>
      <w:r w:rsidRPr="008728A5">
        <w:rPr>
          <w:sz w:val="21"/>
          <w:lang w:val="de-CH"/>
        </w:rPr>
        <w:t xml:space="preserve"> prüfen. </w:t>
      </w:r>
      <w:r>
        <w:rPr>
          <w:sz w:val="21"/>
        </w:rPr>
        <w:t xml:space="preserve">Auf </w:t>
      </w:r>
      <w:proofErr w:type="spellStart"/>
      <w:r>
        <w:rPr>
          <w:sz w:val="21"/>
        </w:rPr>
        <w:t>einem</w:t>
      </w:r>
      <w:proofErr w:type="spellEnd"/>
      <w:r>
        <w:rPr>
          <w:sz w:val="21"/>
        </w:rPr>
        <w:t xml:space="preserve"> stark </w:t>
      </w:r>
      <w:proofErr w:type="spellStart"/>
      <w:r>
        <w:rPr>
          <w:sz w:val="21"/>
        </w:rPr>
        <w:t>ausgelasteten</w:t>
      </w:r>
      <w:proofErr w:type="spellEnd"/>
      <w:r>
        <w:rPr>
          <w:sz w:val="21"/>
        </w:rPr>
        <w:t xml:space="preserve"> Laptop den Versuch gemeinsam besprechen.</w:t>
      </w:r>
    </w:p>
    <w:sectPr w:rsidR="00FA2933" w:rsidSect="00034616">
      <w:headerReference w:type="default" r:id="rId13"/>
      <w:footerReference w:type="default" r:id="rId14"/>
      <w:pgSz w:w="11906" w:h="16838"/>
      <w:pgMar w:top="907" w:right="907" w:bottom="907" w:left="907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9E563" w14:textId="77777777" w:rsidR="00E75F4A" w:rsidRDefault="00E75F4A">
      <w:pPr>
        <w:spacing w:after="0" w:line="240" w:lineRule="auto"/>
      </w:pPr>
      <w:r>
        <w:separator/>
      </w:r>
    </w:p>
  </w:endnote>
  <w:endnote w:type="continuationSeparator" w:id="0">
    <w:p w14:paraId="581001E9" w14:textId="77777777" w:rsidR="00E75F4A" w:rsidRDefault="00E75F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760884732"/>
      <w:docPartObj>
        <w:docPartGallery w:val="Page Numbers (Bottom of Page)"/>
        <w:docPartUnique/>
      </w:docPartObj>
    </w:sdtPr>
    <w:sdtContent>
      <w:p w14:paraId="34A110CA" w14:textId="77777777" w:rsidR="0027697F" w:rsidRDefault="0027697F" w:rsidP="0027697F">
        <w:pPr>
          <w:pStyle w:val="Fu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t>1</w:t>
        </w:r>
        <w:r>
          <w:rPr>
            <w:rStyle w:val="Seitenzahl"/>
          </w:rPr>
          <w:fldChar w:fldCharType="end"/>
        </w:r>
      </w:p>
    </w:sdtContent>
  </w:sdt>
  <w:p w14:paraId="220DEABA" w14:textId="77777777" w:rsidR="00BA0312" w:rsidRPr="0027697F" w:rsidRDefault="00BA0312" w:rsidP="0027697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BC0F2" w14:textId="77777777" w:rsidR="00E75F4A" w:rsidRDefault="00E75F4A">
      <w:pPr>
        <w:spacing w:after="0" w:line="240" w:lineRule="auto"/>
      </w:pPr>
      <w:r>
        <w:separator/>
      </w:r>
    </w:p>
  </w:footnote>
  <w:footnote w:type="continuationSeparator" w:id="0">
    <w:p w14:paraId="5D272A13" w14:textId="77777777" w:rsidR="00E75F4A" w:rsidRDefault="00E75F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14988" w14:textId="77777777" w:rsidR="00FF679F" w:rsidRDefault="00FF679F" w:rsidP="00FF679F">
    <w:pPr>
      <w:pStyle w:val="Kopfzeile"/>
      <w:ind w:firstLine="4248"/>
    </w:pPr>
  </w:p>
  <w:p w14:paraId="041EBCBA" w14:textId="77777777" w:rsidR="00FF679F" w:rsidRDefault="00FF679F" w:rsidP="00FF679F">
    <w:pPr>
      <w:pStyle w:val="Kopfzeile"/>
      <w:ind w:left="3240" w:firstLine="4680"/>
    </w:pPr>
    <w:r>
      <w:rPr>
        <w:b/>
        <w:bCs/>
        <w:noProof/>
        <w:sz w:val="28"/>
        <w:lang w:eastAsia="de-CH"/>
      </w:rPr>
      <w:drawing>
        <wp:anchor distT="0" distB="0" distL="114300" distR="114300" simplePos="0" relativeHeight="251659264" behindDoc="0" locked="0" layoutInCell="1" allowOverlap="1" wp14:anchorId="26C891A8" wp14:editId="7788996B">
          <wp:simplePos x="0" y="0"/>
          <wp:positionH relativeFrom="column">
            <wp:posOffset>-55418</wp:posOffset>
          </wp:positionH>
          <wp:positionV relativeFrom="paragraph">
            <wp:posOffset>-166717</wp:posOffset>
          </wp:positionV>
          <wp:extent cx="1664335" cy="406400"/>
          <wp:effectExtent l="0" t="0" r="0" b="0"/>
          <wp:wrapSquare wrapText="bothSides"/>
          <wp:docPr id="11" name="Bild 11" descr="TEKO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TEKO_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64335" cy="406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>Autor: Patrick Michel</w:t>
    </w:r>
  </w:p>
  <w:p w14:paraId="2A3AE8A3" w14:textId="77777777" w:rsidR="00FF679F" w:rsidRDefault="00FF679F" w:rsidP="00FF679F">
    <w:pPr>
      <w:pStyle w:val="Kopfzeile"/>
    </w:pPr>
  </w:p>
  <w:p w14:paraId="30FB907B" w14:textId="77777777" w:rsidR="00BA0312" w:rsidRPr="00FF679F" w:rsidRDefault="00BA0312" w:rsidP="00FF679F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7683595">
    <w:abstractNumId w:val="8"/>
  </w:num>
  <w:num w:numId="2" w16cid:durableId="1239511794">
    <w:abstractNumId w:val="6"/>
  </w:num>
  <w:num w:numId="3" w16cid:durableId="874579477">
    <w:abstractNumId w:val="5"/>
  </w:num>
  <w:num w:numId="4" w16cid:durableId="950473041">
    <w:abstractNumId w:val="4"/>
  </w:num>
  <w:num w:numId="5" w16cid:durableId="1382707330">
    <w:abstractNumId w:val="7"/>
  </w:num>
  <w:num w:numId="6" w16cid:durableId="2055155076">
    <w:abstractNumId w:val="3"/>
  </w:num>
  <w:num w:numId="7" w16cid:durableId="1182818883">
    <w:abstractNumId w:val="2"/>
  </w:num>
  <w:num w:numId="8" w16cid:durableId="1610237067">
    <w:abstractNumId w:val="1"/>
  </w:num>
  <w:num w:numId="9" w16cid:durableId="1487093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047"/>
    <w:rsid w:val="0006063C"/>
    <w:rsid w:val="000B7B4D"/>
    <w:rsid w:val="0015074B"/>
    <w:rsid w:val="002034F8"/>
    <w:rsid w:val="0027697F"/>
    <w:rsid w:val="0029639D"/>
    <w:rsid w:val="002E0361"/>
    <w:rsid w:val="00320AB4"/>
    <w:rsid w:val="00326F90"/>
    <w:rsid w:val="00361043"/>
    <w:rsid w:val="003E057A"/>
    <w:rsid w:val="00473912"/>
    <w:rsid w:val="00564200"/>
    <w:rsid w:val="005E7ABA"/>
    <w:rsid w:val="0066097A"/>
    <w:rsid w:val="00715F10"/>
    <w:rsid w:val="0072170A"/>
    <w:rsid w:val="007272FB"/>
    <w:rsid w:val="007C6239"/>
    <w:rsid w:val="007E2238"/>
    <w:rsid w:val="007F4B94"/>
    <w:rsid w:val="008365F9"/>
    <w:rsid w:val="008728A5"/>
    <w:rsid w:val="00897936"/>
    <w:rsid w:val="008D171B"/>
    <w:rsid w:val="00AA1D8D"/>
    <w:rsid w:val="00B47730"/>
    <w:rsid w:val="00BA0312"/>
    <w:rsid w:val="00BD3C81"/>
    <w:rsid w:val="00C17ECB"/>
    <w:rsid w:val="00C321BC"/>
    <w:rsid w:val="00CB0664"/>
    <w:rsid w:val="00D74234"/>
    <w:rsid w:val="00D8471E"/>
    <w:rsid w:val="00DA4D6D"/>
    <w:rsid w:val="00DB3DE4"/>
    <w:rsid w:val="00DD4BBD"/>
    <w:rsid w:val="00E054CA"/>
    <w:rsid w:val="00E45007"/>
    <w:rsid w:val="00E75F4A"/>
    <w:rsid w:val="00F82119"/>
    <w:rsid w:val="00FA2933"/>
    <w:rsid w:val="00FC693F"/>
    <w:rsid w:val="00FF6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508B6B"/>
  <w14:defaultImageDpi w14:val="300"/>
  <w15:docId w15:val="{63357F2F-2455-694E-947C-0ED5F1764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120" w:line="252" w:lineRule="auto"/>
    </w:pPr>
    <w:rPr>
      <w:rFonts w:ascii="Arial" w:eastAsia="Arial" w:hAnsi="Arial"/>
      <w:color w:val="121821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  <w:rPr>
      <w:sz w:val="20"/>
    </w:r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Absatz-Standardschriftart"/>
    <w:uiPriority w:val="99"/>
    <w:unhideWhenUsed/>
    <w:rsid w:val="00E45007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45007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E45007"/>
    <w:rPr>
      <w:color w:val="800080" w:themeColor="followedHyperlink"/>
      <w:u w:val="single"/>
    </w:rPr>
  </w:style>
  <w:style w:type="paragraph" w:customStyle="1" w:styleId="Code">
    <w:name w:val="Code"/>
    <w:basedOn w:val="KeinLeerraum"/>
    <w:link w:val="CodeChar"/>
    <w:qFormat/>
    <w:rsid w:val="000B7B4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12" w:color="auto" w:fill="auto"/>
      <w:spacing w:before="200" w:after="200"/>
    </w:pPr>
    <w:rPr>
      <w:rFonts w:asciiTheme="majorHAnsi" w:eastAsiaTheme="minorHAnsi" w:hAnsiTheme="majorHAnsi"/>
      <w:lang w:val="de-CH"/>
    </w:rPr>
  </w:style>
  <w:style w:type="character" w:customStyle="1" w:styleId="CodeChar">
    <w:name w:val="Code Char"/>
    <w:basedOn w:val="Absatz-Standardschriftart"/>
    <w:link w:val="Code"/>
    <w:rsid w:val="000B7B4D"/>
    <w:rPr>
      <w:rFonts w:asciiTheme="majorHAnsi" w:eastAsiaTheme="minorHAnsi" w:hAnsiTheme="majorHAnsi"/>
      <w:shd w:val="pct12" w:color="auto" w:fill="auto"/>
      <w:lang w:val="de-CH"/>
    </w:rPr>
  </w:style>
  <w:style w:type="character" w:styleId="Seitenzahl">
    <w:name w:val="page number"/>
    <w:basedOn w:val="Absatz-Standardschriftart"/>
    <w:uiPriority w:val="99"/>
    <w:semiHidden/>
    <w:unhideWhenUsed/>
    <w:rsid w:val="002769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SwitzerChees/vsc-dispatch-city-07-observability/releases/download/v1.1.0/vsc-dispatch-city-07-observability-v1.1.0.zip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SwitzerChees/vsc-dispatch-city-07-observability/releases/tag/v1.1.0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784058082EA7D4F92A8EB3F041BBC5F" ma:contentTypeVersion="3" ma:contentTypeDescription="Create a new document." ma:contentTypeScope="" ma:versionID="512f654a67f5eff9d602dff0650590ae">
  <xsd:schema xmlns:xsd="http://www.w3.org/2001/XMLSchema" xmlns:xs="http://www.w3.org/2001/XMLSchema" xmlns:p="http://schemas.microsoft.com/office/2006/metadata/properties" xmlns:ns2="91670eb2-d576-49a1-9fa3-763e71e291d2" targetNamespace="http://schemas.microsoft.com/office/2006/metadata/properties" ma:root="true" ma:fieldsID="caa7453da60cfa1a5b81698f93345629" ns2:_="">
    <xsd:import namespace="91670eb2-d576-49a1-9fa3-763e71e291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670eb2-d576-49a1-9fa3-763e71e291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D69B76-2B04-41E2-8A01-1C6C87E6C8E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F4386F5-A3F4-4FF2-A53A-16AC9AFE1F7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7AC6FE1-7762-4B45-8486-EB9366CBAA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1670eb2-d576-49a1-9fa3-763e71e291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1562</Words>
  <Characters>8905</Characters>
  <Application>Microsoft Office Word</Application>
  <DocSecurity>0</DocSecurity>
  <Lines>74</Lines>
  <Paragraphs>20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Arbeitsblatt 07 Resilienz Skalierung und Observability</vt:lpstr>
      <vt:lpstr/>
    </vt:vector>
  </TitlesOfParts>
  <Manager/>
  <Company/>
  <LinksUpToDate>false</LinksUpToDate>
  <CharactersWithSpaces>10447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Arbeitsblatt 07 Resilienz Skalierung und Observability</dc:title>
  <dc:subject>Block 7 am 7. September 2026</dc:subject>
  <dc:creator>Patrick Michel</dc:creator>
  <cp:keywords/>
  <dc:description>generated by python-docx</dc:description>
  <cp:lastModifiedBy>noah faenzi</cp:lastModifiedBy>
  <cp:revision>37</cp:revision>
  <dcterms:created xsi:type="dcterms:W3CDTF">2013-12-23T23:15:00Z</dcterms:created>
  <dcterms:modified xsi:type="dcterms:W3CDTF">2026-09-07T17:29:00Z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0x010100C784058082EA7D4F92A8EB3F041BBC5F</vt:lpwstr>
  </property>
</Properties>
</file>