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Title"/>
      </w:pPr>
      <w:r>
        <w:rPr/>
        <w:t>QUY TRÌNH XỬ LÝ DỮ LIỆU BIẾN THỂ</w:t>
      </w:r>
    </w:p>
    <w:p>
      <w:pPr>
        <w:pStyle w:val="Subtitle"/>
      </w:pPr>
      <w:r>
        <w:rPr/>
        <w:t>Bộ huấn luyện ClinVar + dbSNP và các bộ kiểm thử độc lập</w:t>
      </w:r>
    </w:p>
    <w:p>
      <w:r>
        <w:rPr/>
        <w:t>Tài liệu mô tả quy trình chuẩn hóa dữ liệu biến thể sai nghĩa trên hệ gen người GRCh38, tạo nhãn bệnh/không bệnh, phân chia tập và bổ sung thông tin sinh học phục vụ mô hình dự đoán. Phạm vi gồm ba cấu hình tập huấn luyện, tập validation, tập test ClinVar + dbSNP, test ClinVar HQ và test ProteinGym.</w:t>
      </w:r>
    </w:p>
    <w:p>
      <w:pPr>
        <w:pStyle w:val="Heading1"/>
      </w:pPr>
      <w:r>
        <w:rPr/>
        <w:t>1. Mục tiêu và nguyên tắc xử lý</w:t>
      </w:r>
    </w:p>
    <w:p>
      <w:r>
        <w:rPr/>
        <w:t>Đơn vị dữ liệu là một allele biến thể tại một vị trí genomic. Mỗi bản ghi cuối cần liên kết được tọa độ GRCh38, allele tham chiếu và allele thay thế, nhãn phân loại nhị phân, thông tin chú giải transcript/gene, các điểm sinh học và chuỗi ref-alt tương ứng. Mọi nguồn được đưa về một quy ước định danh thống nhất để có thể đối chiếu, hợp nhất và phát hiện trùng lặp.</w:t>
      </w:r>
    </w:p>
    <w:p>
      <w:r>
        <w:rPr/>
        <w:t>Nguyên tắc chính là chỉ gán nhãn khi ý nghĩa lâm sàng quy về rõ ràng một trong hai lớp; giữ tách biệt việc tạo nhãn với việc bổ sung đặc trưng; và chỉ dùng một lần phân chia theo chromosome cho các tập train, validation, test nội bộ.</w:t>
      </w:r>
    </w:p>
    <w:p>
      <w:pPr>
        <w:pStyle w:val="Heading1"/>
      </w:pPr>
      <w:r>
        <w:rPr/>
        <w:t>2. Nguồn dữ liệu và tạo nhãn</w:t>
      </w:r>
    </w:p>
    <w:p>
      <w:pPr>
        <w:pStyle w:val="Heading2"/>
      </w:pPr>
      <w:r>
        <w:rPr/>
        <w:t>2.1 Tập ClinVar</w:t>
      </w:r>
    </w:p>
    <w:p>
      <w:r>
        <w:rPr/>
        <w:t>Dữ liệu ClinVar được giới hạn ở biến thể nucleotide đơn trên GRCh38. Các bản ghi thiếu chromosome, vị trí hoặc allele bị loại; chromosome ngoài vùng tham chiếu chính, chẳng hạn contig chưa định vị hoặc contig phụ, không được giữ. Tọa độ và allele được chuẩn hóa để cùng biểu diễn một biến thể theo dạng chromosome-vị_trí-REF-ALT.</w:t>
      </w:r>
    </w:p>
    <w:p>
      <w:r>
        <w:rPr/>
        <w:t>Chỉ hai nhóm phân loại rõ ràng được đưa vào bài toán nhị phân. Benign, Likely benign và Benign/Likely benign được gán nhãn 0 (không gây bệnh). Pathogenic, Likely Pathogenic và Pathogenic/Likely pathogenic được gán nhãn 1 (gây bệnh). Những phân loại không thuộc hai nhóm trên không tham gia tập nhị phân.</w:t>
      </w:r>
    </w:p>
    <w:p>
      <w:pPr>
        <w:pStyle w:val="Heading2"/>
      </w:pPr>
      <w:r>
        <w:rPr/>
        <w:t>2.2 Tập dbSNP</w:t>
      </w:r>
    </w:p>
    <w:p>
      <w:r>
        <w:rPr/>
        <w:t>Dữ liệu dbSNP được lấy từ bản ghi VCF GRCh38. Quy trình chỉ giữ biến thể có chú giải missense và có thông tin ý nghĩa lâm sàng. Tại locus nhiều allele thay thế, mỗi allele ALT được tách thành một bản ghi riêng; nhãn được lấy theo thông tin lâm sàng ứng với allele đó, không gán chung cho toàn locus.</w:t>
      </w:r>
    </w:p>
    <w:p>
      <w:r>
        <w:rPr/>
        <w:t>Các mã ClinVar nhúng trong chú giải dbSNP được quy về nhãn: mã 2, 3 và 15 thành lớp 0; mã 4, 5 và 16 thành lớp 1. Thiếu mã, mã không nhận diện được hoặc đồng thời có mã thuộc hai lớp bị loại khỏi tập phân loại nhị phân. Bản ghi được định danh theo chromosome-vị_trí-REF-ALT và loại trùng theo khóa allele này.</w:t>
      </w:r>
    </w:p>
    <w:p>
      <w:pPr>
        <w:pStyle w:val="Heading2"/>
      </w:pPr>
      <w:r>
        <w:rPr/>
        <w:t>2.3 Hợp nhất nguồn và hoàn thiện chú giải</w:t>
      </w:r>
    </w:p>
    <w:p>
      <w:r>
        <w:rPr/>
        <w:t>Sau khi chuẩn hóa nhãn và tọa độ, hai nguồn được chú giải trên cùng hệ quy chiếu GRCh38 bằng Ensembl Variant Effect Predictor (VEP). Các biến thể được xử lý theo lô, sau đó chú giải được ghép trở lại theo allele genomic để tránh ghép nhầm giữa các biến thể cùng vị trí nhưng khác ALT. Transcript ưu tiên được xác định theo MANE Select và transcript canonical; các trường thu được gồm gene, consequence, vị trí cDNA/CDS/protein, amino acid, codon và các annotation sinh học.</w:t>
      </w:r>
    </w:p>
    <w:p>
      <w:r>
        <w:rPr/>
        <w:t>ClinVar và dbSNP được hợp nhất theo khóa allele bằng phép ghép bao phủ cả hai nguồn. Khi cùng một biến thể xuất hiện ở cả hai nguồn, thông tin ClinVar được ưu tiên ở các trường chung; dbSNP được dùng để bổ sung khi giá trị ClinVar trống. Vì vậy, nếu nhãn hai nguồn bất đồng, nhãn ClinVar được giữ theo quy tắc ưu tiên nguồn; đây không phải phép đồng thuận nhãn độc lập.</w:t>
      </w:r>
    </w:p>
    <w:p>
      <w:pPr>
        <w:pStyle w:val="Heading1"/>
      </w:pPr>
      <w:r>
        <w:rPr/>
        <w:t>3. Phân chia tập và ba cấu hình huấn luyện</w:t>
      </w:r>
    </w:p>
    <w:p>
      <w:r>
        <w:rPr/>
        <w:t>Việc phân chia được thực hiện trên dữ liệu ClinVar + dbSNP đã hợp nhất và có nhãn. Chromosome được phân bổ nguyên khối vào Train, Validation hoặc Test theo mục tiêu gần 80% / 10% / 10%. Thuật toán phân bổ greedy xét các chromosome từ lớn đến nhỏ, rồi đưa mỗi chromosome vào nhóm đang thiếu nhiều nhất so với mục tiêu. Do không chia nhỏ chromosome, tỷ lệ cuối cùng phụ thuộc kích thước thực tế và không nhất thiết đúng tuyệt đối 80/10/10.</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00"/>
        <w:gridCol w:w="2800"/>
        <w:gridCol w:w="2800"/>
      </w:tblGrid>
      <w:tr>
        <w:tc>
          <w:tcPr>
            <w:tcW w:w="2800" w:type="auto"/>
          </w:tcPr>
          <w:p>
            <w:pPr>
              <w:shd w:fill="D9EAF7" w:val="clear"/>
            </w:pPr>
            <w:r>
              <w:rPr>
                <w:b/>
                <w:sz w:val="18"/>
                <w:szCs w:val="18"/>
              </w:rPr>
              <w:t>Tập</w:t>
            </w:r>
          </w:p>
        </w:tc>
        <w:tc>
          <w:tcPr>
            <w:tcW w:w="2800" w:type="auto"/>
          </w:tcPr>
          <w:p>
            <w:pPr>
              <w:shd w:fill="D9EAF7" w:val="clear"/>
            </w:pPr>
            <w:r>
              <w:rPr>
                <w:b/>
                <w:sz w:val="18"/>
                <w:szCs w:val="18"/>
              </w:rPr>
              <w:t>Cách hình thành</w:t>
            </w:r>
          </w:p>
        </w:tc>
        <w:tc>
          <w:tcPr>
            <w:tcW w:w="2800" w:type="auto"/>
          </w:tcPr>
          <w:p>
            <w:pPr>
              <w:shd w:fill="D9EAF7" w:val="clear"/>
            </w:pPr>
            <w:r>
              <w:rPr>
                <w:b/>
                <w:sz w:val="18"/>
                <w:szCs w:val="18"/>
              </w:rPr>
              <w:t>Ý nghĩa</w:t>
            </w:r>
          </w:p>
        </w:tc>
      </w:tr>
      <w:tr>
        <w:tc>
          <w:tcPr>
            <w:tcW w:w="2800" w:type="auto"/>
          </w:tcPr>
          <w:p>
            <w:r>
              <w:rPr>
                <w:sz w:val="18"/>
                <w:szCs w:val="18"/>
              </w:rPr>
              <w:t>Train 1</w:t>
            </w:r>
          </w:p>
        </w:tc>
        <w:tc>
          <w:tcPr>
            <w:tcW w:w="2800" w:type="auto"/>
          </w:tcPr>
          <w:p>
            <w:r>
              <w:rPr>
                <w:sz w:val="18"/>
                <w:szCs w:val="18"/>
              </w:rPr>
              <w:t>Toàn bộ biến thể thuộc các chromosome đã phân cho Train.</w:t>
            </w:r>
          </w:p>
        </w:tc>
        <w:tc>
          <w:tcPr>
            <w:tcW w:w="2800" w:type="auto"/>
          </w:tcPr>
          <w:p>
            <w:r>
              <w:rPr>
                <w:sz w:val="18"/>
                <w:szCs w:val="18"/>
              </w:rPr>
              <w:t>Giữ phân bố nhãn và gene gần dữ liệu gốc nhất.</w:t>
            </w:r>
          </w:p>
        </w:tc>
      </w:tr>
      <w:tr>
        <w:tc>
          <w:tcPr>
            <w:tcW w:w="2800" w:type="auto"/>
          </w:tcPr>
          <w:p>
            <w:r>
              <w:rPr>
                <w:sz w:val="18"/>
                <w:szCs w:val="18"/>
              </w:rPr>
              <w:t>Train 2</w:t>
            </w:r>
          </w:p>
        </w:tc>
        <w:tc>
          <w:tcPr>
            <w:tcW w:w="2800" w:type="auto"/>
          </w:tcPr>
          <w:p>
            <w:r>
              <w:rPr>
                <w:sz w:val="18"/>
                <w:szCs w:val="18"/>
              </w:rPr>
              <w:t>Từ Train 1, chỉ giữ gene có cả biến thể nhãn 0 và nhãn 1.</w:t>
            </w:r>
          </w:p>
        </w:tc>
        <w:tc>
          <w:tcPr>
            <w:tcW w:w="2800" w:type="auto"/>
          </w:tcPr>
          <w:p>
            <w:r>
              <w:rPr>
                <w:sz w:val="18"/>
                <w:szCs w:val="18"/>
              </w:rPr>
              <w:t>Giảm ảnh hưởng của gene chỉ có một lớp nhãn trong huấn luyện.</w:t>
            </w:r>
          </w:p>
        </w:tc>
      </w:tr>
      <w:tr>
        <w:tc>
          <w:tcPr>
            <w:tcW w:w="2800" w:type="auto"/>
          </w:tcPr>
          <w:p>
            <w:r>
              <w:rPr>
                <w:sz w:val="18"/>
                <w:szCs w:val="18"/>
              </w:rPr>
              <w:t>Train 3</w:t>
            </w:r>
          </w:p>
        </w:tc>
        <w:tc>
          <w:tcPr>
            <w:tcW w:w="2800" w:type="auto"/>
          </w:tcPr>
          <w:p>
            <w:r>
              <w:rPr>
                <w:sz w:val="18"/>
                <w:szCs w:val="18"/>
              </w:rPr>
              <w:t>Từ Train 2, cân bằng hai lớp riêng trong từng gene bằng downsampling; ưu tiên bản ghi có mức review cao hơn khi chọn.</w:t>
            </w:r>
          </w:p>
        </w:tc>
        <w:tc>
          <w:tcPr>
            <w:tcW w:w="2800" w:type="auto"/>
          </w:tcPr>
          <w:p>
            <w:r>
              <w:rPr>
                <w:sz w:val="18"/>
                <w:szCs w:val="18"/>
              </w:rPr>
              <w:t>Tạo tập cân bằng theo gene, không chỉ cân bằng tổng thể.</w:t>
            </w:r>
          </w:p>
        </w:tc>
      </w:tr>
      <w:tr>
        <w:tc>
          <w:tcPr>
            <w:tcW w:w="2800" w:type="auto"/>
          </w:tcPr>
          <w:p>
            <w:r>
              <w:rPr>
                <w:sz w:val="18"/>
                <w:szCs w:val="18"/>
              </w:rPr>
              <w:t>Validation</w:t>
            </w:r>
          </w:p>
        </w:tc>
        <w:tc>
          <w:tcPr>
            <w:tcW w:w="2800" w:type="auto"/>
          </w:tcPr>
          <w:p>
            <w:r>
              <w:rPr>
                <w:sz w:val="18"/>
                <w:szCs w:val="18"/>
              </w:rPr>
              <w:t>Các chromosome đã được phân cho Validation; không áp dụng bộ lọc gene hay downsampling của Train 2/3.</w:t>
            </w:r>
          </w:p>
        </w:tc>
        <w:tc>
          <w:tcPr>
            <w:tcW w:w="2800" w:type="auto"/>
          </w:tcPr>
          <w:p>
            <w:r>
              <w:rPr>
                <w:sz w:val="18"/>
                <w:szCs w:val="18"/>
              </w:rPr>
              <w:t>Tập đánh giá dùng chung để so sánh ba cấu hình huấn luyện.</w:t>
            </w:r>
          </w:p>
        </w:tc>
      </w:tr>
      <w:tr>
        <w:tc>
          <w:tcPr>
            <w:tcW w:w="2800" w:type="auto"/>
          </w:tcPr>
          <w:p>
            <w:r>
              <w:rPr>
                <w:sz w:val="18"/>
                <w:szCs w:val="18"/>
              </w:rPr>
              <w:t>Test ClinVar + dbSNP</w:t>
            </w:r>
          </w:p>
        </w:tc>
        <w:tc>
          <w:tcPr>
            <w:tcW w:w="2800" w:type="auto"/>
          </w:tcPr>
          <w:p>
            <w:r>
              <w:rPr>
                <w:sz w:val="18"/>
                <w:szCs w:val="18"/>
              </w:rPr>
              <w:t>Các chromosome đã được phân cho Test; giữ nguyên ngoài các bước chuẩn hóa và chú giải chung.</w:t>
            </w:r>
          </w:p>
        </w:tc>
        <w:tc>
          <w:tcPr>
            <w:tcW w:w="2800" w:type="auto"/>
          </w:tcPr>
          <w:p>
            <w:r>
              <w:rPr>
                <w:sz w:val="18"/>
                <w:szCs w:val="18"/>
              </w:rPr>
              <w:t>Tập kiểm thử nội bộ dùng chung cho ba cấu hình huấn luyện.</w:t>
            </w:r>
          </w:p>
        </w:tc>
      </w:tr>
    </w:tbl>
    <w:p>
      <w:r>
        <w:rPr/>
        <w:t>Review status được dùng như thứ tự ưu tiên khi cân bằng Train 3: hướng dẫn thực hành và hội đồng chuyên gia có độ ưu tiên cao; tiếp theo là nhiều đơn vị gửi không xung đột, một đơn vị gửi, rồi phân loại xung đột. Review status không thay đổi nhãn 0/1.</w:t>
      </w:r>
    </w:p>
    <w:p>
      <w:r>
        <w:rPr/>
        <w:t>Cách chia theo chromosome tạo sự tách biệt chromosome giữa ba phần, nhưng không đồng nghĩa mọi gene đều tách biệt tuyệt đối giữa Train, Validation và Test. Việc lọc gene hai nhãn chỉ áp dụng cho Train 2/3; Validation và Test không bị loại gene một nhãn.</w:t>
      </w:r>
    </w:p>
    <w:p>
      <w:pPr>
        <w:pStyle w:val="Heading1"/>
      </w:pPr>
      <w:r>
        <w:rPr/>
        <w:t>4. Tạo hai bộ kiểm thử độc lập</w:t>
      </w:r>
    </w:p>
    <w:p>
      <w:pPr>
        <w:pStyle w:val="Heading2"/>
      </w:pPr>
      <w:r>
        <w:rPr/>
        <w:t>4.1 ClinVar HQ</w:t>
      </w:r>
    </w:p>
    <w:p>
      <w:r>
        <w:rPr/>
        <w:t>Bộ ClinVar HQ được tuyển chọn riêng làm benchmark. Bản ghi cần có consequence missense, phân loại rõ là Pathogenic/Likely pathogenic hoặc Benign/Likely benign, và mức review thuộc một trong các nhóm: practice guideline, reviewed by expert panel, hoặc criteria provided bởi nhiều submitter không xung đột. Nhãn được ánh xạ thành 1 cho nhóm gây bệnh và 0 cho nhóm không gây bệnh. Các trường tọa độ, REF, ALT, gene, nhãn và mức review được giữ để chuẩn hóa và chú giải tiếp.</w:t>
      </w:r>
    </w:p>
    <w:p>
      <w:pPr>
        <w:pStyle w:val="Heading2"/>
      </w:pPr>
      <w:r>
        <w:rPr/>
        <w:t>4.2 ProteinGym</w:t>
      </w:r>
    </w:p>
    <w:p>
      <w:r>
        <w:rPr/>
        <w:t>Các bảng clinical substitutions được tổng hợp thành một bộ dữ liệu. Trường điểm phân loại nhị phân được chuẩn hóa về hai lớp bệnh/không bệnh; thông tin accession protein và thay thế amino acid được chuyển thành biểu diễn biến thể protein. Ensembl VEP REST được dùng để ánh xạ biểu diễn protein sang tọa độ genomic, REF và ALT. Bản ghi không ánh xạ được tới tọa độ DNA bị loại. Kết quả giữ cả nhãn, accession/chuỗi protein tham chiếu, biến thể protein và chuỗi protein sau biến đổi.</w:t>
      </w:r>
    </w:p>
    <w:p>
      <w:pPr>
        <w:pStyle w:val="Heading2"/>
      </w:pPr>
      <w:r>
        <w:rPr/>
        <w:t>4.3 Chuẩn hóa và khử trùng lặp benchmark</w:t>
      </w:r>
    </w:p>
    <w:p>
      <w:r>
        <w:rPr/>
        <w:t>Hai benchmark được chuẩn hóa về cùng các trường chromosome, position, REF, ALT và Label; giá trị nhãn không thuộc hai lớp mục tiêu hoặc thiếu trường thiết yếu bị loại. Sau đó tạo khóa allele thống nhất để đối chiếu. Bước chuẩn bị benchmark bỏ các allele trùng với tập Train 1 và giới hạn chromosome được giữ là 10, 15, 20 và Y trước khi chú giải VEP và tạo chuỗi.</w:t>
      </w:r>
    </w:p>
    <w:p>
      <w:r>
        <w:rPr/>
        <w:t>Phạm vi kiểm tra trùng lặp nêu trên dựa trên Train 1. Không nên xem đó là bằng chứng tự động rằng mọi cặp benchmark với Validation, Test nội bộ hoặc từng biến thể Train khác đều đã được kiểm tra độc lập.</w:t>
      </w:r>
    </w:p>
    <w:p>
      <w:pPr>
        <w:pStyle w:val="Heading1"/>
      </w:pPr>
      <w:r>
        <w:rPr/>
        <w:t>5. Bổ sung các đặc trưng sinh học</w:t>
      </w:r>
    </w:p>
    <w:p>
      <w:r>
        <w:rPr/>
        <w:t>Các đặc trưng được gắn sau khi đã xác định allele và nhãn. Chúng mô tả bối cảnh quần thể, mức độ bảo tồn, khả năng ảnh hưởng nối exon và tác động lên chuỗi; không thay thế nhãn bệnh/không bệnh.</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00"/>
        <w:gridCol w:w="2800"/>
        <w:gridCol w:w="2800"/>
      </w:tblGrid>
      <w:tr>
        <w:tc>
          <w:tcPr>
            <w:tcW w:w="2800" w:type="auto"/>
          </w:tcPr>
          <w:p>
            <w:pPr>
              <w:shd w:fill="D9EAF7" w:val="clear"/>
            </w:pPr>
            <w:r>
              <w:rPr>
                <w:b/>
                <w:sz w:val="18"/>
                <w:szCs w:val="18"/>
              </w:rPr>
              <w:t>Nhóm</w:t>
            </w:r>
          </w:p>
        </w:tc>
        <w:tc>
          <w:tcPr>
            <w:tcW w:w="2800" w:type="auto"/>
          </w:tcPr>
          <w:p>
            <w:pPr>
              <w:shd w:fill="D9EAF7" w:val="clear"/>
            </w:pPr>
            <w:r>
              <w:rPr>
                <w:b/>
                <w:sz w:val="18"/>
                <w:szCs w:val="18"/>
              </w:rPr>
              <w:t>Các trường đầu ra</w:t>
            </w:r>
          </w:p>
        </w:tc>
        <w:tc>
          <w:tcPr>
            <w:tcW w:w="2800" w:type="auto"/>
          </w:tcPr>
          <w:p>
            <w:pPr>
              <w:shd w:fill="D9EAF7" w:val="clear"/>
            </w:pPr>
            <w:r>
              <w:rPr>
                <w:b/>
                <w:sz w:val="18"/>
                <w:szCs w:val="18"/>
              </w:rPr>
              <w:t>Nguồn / diễn giải</w:t>
            </w:r>
          </w:p>
        </w:tc>
      </w:tr>
      <w:tr>
        <w:tc>
          <w:tcPr>
            <w:tcW w:w="2800" w:type="auto"/>
          </w:tcPr>
          <w:p>
            <w:r>
              <w:rPr>
                <w:sz w:val="18"/>
                <w:szCs w:val="18"/>
              </w:rPr>
              <w:t>Tần số allele (2)</w:t>
            </w:r>
          </w:p>
        </w:tc>
        <w:tc>
          <w:tcPr>
            <w:tcW w:w="2800" w:type="auto"/>
          </w:tcPr>
          <w:p>
            <w:r>
              <w:rPr>
                <w:sz w:val="18"/>
                <w:szCs w:val="18"/>
              </w:rPr>
              <w:t>AF; gnomADe_AF</w:t>
            </w:r>
          </w:p>
        </w:tc>
        <w:tc>
          <w:tcPr>
            <w:tcW w:w="2800" w:type="auto"/>
          </w:tcPr>
          <w:p>
            <w:r>
              <w:rPr>
                <w:sz w:val="18"/>
                <w:szCs w:val="18"/>
              </w:rPr>
              <w:t>Tần số allele từ 1000 Genomes và gnomAD exomes qua chú giải VEP. Giá trị có thể thiếu nếu annotation không có.</w:t>
            </w:r>
          </w:p>
        </w:tc>
      </w:tr>
      <w:tr>
        <w:tc>
          <w:tcPr>
            <w:tcW w:w="2800" w:type="auto"/>
          </w:tcPr>
          <w:p>
            <w:r>
              <w:rPr>
                <w:sz w:val="18"/>
                <w:szCs w:val="18"/>
              </w:rPr>
              <w:t>Conservation (9)</w:t>
            </w:r>
          </w:p>
        </w:tc>
        <w:tc>
          <w:tcPr>
            <w:tcW w:w="2800" w:type="auto"/>
          </w:tcPr>
          <w:p>
            <w:r>
              <w:rPr>
                <w:sz w:val="18"/>
                <w:szCs w:val="18"/>
              </w:rPr>
              <w:t>phyloP100way_vertebrate; phyloP470way_mammalian; phyloP17way_primate; phastCons100way_vertebrate; phastCons470way_mammalian; phastCons17way_primate; GERP++_RS; GERP++_NR; GERP_92_mammals</w:t>
            </w:r>
          </w:p>
        </w:tc>
        <w:tc>
          <w:tcPr>
            <w:tcW w:w="2800" w:type="auto"/>
          </w:tcPr>
          <w:p>
            <w:r>
              <w:rPr>
                <w:sz w:val="18"/>
                <w:szCs w:val="18"/>
              </w:rPr>
              <w:t>Điểm bảo tồn từ nhiều tập so sánh tiến hóa, lấy qua dbNSFP. Được giữ dưới dạng số; không tự điền giá trị mặc định khi thiếu.</w:t>
            </w:r>
          </w:p>
        </w:tc>
      </w:tr>
      <w:tr>
        <w:tc>
          <w:tcPr>
            <w:tcW w:w="2800" w:type="auto"/>
          </w:tcPr>
          <w:p>
            <w:r>
              <w:rPr>
                <w:sz w:val="18"/>
                <w:szCs w:val="18"/>
              </w:rPr>
              <w:t>SpliceAI (9)</w:t>
            </w:r>
          </w:p>
        </w:tc>
        <w:tc>
          <w:tcPr>
            <w:tcW w:w="2800" w:type="auto"/>
          </w:tcPr>
          <w:p>
            <w:r>
              <w:rPr>
                <w:sz w:val="18"/>
                <w:szCs w:val="18"/>
              </w:rPr>
              <w:t>DS_AG, DS_AL, DS_DG, DS_DL; DP_AG, DP_AL, DP_DG, DP_DL; DS_max</w:t>
            </w:r>
          </w:p>
        </w:tc>
        <w:tc>
          <w:tcPr>
            <w:tcW w:w="2800" w:type="auto"/>
          </w:tcPr>
          <w:p>
            <w:r>
              <w:rPr>
                <w:sz w:val="18"/>
                <w:szCs w:val="18"/>
              </w:rPr>
              <w:t>Bốn delta score, bốn delta position và giá trị lớn nhất trong bốn delta score. Annotation được ghép theo allele; nếu không có kết quả phù hợp, để trống.</w:t>
            </w:r>
          </w:p>
        </w:tc>
      </w:tr>
      <w:tr>
        <w:tc>
          <w:tcPr>
            <w:tcW w:w="2800" w:type="auto"/>
          </w:tcPr>
          <w:p>
            <w:r>
              <w:rPr>
                <w:sz w:val="18"/>
                <w:szCs w:val="18"/>
              </w:rPr>
              <w:t>Chuỗi DNA ref/alt</w:t>
            </w:r>
          </w:p>
        </w:tc>
        <w:tc>
          <w:tcPr>
            <w:tcW w:w="2800" w:type="auto"/>
          </w:tcPr>
          <w:p>
            <w:r>
              <w:rPr>
                <w:sz w:val="18"/>
                <w:szCs w:val="18"/>
              </w:rPr>
              <w:t>Cửa sổ nucleotide tham chiếu và đột biến quanh vị trí biến thể.</w:t>
            </w:r>
          </w:p>
        </w:tc>
        <w:tc>
          <w:tcPr>
            <w:tcW w:w="2800" w:type="auto"/>
          </w:tcPr>
          <w:p>
            <w:r>
              <w:rPr>
                <w:sz w:val="18"/>
                <w:szCs w:val="18"/>
              </w:rPr>
              <w:t>Trích từ tham chiếu GRCh38, thay allele ở vị trí biến thể, căn giữa và đệm N ở biên để đạt chiều dài cấu hình. Base tham chiếu tại tâm được đối chiếu với FASTA.</w:t>
            </w:r>
          </w:p>
        </w:tc>
      </w:tr>
      <w:tr>
        <w:tc>
          <w:tcPr>
            <w:tcW w:w="2800" w:type="auto"/>
          </w:tcPr>
          <w:p>
            <w:r>
              <w:rPr>
                <w:sz w:val="18"/>
                <w:szCs w:val="18"/>
              </w:rPr>
              <w:t>Chuỗi protein ref/alt</w:t>
            </w:r>
          </w:p>
        </w:tc>
        <w:tc>
          <w:tcPr>
            <w:tcW w:w="2800" w:type="auto"/>
          </w:tcPr>
          <w:p>
            <w:r>
              <w:rPr>
                <w:sz w:val="18"/>
                <w:szCs w:val="18"/>
              </w:rPr>
              <w:t>Cửa sổ amino acid tham chiếu và đột biến quanh vị trí protein.</w:t>
            </w:r>
          </w:p>
        </w:tc>
        <w:tc>
          <w:tcPr>
            <w:tcW w:w="2800" w:type="auto"/>
          </w:tcPr>
          <w:p>
            <w:r>
              <w:rPr>
                <w:sz w:val="18"/>
                <w:szCs w:val="18"/>
              </w:rPr>
              <w:t>Ánh xạ transcript/protein sang FASTA protein; xác minh amino acid tham chiếu; thay amino acid, căn giữa và đệm X ở biên. Bản ghi không xác minh/map được không đi tiếp.</w:t>
            </w:r>
          </w:p>
        </w:tc>
      </w:tr>
    </w:tbl>
    <w:p>
      <w:r>
        <w:rPr/>
        <w:t>SpliceAI cần được hiểu đúng về đơn vị: DS_AG/AL/DG/DL là các delta score; DP_AG/AL/DG/DL là vị trí tương đối của các thay đổi dự đoán, không phải bốn điểm xác suất khác. DS_max là giá trị lớn nhất của bốn delta score. Việc có tên cột trong bảng không bảo đảm mọi bản ghi đều có giá trị.</w:t>
      </w:r>
    </w:p>
    <w:p>
      <w:r>
        <w:rPr/>
        <w:t>Chiều dài cửa sổ DNA/protein được cố định theo cấu hình sử dụng khi tạo dữ liệu. Ở hai đầu chromosome hoặc protein, phần ngoài phạm vi được đệm bằng N hoặc X để giữ độ dài đầu vào nhất quán.</w:t>
      </w:r>
    </w:p>
    <w:p>
      <w:pPr>
        <w:pStyle w:val="Heading1"/>
      </w:pPr>
      <w:r>
        <w:rPr/>
        <w:t>6. LID, LVD, cosine và relative trong luồng dữ liệu</w:t>
      </w:r>
    </w:p>
    <w:p>
      <w:r>
        <w:rPr/>
        <w:t>Các đặc trưng hình học được tạo sau bước xử lý dữ liệu sinh học, khi chuỗi ref và alt đã được chuyển thành embedding. Với mỗi modality DNA hoặc protein, gọi embedding tham chiếu là E_ref và embedding đột biến là E_alt; vector biến đổi là delta = E_alt - E_ref.</w:t>
      </w:r>
    </w:p>
    <w:p>
      <w:r>
        <w:rPr/>
        <w:t>LVD_L2 đo chuẩn Euclid của delta, tức độ lớn thay đổi embedding. LVD_Cosine đo 1 trừ cosine similarity giữa E_ref và E_alt, phản ánh thay đổi hướng/ngữ nghĩa. LVD_Relative chuẩn hóa LVD_L2 theo độ lớn chuẩn L2 của E_ref (có epsilon bảo vệ chia cho 0). LID ước lượng mật độ/cấu trúc cục bộ của các vector delta từ khoảng cách tới k láng giềng gần nhất trong chỉ mục FAISS được xây dựng trên tập context/train.</w:t>
      </w:r>
    </w:p>
    <w:p>
      <w:r>
        <w:rPr/>
        <w:t>Các giá trị này phụ thuộc mô hình embedding, cách pooling, cấu hình k và tập context dùng để tạo chỉ mục. Chúng là đầu ra của giai đoạn biểu diễn/hình học tiếp theo, không phải annotation lâm sàng có sẵn từ ClinVar hoặc dbSNP.</w:t>
      </w:r>
    </w:p>
    <w:p>
      <w:pPr>
        <w:pStyle w:val="Heading1"/>
      </w:pPr>
      <w:r>
        <w:rPr/>
        <w:t>7. Kiểm soát chất lượng trước khi sử dụng</w:t>
      </w:r>
    </w:p>
    <w:p>
      <w:pPr>
        <w:pStyle w:val="ListBullet"/>
      </w:pPr>
      <w:r>
        <w:rPr/>
        <w:t>Kiểm tra mỗi bản ghi có tọa độ GRCh38 hợp lệ, REF/ALT là allele hợp lệ và khóa allele không bị lặp ngoài dự kiến.</w:t>
      </w:r>
    </w:p>
    <w:p>
      <w:pPr>
        <w:pStyle w:val="ListBullet"/>
      </w:pPr>
      <w:r>
        <w:rPr/>
        <w:t>Đối chiếu phân phối nhãn 0/1 sau lọc; kiểm tra riêng các trường hợp nguồn ClinVar và dbSNP cùng xuất hiện nhưng bất đồng nhãn.</w:t>
      </w:r>
    </w:p>
    <w:p>
      <w:pPr>
        <w:pStyle w:val="ListBullet"/>
      </w:pPr>
      <w:r>
        <w:rPr/>
        <w:t>Xác nhận mỗi chromosome chỉ thuộc một trong ba phần Train, Validation, Test; thống kê kích thước thực tế và tỷ lệ nhãn thay vì giả định đúng 80/10/10.</w:t>
      </w:r>
    </w:p>
    <w:p>
      <w:pPr>
        <w:pStyle w:val="ListBullet"/>
      </w:pPr>
      <w:r>
        <w:rPr/>
        <w:t>Kiểm tra tần số thiếu của hai allele frequency, chín conservation score và chín trường SpliceAI; không diễn giải missing như giá trị bằng 0.</w:t>
      </w:r>
    </w:p>
    <w:p>
      <w:pPr>
        <w:pStyle w:val="ListBullet"/>
      </w:pPr>
      <w:r>
        <w:rPr/>
        <w:t>Đối chiếu REF nucleotide tại tâm với genome FASTA và amino acid tham chiếu với protein FASTA; ghi nhận số lượng bản ghi bị loại do ánh xạ không thành công.</w:t>
      </w:r>
    </w:p>
    <w:p>
      <w:pPr>
        <w:pStyle w:val="ListBullet"/>
      </w:pPr>
      <w:r>
        <w:rPr/>
        <w:t>Với ClinVar HQ, bảo đảm tên trường chromosome được chuẩn hóa thống nhất trước khi đưa vào bước chuẩn hóa chung.</w:t>
      </w:r>
    </w:p>
    <w:p>
      <w:pPr>
        <w:pStyle w:val="ListBullet"/>
      </w:pPr>
      <w:r>
        <w:rPr/>
        <w:t>Trước báo cáo benchmark, thống kê overlap allele giữa benchmark với Train, Validation và Test nội bộ, đồng thời ghi rõ quy tắc xử lý overlap đã áp dụng.</w:t>
      </w:r>
    </w:p>
    <w:p>
      <w:pPr>
        <w:pStyle w:val="Heading1"/>
      </w:pPr>
      <w:r>
        <w:rPr/>
        <w:t>8. Tóm tắt luồng xử lý</w:t>
      </w:r>
    </w:p>
    <w:p>
      <w:r>
        <w:rPr/>
        <w:t>Thu thập và chuẩn hóa biến thể GRCh38 → lọc các biến thể missense/allele hợp lệ → ánh xạ phân loại lâm sàng về nhãn 0/1 → chú giải VEP và hợp nhất ClinVar với dbSNP → chia chromosome thành Train/Validation/Test → tạo ba cấu hình Train → tuyển chọn và chuẩn hóa riêng ClinVar HQ, ProteinGym → kiểm tra overlap và bổ sung annotation → dựng chuỗi ref/alt DNA, protein → trích xuất embedding → tính đặc trưng hình học LID/LVD.</w:t>
      </w:r>
    </w:p>
    <w:p>
      <w:pPr>
        <w:pStyle w:val="Title"/>
        <w:pageBreakBefore/>
      </w:pPr>
      <w:r>
        <w:rPr/>
        <w:t>DATA PROCESSING WORKFLOW FOR MISSENSE VARIANTS</w:t>
      </w:r>
    </w:p>
    <w:p>
      <w:pPr>
        <w:pStyle w:val="Subtitle"/>
      </w:pPr>
      <w:r>
        <w:rPr/>
        <w:t>ClinVar + dbSNP training data and independent test benchmarks</w:t>
      </w:r>
    </w:p>
    <w:p>
      <w:r>
        <w:rPr/>
        <w:t>This document describes the end-to-end workflow for standardizing missense variants on the human GRCh38 reference assembly, deriving binary clinical labels, partitioning the data, and adding biological annotations for pathogenicity prediction. The scope includes three training-set configurations, validation, the internal ClinVar + dbSNP test set, ClinVar HQ test, and ProteinGym test.</w:t>
      </w:r>
    </w:p>
    <w:p>
      <w:pPr>
        <w:pStyle w:val="Heading1"/>
      </w:pPr>
      <w:r>
        <w:rPr/>
        <w:t>1. Processing objectives and principles</w:t>
      </w:r>
    </w:p>
    <w:p>
      <w:r>
        <w:rPr/>
        <w:t>The unit of analysis is a single alternate allele at a genomic position. Each final record is expected to link a GRCh38 coordinate, reference and alternate alleles, a binary clinical label, gene/transcript annotations, biological feature values, and the corresponding reference/alternate sequences. All sources are converted to a common variant identifier so records can be compared, merged, and checked for duplicates.</w:t>
      </w:r>
    </w:p>
    <w:p>
      <w:r>
        <w:rPr/>
        <w:t>The workflow assigns a binary label only when the clinical interpretation maps clearly to one of the two target classes. Label derivation is kept separate from feature enrichment, and the internal training, validation, and test partitions are assigned in a single chromosome-level split.</w:t>
      </w:r>
    </w:p>
    <w:p>
      <w:pPr>
        <w:pStyle w:val="Heading1"/>
      </w:pPr>
      <w:r>
        <w:rPr/>
        <w:t>2. Data sources and label derivation</w:t>
      </w:r>
    </w:p>
    <w:p>
      <w:pPr>
        <w:pStyle w:val="Heading2"/>
      </w:pPr>
      <w:r>
        <w:rPr/>
        <w:t>2.1 ClinVar data</w:t>
      </w:r>
    </w:p>
    <w:p>
      <w:r>
        <w:rPr/>
        <w:t>ClinVar records are restricted to single-nucleotide variants on GRCh38. Records missing chromosome, position, or either allele are removed. Non-primary contigs, including unplaced and alternate contigs, are excluded. Chromosome, position, and alleles are standardized to a consistent representation of chromosome-position-REF-ALT.</w:t>
      </w:r>
    </w:p>
    <w:p>
      <w:r>
        <w:rPr/>
        <w:t>Only unambiguous clinical classifications are retained for the binary task. Benign, Likely benign, and Benign/Likely benign map to label 0 (non-pathogenic); Pathogenic, Likely Pathogenic, and Pathogenic/Likely pathogenic map to label 1 (pathogenic). Classifications outside these groups are not included in the binary dataset.</w:t>
      </w:r>
    </w:p>
    <w:p>
      <w:pPr>
        <w:pStyle w:val="Heading2"/>
      </w:pPr>
      <w:r>
        <w:rPr/>
        <w:t>2.2 dbSNP data</w:t>
      </w:r>
    </w:p>
    <w:p>
      <w:r>
        <w:rPr/>
        <w:t>The dbSNP source is a GRCh38 VCF. Processing retains records annotated as missense and carrying clinical-significance information. If a site has multiple alternate alleles, each ALT is expanded into a separate record and clinical annotation is assigned to the corresponding allele rather than to the site as a whole.</w:t>
      </w:r>
    </w:p>
    <w:p>
      <w:r>
        <w:rPr/>
        <w:t>Clinical-significance codes embedded in dbSNP annotations are mapped as follows: codes 2, 3, and 15 become label 0; codes 4, 5, and 16 become label 1. Missing or unrecognized codes, as well as records containing codes from both classes, are excluded from the binary set. Each record receives a chromosome-position-REF-ALT identifier, and duplicate allele identifiers are removed.</w:t>
      </w:r>
    </w:p>
    <w:p>
      <w:pPr>
        <w:pStyle w:val="Heading2"/>
      </w:pPr>
      <w:r>
        <w:rPr/>
        <w:t>2.3 Source integration and annotation</w:t>
      </w:r>
    </w:p>
    <w:p>
      <w:r>
        <w:rPr/>
        <w:t>After label and coordinate standardization, ClinVar and dbSNP variants are annotated against the same GRCh38 assembly using Ensembl Variant Effect Predictor (VEP). Variants are processed in batches, and annotations are joined back using an allele-specific genomic key to avoid mismatches between alternate alleles at the same position. MANE Select and canonical transcripts are prioritized. The resulting annotations include gene, consequence, cDNA/CDS/protein positions, amino-acid and codon changes, and biological feature values.</w:t>
      </w:r>
    </w:p>
    <w:p>
      <w:r>
        <w:rPr/>
        <w:t>ClinVar and dbSNP are integrated by variant identifier using a full outer join, preserving records found in either source. For shared fields, ClinVar values take precedence; dbSNP supplies a value only when the ClinVar value is missing. Therefore, when labels disagree for the same variant, the ClinVar label is retained under the source-priority rule; this is not an independent consensus-labeling procedure.</w:t>
      </w:r>
    </w:p>
    <w:p>
      <w:pPr>
        <w:pStyle w:val="Heading1"/>
      </w:pPr>
      <w:r>
        <w:rPr/>
        <w:t>3. Dataset partitioning and training configurations</w:t>
      </w:r>
    </w:p>
    <w:p>
      <w:r>
        <w:rPr/>
        <w:t>Partitioning is performed on the labeled, integrated ClinVar + dbSNP dataset. Whole chromosomes are assigned to Train, Validation, or Test with target proportions of approximately 80%, 10%, and 10%. A greedy allocation processes chromosomes from largest to smallest and assigns each to the partition with the greatest remaining deficit relative to its target. Since chromosomes are not split, final proportions depend on the chromosome sizes and may differ from the targets.</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00"/>
        <w:gridCol w:w="2800"/>
        <w:gridCol w:w="2800"/>
      </w:tblGrid>
      <w:tr>
        <w:tc>
          <w:tcPr>
            <w:tcW w:w="2800" w:type="auto"/>
          </w:tcPr>
          <w:p>
            <w:pPr>
              <w:shd w:fill="D9EAF7" w:val="clear"/>
            </w:pPr>
            <w:r>
              <w:rPr>
                <w:b/>
                <w:sz w:val="18"/>
                <w:szCs w:val="18"/>
              </w:rPr>
              <w:t>Partition</w:t>
            </w:r>
          </w:p>
        </w:tc>
        <w:tc>
          <w:tcPr>
            <w:tcW w:w="2800" w:type="auto"/>
          </w:tcPr>
          <w:p>
            <w:pPr>
              <w:shd w:fill="D9EAF7" w:val="clear"/>
            </w:pPr>
            <w:r>
              <w:rPr>
                <w:b/>
                <w:sz w:val="18"/>
                <w:szCs w:val="18"/>
              </w:rPr>
              <w:t>Construction</w:t>
            </w:r>
          </w:p>
        </w:tc>
        <w:tc>
          <w:tcPr>
            <w:tcW w:w="2800" w:type="auto"/>
          </w:tcPr>
          <w:p>
            <w:pPr>
              <w:shd w:fill="D9EAF7" w:val="clear"/>
            </w:pPr>
            <w:r>
              <w:rPr>
                <w:b/>
                <w:sz w:val="18"/>
                <w:szCs w:val="18"/>
              </w:rPr>
              <w:t>Purpose</w:t>
            </w:r>
          </w:p>
        </w:tc>
      </w:tr>
      <w:tr>
        <w:tc>
          <w:tcPr>
            <w:tcW w:w="2800" w:type="auto"/>
          </w:tcPr>
          <w:p>
            <w:r>
              <w:rPr>
                <w:sz w:val="18"/>
                <w:szCs w:val="18"/>
              </w:rPr>
              <w:t>Train 1</w:t>
            </w:r>
          </w:p>
        </w:tc>
        <w:tc>
          <w:tcPr>
            <w:tcW w:w="2800" w:type="auto"/>
          </w:tcPr>
          <w:p>
            <w:r>
              <w:rPr>
                <w:sz w:val="18"/>
                <w:szCs w:val="18"/>
              </w:rPr>
              <w:t>All variants on chromosomes assigned to Train.</w:t>
            </w:r>
          </w:p>
        </w:tc>
        <w:tc>
          <w:tcPr>
            <w:tcW w:w="2800" w:type="auto"/>
          </w:tcPr>
          <w:p>
            <w:r>
              <w:rPr>
                <w:sz w:val="18"/>
                <w:szCs w:val="18"/>
              </w:rPr>
              <w:t>Retains the original gene and label distribution as closely as possible.</w:t>
            </w:r>
          </w:p>
        </w:tc>
      </w:tr>
      <w:tr>
        <w:tc>
          <w:tcPr>
            <w:tcW w:w="2800" w:type="auto"/>
          </w:tcPr>
          <w:p>
            <w:r>
              <w:rPr>
                <w:sz w:val="18"/>
                <w:szCs w:val="18"/>
              </w:rPr>
              <w:t>Train 2</w:t>
            </w:r>
          </w:p>
        </w:tc>
        <w:tc>
          <w:tcPr>
            <w:tcW w:w="2800" w:type="auto"/>
          </w:tcPr>
          <w:p>
            <w:r>
              <w:rPr>
                <w:sz w:val="18"/>
                <w:szCs w:val="18"/>
              </w:rPr>
              <w:t>Derived from Train 1 by retaining only genes (SYMBOL) represented in both label classes.</w:t>
            </w:r>
          </w:p>
        </w:tc>
        <w:tc>
          <w:tcPr>
            <w:tcW w:w="2800" w:type="auto"/>
          </w:tcPr>
          <w:p>
            <w:r>
              <w:rPr>
                <w:sz w:val="18"/>
                <w:szCs w:val="18"/>
              </w:rPr>
              <w:t>Reduces the influence of genes with only one label in training.</w:t>
            </w:r>
          </w:p>
        </w:tc>
      </w:tr>
      <w:tr>
        <w:tc>
          <w:tcPr>
            <w:tcW w:w="2800" w:type="auto"/>
          </w:tcPr>
          <w:p>
            <w:r>
              <w:rPr>
                <w:sz w:val="18"/>
                <w:szCs w:val="18"/>
              </w:rPr>
              <w:t>Train 3</w:t>
            </w:r>
          </w:p>
        </w:tc>
        <w:tc>
          <w:tcPr>
            <w:tcW w:w="2800" w:type="auto"/>
          </w:tcPr>
          <w:p>
            <w:r>
              <w:rPr>
                <w:sz w:val="18"/>
                <w:szCs w:val="18"/>
              </w:rPr>
              <w:t>Derived from Train 2 by downsampling within each gene to equalize the two label classes; higher-review records are prioritized during selection.</w:t>
            </w:r>
          </w:p>
        </w:tc>
        <w:tc>
          <w:tcPr>
            <w:tcW w:w="2800" w:type="auto"/>
          </w:tcPr>
          <w:p>
            <w:r>
              <w:rPr>
                <w:sz w:val="18"/>
                <w:szCs w:val="18"/>
              </w:rPr>
              <w:t>Balances classes at the gene level, not only across the full dataset.</w:t>
            </w:r>
          </w:p>
        </w:tc>
      </w:tr>
      <w:tr>
        <w:tc>
          <w:tcPr>
            <w:tcW w:w="2800" w:type="auto"/>
          </w:tcPr>
          <w:p>
            <w:r>
              <w:rPr>
                <w:sz w:val="18"/>
                <w:szCs w:val="18"/>
              </w:rPr>
              <w:t>Validation</w:t>
            </w:r>
          </w:p>
        </w:tc>
        <w:tc>
          <w:tcPr>
            <w:tcW w:w="2800" w:type="auto"/>
          </w:tcPr>
          <w:p>
            <w:r>
              <w:rPr>
                <w:sz w:val="18"/>
                <w:szCs w:val="18"/>
              </w:rPr>
              <w:t>All variants on chromosomes assigned to Validation; Train 2/3 gene filtering and downsampling are not applied.</w:t>
            </w:r>
          </w:p>
        </w:tc>
        <w:tc>
          <w:tcPr>
            <w:tcW w:w="2800" w:type="auto"/>
          </w:tcPr>
          <w:p>
            <w:r>
              <w:rPr>
                <w:sz w:val="18"/>
                <w:szCs w:val="18"/>
              </w:rPr>
              <w:t>A shared validation set for comparing the three training configurations.</w:t>
            </w:r>
          </w:p>
        </w:tc>
      </w:tr>
      <w:tr>
        <w:tc>
          <w:tcPr>
            <w:tcW w:w="2800" w:type="auto"/>
          </w:tcPr>
          <w:p>
            <w:r>
              <w:rPr>
                <w:sz w:val="18"/>
                <w:szCs w:val="18"/>
              </w:rPr>
              <w:t>ClinVar + dbSNP Test</w:t>
            </w:r>
          </w:p>
        </w:tc>
        <w:tc>
          <w:tcPr>
            <w:tcW w:w="2800" w:type="auto"/>
          </w:tcPr>
          <w:p>
            <w:r>
              <w:rPr>
                <w:sz w:val="18"/>
                <w:szCs w:val="18"/>
              </w:rPr>
              <w:t>All variants on chromosomes assigned to Test, subject to the common standardization and annotation steps.</w:t>
            </w:r>
          </w:p>
        </w:tc>
        <w:tc>
          <w:tcPr>
            <w:tcW w:w="2800" w:type="auto"/>
          </w:tcPr>
          <w:p>
            <w:r>
              <w:rPr>
                <w:sz w:val="18"/>
                <w:szCs w:val="18"/>
              </w:rPr>
              <w:t>A shared internal test set for the three training configurations.</w:t>
            </w:r>
          </w:p>
        </w:tc>
      </w:tr>
    </w:tbl>
    <w:p>
      <w:r>
        <w:rPr/>
        <w:t>Review status is used as a selection priority for Train 3: practice guidelines and expert-panel reviews rank highest, followed by multiple submitters without conflicts, then a single submitter, and finally conflicting classifications. Unmapped statuses receive the lowest priority. Review status does not change the binary label.</w:t>
      </w:r>
    </w:p>
    <w:p>
      <w:r>
        <w:rPr/>
        <w:t>Chromosome-level allocation separates chromosomes across the three partitions, but it does not guarantee that every gene is exclusive to a single partition. The two-label gene filter applies only to Train 2 and Train 3; genes with a single label remain eligible for Validation and Test.</w:t>
      </w:r>
    </w:p>
    <w:p>
      <w:pPr>
        <w:pStyle w:val="Heading1"/>
      </w:pPr>
      <w:r>
        <w:rPr/>
        <w:t>4. Independent test benchmarks</w:t>
      </w:r>
    </w:p>
    <w:p>
      <w:pPr>
        <w:pStyle w:val="Heading2"/>
      </w:pPr>
      <w:r>
        <w:rPr/>
        <w:t>4.1 ClinVar HQ</w:t>
      </w:r>
    </w:p>
    <w:p>
      <w:r>
        <w:rPr/>
        <w:t>ClinVar HQ is curated separately as a benchmark. A record must have a missense consequence, an unambiguous Pathogenic/Likely pathogenic or Benign/Likely benign classification, and one of the selected high-review statuses: practice guideline, reviewed by an expert panel, or criteria provided by multiple submitters with no conflicts. Pathogenic records receive label 1 and benign records label 0. Genomic coordinates, REF, ALT, gene, label, and review status are retained for subsequent standardization and annotation.</w:t>
      </w:r>
    </w:p>
    <w:p>
      <w:pPr>
        <w:pStyle w:val="Heading2"/>
      </w:pPr>
      <w:r>
        <w:rPr/>
        <w:t>4.2 ProteinGym</w:t>
      </w:r>
    </w:p>
    <w:p>
      <w:r>
        <w:rPr/>
        <w:t>Clinical substitution tables are consolidated into a single dataset. The binary classification field is normalized to the pathogenic and benign classes, and the protein accession and amino-acid substitution are converted into a protein-level variant representation. Ensembl VEP REST is used to map protein variants to genomic coordinates, REF, and ALT. Records that cannot be mapped to genomic coordinates are removed. The resulting table retains the label, protein accession/reference sequence, substitution, and mutated protein sequence.</w:t>
      </w:r>
    </w:p>
    <w:p>
      <w:pPr>
        <w:pStyle w:val="Heading2"/>
      </w:pPr>
      <w:r>
        <w:rPr/>
        <w:t>4.3 Benchmark standardization and overlap removal</w:t>
      </w:r>
    </w:p>
    <w:p>
      <w:r>
        <w:rPr/>
        <w:t>Both benchmarks are standardized to chromosome, position, REF, ALT, and Label. Records with missing essential fields or labels outside the two target classes are removed, and a common allele identifier is created. Benchmark preparation removes variants overlapping Train 1 and retains chromosomes 10, 15, 20, and Y before VEP annotation and sequence construction.</w:t>
      </w:r>
    </w:p>
    <w:p>
      <w:r>
        <w:rPr/>
        <w:t>The overlap-removal scope described here is against Train 1. It should not be interpreted as evidence that all benchmark overlaps with Validation, the internal Test set, or every training configuration have been independently checked.</w:t>
      </w:r>
    </w:p>
    <w:p>
      <w:pPr>
        <w:pStyle w:val="Heading1"/>
      </w:pPr>
      <w:r>
        <w:rPr/>
        <w:t>5. Biological feature enrichment</w:t>
      </w:r>
    </w:p>
    <w:p>
      <w:r>
        <w:rPr/>
        <w:t>Features are added after the variant allele and label have been established. They describe population context, evolutionary conservation, predicted splice effects, or sequence context; they do not replace the clinical target label.</w:t>
      </w:r>
    </w:p>
    <w:tbl>
      <w:tblPr>
        <w:tblStyle w:val="TableGrid"/>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00"/>
        <w:gridCol w:w="2800"/>
        <w:gridCol w:w="2800"/>
      </w:tblGrid>
      <w:tr>
        <w:tc>
          <w:tcPr>
            <w:tcW w:w="2800" w:type="auto"/>
          </w:tcPr>
          <w:p>
            <w:pPr>
              <w:shd w:fill="D9EAF7" w:val="clear"/>
            </w:pPr>
            <w:r>
              <w:rPr>
                <w:b/>
                <w:sz w:val="18"/>
                <w:szCs w:val="18"/>
              </w:rPr>
              <w:t>Feature group</w:t>
            </w:r>
          </w:p>
        </w:tc>
        <w:tc>
          <w:tcPr>
            <w:tcW w:w="2800" w:type="auto"/>
          </w:tcPr>
          <w:p>
            <w:pPr>
              <w:shd w:fill="D9EAF7" w:val="clear"/>
            </w:pPr>
            <w:r>
              <w:rPr>
                <w:b/>
                <w:sz w:val="18"/>
                <w:szCs w:val="18"/>
              </w:rPr>
              <w:t>Output fields</w:t>
            </w:r>
          </w:p>
        </w:tc>
        <w:tc>
          <w:tcPr>
            <w:tcW w:w="2800" w:type="auto"/>
          </w:tcPr>
          <w:p>
            <w:pPr>
              <w:shd w:fill="D9EAF7" w:val="clear"/>
            </w:pPr>
            <w:r>
              <w:rPr>
                <w:b/>
                <w:sz w:val="18"/>
                <w:szCs w:val="18"/>
              </w:rPr>
              <w:t>Source / interpretation</w:t>
            </w:r>
          </w:p>
        </w:tc>
      </w:tr>
      <w:tr>
        <w:tc>
          <w:tcPr>
            <w:tcW w:w="2800" w:type="auto"/>
          </w:tcPr>
          <w:p>
            <w:r>
              <w:rPr>
                <w:sz w:val="18"/>
                <w:szCs w:val="18"/>
              </w:rPr>
              <w:t>Allele frequencies (2)</w:t>
            </w:r>
          </w:p>
        </w:tc>
        <w:tc>
          <w:tcPr>
            <w:tcW w:w="2800" w:type="auto"/>
          </w:tcPr>
          <w:p>
            <w:r>
              <w:rPr>
                <w:sz w:val="18"/>
                <w:szCs w:val="18"/>
              </w:rPr>
              <w:t>AF; gnomADe_AF</w:t>
            </w:r>
          </w:p>
        </w:tc>
        <w:tc>
          <w:tcPr>
            <w:tcW w:w="2800" w:type="auto"/>
          </w:tcPr>
          <w:p>
            <w:r>
              <w:rPr>
                <w:sz w:val="18"/>
                <w:szCs w:val="18"/>
              </w:rPr>
              <w:t>1000 Genomes and gnomAD exomes allele frequencies provided through VEP annotation. Values may be missing when an annotation is unavailable.</w:t>
            </w:r>
          </w:p>
        </w:tc>
      </w:tr>
      <w:tr>
        <w:tc>
          <w:tcPr>
            <w:tcW w:w="2800" w:type="auto"/>
          </w:tcPr>
          <w:p>
            <w:r>
              <w:rPr>
                <w:sz w:val="18"/>
                <w:szCs w:val="18"/>
              </w:rPr>
              <w:t>Conservation (9)</w:t>
            </w:r>
          </w:p>
        </w:tc>
        <w:tc>
          <w:tcPr>
            <w:tcW w:w="2800" w:type="auto"/>
          </w:tcPr>
          <w:p>
            <w:r>
              <w:rPr>
                <w:sz w:val="18"/>
                <w:szCs w:val="18"/>
              </w:rPr>
              <w:t>phyloP100way_vertebrate; phyloP470way_mammalian; phyloP17way_primate; phastCons100way_vertebrate; phastCons470way_mammalian; phastCons17way_primate; GERP++_RS; GERP++_NR; GERP_92_mammals</w:t>
            </w:r>
          </w:p>
        </w:tc>
        <w:tc>
          <w:tcPr>
            <w:tcW w:w="2800" w:type="auto"/>
          </w:tcPr>
          <w:p>
            <w:r>
              <w:rPr>
                <w:sz w:val="18"/>
                <w:szCs w:val="18"/>
              </w:rPr>
              <w:t>Evolutionary conservation scores from multiple comparative datasets, obtained through dbNSFP. Missing values are not replaced with a default.</w:t>
            </w:r>
          </w:p>
        </w:tc>
      </w:tr>
      <w:tr>
        <w:tc>
          <w:tcPr>
            <w:tcW w:w="2800" w:type="auto"/>
          </w:tcPr>
          <w:p>
            <w:r>
              <w:rPr>
                <w:sz w:val="18"/>
                <w:szCs w:val="18"/>
              </w:rPr>
              <w:t>SpliceAI (9)</w:t>
            </w:r>
          </w:p>
        </w:tc>
        <w:tc>
          <w:tcPr>
            <w:tcW w:w="2800" w:type="auto"/>
          </w:tcPr>
          <w:p>
            <w:r>
              <w:rPr>
                <w:sz w:val="18"/>
                <w:szCs w:val="18"/>
              </w:rPr>
              <w:t>SpliceAI_pred_DS_AG, DS_AL, DS_DG, DS_DL; SpliceAI_pred_DP_AG, DP_AL, DP_DG, DP_DL; SpliceAI_pred_DS_max</w:t>
            </w:r>
          </w:p>
        </w:tc>
        <w:tc>
          <w:tcPr>
            <w:tcW w:w="2800" w:type="auto"/>
          </w:tcPr>
          <w:p>
            <w:r>
              <w:rPr>
                <w:sz w:val="18"/>
                <w:szCs w:val="18"/>
              </w:rPr>
              <w:t>Four delta scores, four delta positions, and the maximum of the four delta scores. Annotations are matched to the allele; unmatched records remain missing.</w:t>
            </w:r>
          </w:p>
        </w:tc>
      </w:tr>
      <w:tr>
        <w:tc>
          <w:tcPr>
            <w:tcW w:w="2800" w:type="auto"/>
          </w:tcPr>
          <w:p>
            <w:r>
              <w:rPr>
                <w:sz w:val="18"/>
                <w:szCs w:val="18"/>
              </w:rPr>
              <w:t>DNA ref/alt sequences</w:t>
            </w:r>
          </w:p>
        </w:tc>
        <w:tc>
          <w:tcPr>
            <w:tcW w:w="2800" w:type="auto"/>
          </w:tcPr>
          <w:p>
            <w:r>
              <w:rPr>
                <w:sz w:val="18"/>
                <w:szCs w:val="18"/>
              </w:rPr>
              <w:t>Reference and alternate nucleotide windows centered on the variant.</w:t>
            </w:r>
          </w:p>
        </w:tc>
        <w:tc>
          <w:tcPr>
            <w:tcW w:w="2800" w:type="auto"/>
          </w:tcPr>
          <w:p>
            <w:r>
              <w:rPr>
                <w:sz w:val="18"/>
                <w:szCs w:val="18"/>
              </w:rPr>
              <w:t>Extracted from the GRCh38 reference, with the alternate allele introduced at the variant position. Windows are centered and padded with N at sequence boundaries to meet the configured length. The central reference base is checked against FASTA.</w:t>
            </w:r>
          </w:p>
        </w:tc>
      </w:tr>
      <w:tr>
        <w:tc>
          <w:tcPr>
            <w:tcW w:w="2800" w:type="auto"/>
          </w:tcPr>
          <w:p>
            <w:r>
              <w:rPr>
                <w:sz w:val="18"/>
                <w:szCs w:val="18"/>
              </w:rPr>
              <w:t>Protein ref/alt sequences</w:t>
            </w:r>
          </w:p>
        </w:tc>
        <w:tc>
          <w:tcPr>
            <w:tcW w:w="2800" w:type="auto"/>
          </w:tcPr>
          <w:p>
            <w:r>
              <w:rPr>
                <w:sz w:val="18"/>
                <w:szCs w:val="18"/>
              </w:rPr>
              <w:t>Reference and alternate amino-acid windows centered on the variant.</w:t>
            </w:r>
          </w:p>
        </w:tc>
        <w:tc>
          <w:tcPr>
            <w:tcW w:w="2800" w:type="auto"/>
          </w:tcPr>
          <w:p>
            <w:r>
              <w:rPr>
                <w:sz w:val="18"/>
                <w:szCs w:val="18"/>
              </w:rPr>
              <w:t>Transcript/protein identifiers are mapped to the protein FASTA; the reference amino acid is verified before substitution. Windows are centered and padded with X at boundaries. Records that fail mapping or verification do not proceed.</w:t>
            </w:r>
          </w:p>
        </w:tc>
      </w:tr>
    </w:tbl>
    <w:p>
      <w:r>
        <w:rPr/>
        <w:t>SpliceAI fields have distinct meanings: DS_AG/AL/DG/DL are delta scores; DP_AG/AL/DG/DL are relative positions of predicted changes, not additional probability scores. DS_max is the largest of the four delta scores. The presence of a feature column does not imply a value is available for every record.</w:t>
      </w:r>
    </w:p>
    <w:p>
      <w:r>
        <w:rPr/>
        <w:t>DNA and protein window lengths are fixed by the configuration used to create the dataset. At chromosome or protein termini, out-of-range sequence context is padded with N or X so that input lengths remain consistent.</w:t>
      </w:r>
    </w:p>
    <w:p>
      <w:pPr>
        <w:pStyle w:val="Heading1"/>
      </w:pPr>
      <w:r>
        <w:rPr/>
        <w:t>6. LID, LVD, cosine, and relative features</w:t>
      </w:r>
    </w:p>
    <w:p>
      <w:r>
        <w:rPr/>
        <w:t>Geometric features are generated after biological sequence processing, once reference and alternate sequences have been converted into embeddings. For each modality (DNA or protein), let the reference embedding be E_ref and the alternate embedding be E_alt; the embedding displacement is delta = E_alt - E_ref.</w:t>
      </w:r>
    </w:p>
    <w:p>
      <w:r>
        <w:rPr/>
        <w:t>LVD_L2 is the Euclidean norm of delta and measures the magnitude of the embedding change. LVD_Cosine is 1 minus the cosine similarity between E_ref and E_alt and captures directional or semantic change. LVD_Relative normalizes LVD_L2 by the L2 norm of E_ref, with an epsilon to prevent division by zero. LID estimates the local density/structure of displacement vectors using distances to the k nearest neighbors in a FAISS index built from the training/context set.</w:t>
      </w:r>
    </w:p>
    <w:p>
      <w:r>
        <w:rPr/>
        <w:t>These values depend on the embedding model, pooling strategy, k configuration, and context dataset used to build the index. They are outputs of the subsequent representation and geometry stages, not clinical annotations supplied by ClinVar or dbSNP.</w:t>
      </w:r>
    </w:p>
    <w:p>
      <w:pPr>
        <w:pStyle w:val="Heading1"/>
      </w:pPr>
      <w:r>
        <w:rPr/>
        <w:t>7. Quality control before use</w:t>
      </w:r>
    </w:p>
    <w:p>
      <w:pPr>
        <w:pStyle w:val="ListBullet"/>
      </w:pPr>
      <w:r>
        <w:rPr/>
        <w:t>Verify valid GRCh38 coordinates, valid REF/ALT alleles, and the expected uniqueness of allele identifiers.</w:t>
      </w:r>
    </w:p>
    <w:p>
      <w:pPr>
        <w:pStyle w:val="ListBullet"/>
      </w:pPr>
      <w:r>
        <w:rPr/>
        <w:t>Review the 0/1 label distribution after filtering; separately examine cases where ClinVar and dbSNP both contain a variant but disagree on its label.</w:t>
      </w:r>
    </w:p>
    <w:p>
      <w:pPr>
        <w:pStyle w:val="ListBullet"/>
      </w:pPr>
      <w:r>
        <w:rPr/>
        <w:t>Confirm that each chromosome belongs to exactly one of Train, Validation, or Test; report actual partition sizes and label proportions rather than assuming an exact 80/10/10 split.</w:t>
      </w:r>
    </w:p>
    <w:p>
      <w:pPr>
        <w:pStyle w:val="ListBullet"/>
      </w:pPr>
      <w:r>
        <w:rPr/>
        <w:t>Measure missingness for both allele frequencies, all nine conservation scores, and all nine SpliceAI fields; do not interpret missing values as zero.</w:t>
      </w:r>
    </w:p>
    <w:p>
      <w:pPr>
        <w:pStyle w:val="ListBullet"/>
      </w:pPr>
      <w:r>
        <w:rPr/>
        <w:t>Verify the central DNA reference base against the genome FASTA and the reference amino acid against the protein FASTA; record the number of records removed after failed mapping.</w:t>
      </w:r>
    </w:p>
    <w:p>
      <w:pPr>
        <w:pStyle w:val="ListBullet"/>
      </w:pPr>
      <w:r>
        <w:rPr/>
        <w:t>For ClinVar HQ, standardize the chromosome field name before applying shared validation and normalization.</w:t>
      </w:r>
    </w:p>
    <w:p>
      <w:pPr>
        <w:pStyle w:val="ListBullet"/>
      </w:pPr>
      <w:r>
        <w:rPr/>
        <w:t>Before reporting benchmark results, quantify allele overlap with Train, Validation, and the internal Test set, and document the overlap policy used.</w:t>
      </w:r>
    </w:p>
    <w:p>
      <w:pPr>
        <w:pStyle w:val="Heading1"/>
      </w:pPr>
      <w:r>
        <w:rPr/>
        <w:t>8. End-to-end workflow</w:t>
      </w:r>
    </w:p>
    <w:p>
      <w:pPr>
        <w:sectPr>
          <w:type w:val="nextPage"/>
          <w:pgSz w:w="12240" w:h="15840"/>
          <w:pgMar w:top="720" w:right="720" w:bottom="720" w:left="720" w:header="360" w:footer="360" w:gutter="0"/>
        </w:sectPr>
      </w:pPr>
      <w:r>
        <w:rPr/>
        <w:t>Collect and standardize GRCh38 variants → retain eligible missense alleles → map clinical interpretations to binary labels → annotate with VEP and integrate ClinVar with dbSNP → assign chromosome-level Train/Validation/Test partitions → derive three training configurations → independently curate and standardize ClinVar HQ and ProteinGym → check overlap and enrich annotations → construct DNA and protein ref/alt sequences → extract embeddings → compute LID/LVD geometric features.</w:t>
      </w:r>
    </w:p>
    <w:p>
      <w:pPr>
        <w:pStyle w:val="Heading1"/>
      </w:pPr>
      <w:r>
        <w:rPr>
          <w:sz w:val="18"/>
          <w:szCs w:val="18"/>
        </w:rPr>
        <w:t>9. Representative data tables for each dataset (English)</w:t>
      </w:r>
    </w:p>
    <w:p>
      <w:r>
        <w:rPr>
          <w:sz w:val="18"/>
          <w:szCs w:val="18"/>
        </w:rPr>
        <w:t>Every dataset is presented in exactly two separate tables, with five illustrative records per table. Table 1 shows the unprocessed input fields: Variant_ID, CHROM, POS, REF, ALT, Label, and Type. Table 2 shows the processed-output schema with the same core fields plus DNA/protein reference and alternate sequences, two allele frequencies, nine conservation scores, DNA/protein geometry features, and nine SpliceAI fields.</w:t>
      </w:r>
    </w:p>
    <w:p>
      <w:r>
        <w:rPr>
          <w:sz w:val="18"/>
          <w:szCs w:val="18"/>
        </w:rPr>
        <w:t>IMPORTANT: Every row and feature value in the following examples is synthetic and for documentation/layout illustration only. Coordinates, labels, frequencies, conservation, geometry, and SpliceAI values are not real measurements and must not be used for analysis or model training. DNA/protein sequence snippets are placeholders in the requested ...ACTG... style.</w:t>
      </w:r>
    </w:p>
    <w:p>
      <w:r>
        <w:rPr>
          <w:sz w:val="18"/>
          <w:szCs w:val="18"/>
        </w:rPr>
        <w:t>Column-name key: AF_1KG = AF; AF_gnomAD = gnomADe_AF. phyloP_100v / 470m / 17p map to phyloP100way_vertebrate / phyloP470way_mammalian / phyloP17way_primate. phastCons_100v / 470m / 17p map to phastCons100way_vertebrate / phastCons470way_mammalian / phastCons17way_primate. GERP_RS / NR / 92m map to GERP++_RS / GERP++_NR / GERP_92_mammals. SA_DS_* and SA_DP_* map to SpliceAI_pred_DS_* and SpliceAI_pred_DP_*; SA_DS_max maps to SpliceAI_pred_DS_max. LVD_Cos, LVD_Rel are LVD_Cosine and LVD_Relative respectively.</w:t>
      </w:r>
    </w:p>
    <w:p>
      <w:pPr>
        <w:pStyle w:val="Heading2"/>
      </w:pPr>
      <w:r>
        <w:rPr>
          <w:sz w:val="18"/>
          <w:szCs w:val="18"/>
        </w:rPr>
        <w:t>Train 1 - ClinVar + dbSNP</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1_1014042_G_A</w:t>
            </w:r>
          </w:p>
        </w:tc>
        <w:tc>
          <w:tcPr>
            <w:tcW w:w="2115" w:type="dxa"/>
          </w:tcPr>
          <w:p>
            <w:pPr>
              <w:spacing w:before="0" w:after="0" w:line="100" w:lineRule="exact"/>
            </w:pPr>
            <w:r>
              <w:rPr>
                <w:sz w:val="14"/>
                <w:szCs w:val="14"/>
              </w:rPr>
              <w:t>1</w:t>
            </w:r>
          </w:p>
        </w:tc>
        <w:tc>
          <w:tcPr>
            <w:tcW w:w="2114" w:type="dxa"/>
          </w:tcPr>
          <w:p>
            <w:pPr>
              <w:spacing w:before="0" w:after="0" w:line="100" w:lineRule="exact"/>
            </w:pPr>
            <w:r>
              <w:rPr>
                <w:sz w:val="14"/>
                <w:szCs w:val="14"/>
              </w:rPr>
              <w:t>1014042</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1_1014228_G_A</w:t>
            </w:r>
          </w:p>
        </w:tc>
        <w:tc>
          <w:tcPr>
            <w:tcW w:w="2115" w:type="dxa"/>
          </w:tcPr>
          <w:p>
            <w:pPr>
              <w:spacing w:before="0" w:after="0" w:line="100" w:lineRule="exact"/>
            </w:pPr>
            <w:r>
              <w:rPr>
                <w:sz w:val="14"/>
                <w:szCs w:val="14"/>
              </w:rPr>
              <w:t>1</w:t>
            </w:r>
          </w:p>
        </w:tc>
        <w:tc>
          <w:tcPr>
            <w:tcW w:w="2114" w:type="dxa"/>
          </w:tcPr>
          <w:p>
            <w:pPr>
              <w:spacing w:before="0" w:after="0" w:line="100" w:lineRule="exact"/>
            </w:pPr>
            <w:r>
              <w:rPr>
                <w:sz w:val="14"/>
                <w:szCs w:val="14"/>
              </w:rPr>
              <w:t>1014228</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2_21234567_C_T</w:t>
            </w:r>
          </w:p>
        </w:tc>
        <w:tc>
          <w:tcPr>
            <w:tcW w:w="2115" w:type="dxa"/>
          </w:tcPr>
          <w:p>
            <w:pPr>
              <w:spacing w:before="0" w:after="0" w:line="100" w:lineRule="exact"/>
            </w:pPr>
            <w:r>
              <w:rPr>
                <w:sz w:val="14"/>
                <w:szCs w:val="14"/>
              </w:rPr>
              <w:t>2</w:t>
            </w:r>
          </w:p>
        </w:tc>
        <w:tc>
          <w:tcPr>
            <w:tcW w:w="2114" w:type="dxa"/>
          </w:tcPr>
          <w:p>
            <w:pPr>
              <w:spacing w:before="0" w:after="0" w:line="100" w:lineRule="exact"/>
            </w:pPr>
            <w:r>
              <w:rPr>
                <w:sz w:val="14"/>
                <w:szCs w:val="14"/>
              </w:rPr>
              <w:t>21234567</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7_55123456_A_G</w:t>
            </w:r>
          </w:p>
        </w:tc>
        <w:tc>
          <w:tcPr>
            <w:tcW w:w="2115" w:type="dxa"/>
          </w:tcPr>
          <w:p>
            <w:pPr>
              <w:spacing w:before="0" w:after="0" w:line="100" w:lineRule="exact"/>
            </w:pPr>
            <w:r>
              <w:rPr>
                <w:sz w:val="14"/>
                <w:szCs w:val="14"/>
              </w:rPr>
              <w:t>7</w:t>
            </w:r>
          </w:p>
        </w:tc>
        <w:tc>
          <w:tcPr>
            <w:tcW w:w="2114" w:type="dxa"/>
          </w:tcPr>
          <w:p>
            <w:pPr>
              <w:spacing w:before="0" w:after="0" w:line="100" w:lineRule="exact"/>
            </w:pPr>
            <w:r>
              <w:rPr>
                <w:sz w:val="14"/>
                <w:szCs w:val="14"/>
              </w:rPr>
              <w:t>55123456</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12_53315378_C_T</w:t>
            </w:r>
          </w:p>
        </w:tc>
        <w:tc>
          <w:tcPr>
            <w:tcW w:w="2115" w:type="dxa"/>
          </w:tcPr>
          <w:p>
            <w:pPr>
              <w:spacing w:before="0" w:after="0" w:line="100" w:lineRule="exact"/>
            </w:pPr>
            <w:r>
              <w:rPr>
                <w:sz w:val="14"/>
                <w:szCs w:val="14"/>
              </w:rPr>
              <w:t>12</w:t>
            </w:r>
          </w:p>
        </w:tc>
        <w:tc>
          <w:tcPr>
            <w:tcW w:w="2114" w:type="dxa"/>
          </w:tcPr>
          <w:p>
            <w:pPr>
              <w:spacing w:before="0" w:after="0" w:line="100" w:lineRule="exact"/>
            </w:pPr>
            <w:r>
              <w:rPr>
                <w:sz w:val="14"/>
                <w:szCs w:val="14"/>
              </w:rPr>
              <w:t>53315378</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1_1014042_G_A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1014042</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1_1014228_G_A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1014228</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2_21234567_C_T</w:t>
            </w:r>
          </w:p>
        </w:tc>
        <w:tc>
          <w:tcPr>
            <w:tcW w:w="380" w:type="dxa"/>
          </w:tcPr>
          <w:p>
            <w:pPr>
              <w:spacing w:before="0" w:after="0" w:line="100" w:lineRule="exact"/>
            </w:pPr>
            <w:r>
              <w:rPr>
                <w:sz w:val="6"/>
                <w:szCs w:val="6"/>
              </w:rPr>
              <w:t>2</w:t>
            </w:r>
          </w:p>
        </w:tc>
        <w:tc>
          <w:tcPr>
            <w:tcW w:w="380" w:type="dxa"/>
          </w:tcPr>
          <w:p>
            <w:pPr>
              <w:spacing w:before="0" w:after="0" w:line="100" w:lineRule="exact"/>
            </w:pPr>
            <w:r>
              <w:rPr>
                <w:sz w:val="6"/>
                <w:szCs w:val="6"/>
              </w:rPr>
              <w:t>21234567</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7_55123456_A_G</w:t>
            </w:r>
          </w:p>
        </w:tc>
        <w:tc>
          <w:tcPr>
            <w:tcW w:w="380" w:type="dxa"/>
          </w:tcPr>
          <w:p>
            <w:pPr>
              <w:spacing w:before="0" w:after="0" w:line="100" w:lineRule="exact"/>
            </w:pPr>
            <w:r>
              <w:rPr>
                <w:sz w:val="6"/>
                <w:szCs w:val="6"/>
              </w:rPr>
              <w:t>7</w:t>
            </w:r>
          </w:p>
        </w:tc>
        <w:tc>
          <w:tcPr>
            <w:tcW w:w="380" w:type="dxa"/>
          </w:tcPr>
          <w:p>
            <w:pPr>
              <w:spacing w:before="0" w:after="0" w:line="100" w:lineRule="exact"/>
            </w:pPr>
            <w:r>
              <w:rPr>
                <w:sz w:val="6"/>
                <w:szCs w:val="6"/>
              </w:rPr>
              <w:t>55123456</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12_53315378_C_T</w:t>
            </w:r>
          </w:p>
        </w:tc>
        <w:tc>
          <w:tcPr>
            <w:tcW w:w="380" w:type="dxa"/>
          </w:tcPr>
          <w:p>
            <w:pPr>
              <w:spacing w:before="0" w:after="0" w:line="100" w:lineRule="exact"/>
            </w:pPr>
            <w:r>
              <w:rPr>
                <w:sz w:val="6"/>
                <w:szCs w:val="6"/>
              </w:rPr>
              <w:t>12</w:t>
            </w:r>
          </w:p>
        </w:tc>
        <w:tc>
          <w:tcPr>
            <w:tcW w:w="380" w:type="dxa"/>
          </w:tcPr>
          <w:p>
            <w:pPr>
              <w:spacing w:before="0" w:after="0" w:line="100" w:lineRule="exact"/>
            </w:pPr>
            <w:r>
              <w:rPr>
                <w:sz w:val="6"/>
                <w:szCs w:val="6"/>
              </w:rPr>
              <w:t>53315378</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Train 2 - ClinVar + dbSNP</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1_1020183_G_C</w:t>
            </w:r>
          </w:p>
        </w:tc>
        <w:tc>
          <w:tcPr>
            <w:tcW w:w="2115" w:type="dxa"/>
          </w:tcPr>
          <w:p>
            <w:pPr>
              <w:spacing w:before="0" w:after="0" w:line="100" w:lineRule="exact"/>
            </w:pPr>
            <w:r>
              <w:rPr>
                <w:sz w:val="14"/>
                <w:szCs w:val="14"/>
              </w:rPr>
              <w:t>1</w:t>
            </w:r>
          </w:p>
        </w:tc>
        <w:tc>
          <w:tcPr>
            <w:tcW w:w="2114" w:type="dxa"/>
          </w:tcPr>
          <w:p>
            <w:pPr>
              <w:spacing w:before="0" w:after="0" w:line="100" w:lineRule="exact"/>
            </w:pPr>
            <w:r>
              <w:rPr>
                <w:sz w:val="14"/>
                <w:szCs w:val="14"/>
              </w:rPr>
              <w:t>1020183</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1_1045632_A_G</w:t>
            </w:r>
          </w:p>
        </w:tc>
        <w:tc>
          <w:tcPr>
            <w:tcW w:w="2115" w:type="dxa"/>
          </w:tcPr>
          <w:p>
            <w:pPr>
              <w:spacing w:before="0" w:after="0" w:line="100" w:lineRule="exact"/>
            </w:pPr>
            <w:r>
              <w:rPr>
                <w:sz w:val="14"/>
                <w:szCs w:val="14"/>
              </w:rPr>
              <w:t>1</w:t>
            </w:r>
          </w:p>
        </w:tc>
        <w:tc>
          <w:tcPr>
            <w:tcW w:w="2114" w:type="dxa"/>
          </w:tcPr>
          <w:p>
            <w:pPr>
              <w:spacing w:before="0" w:after="0" w:line="100" w:lineRule="exact"/>
            </w:pPr>
            <w:r>
              <w:rPr>
                <w:sz w:val="14"/>
                <w:szCs w:val="14"/>
              </w:rPr>
              <w:t>1045632</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3_18765432_T_C</w:t>
            </w:r>
          </w:p>
        </w:tc>
        <w:tc>
          <w:tcPr>
            <w:tcW w:w="2115" w:type="dxa"/>
          </w:tcPr>
          <w:p>
            <w:pPr>
              <w:spacing w:before="0" w:after="0" w:line="100" w:lineRule="exact"/>
            </w:pPr>
            <w:r>
              <w:rPr>
                <w:sz w:val="14"/>
                <w:szCs w:val="14"/>
              </w:rPr>
              <w:t>3</w:t>
            </w:r>
          </w:p>
        </w:tc>
        <w:tc>
          <w:tcPr>
            <w:tcW w:w="2114" w:type="dxa"/>
          </w:tcPr>
          <w:p>
            <w:pPr>
              <w:spacing w:before="0" w:after="0" w:line="100" w:lineRule="exact"/>
            </w:pPr>
            <w:r>
              <w:rPr>
                <w:sz w:val="14"/>
                <w:szCs w:val="14"/>
              </w:rPr>
              <w:t>18765432</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8_9934567_C_A</w:t>
            </w:r>
          </w:p>
        </w:tc>
        <w:tc>
          <w:tcPr>
            <w:tcW w:w="2115" w:type="dxa"/>
          </w:tcPr>
          <w:p>
            <w:pPr>
              <w:spacing w:before="0" w:after="0" w:line="100" w:lineRule="exact"/>
            </w:pPr>
            <w:r>
              <w:rPr>
                <w:sz w:val="14"/>
                <w:szCs w:val="14"/>
              </w:rPr>
              <w:t>8</w:t>
            </w:r>
          </w:p>
        </w:tc>
        <w:tc>
          <w:tcPr>
            <w:tcW w:w="2114" w:type="dxa"/>
          </w:tcPr>
          <w:p>
            <w:pPr>
              <w:spacing w:before="0" w:after="0" w:line="100" w:lineRule="exact"/>
            </w:pPr>
            <w:r>
              <w:rPr>
                <w:sz w:val="14"/>
                <w:szCs w:val="14"/>
              </w:rPr>
              <w:t>9934567</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16_28456789_G_T</w:t>
            </w:r>
          </w:p>
        </w:tc>
        <w:tc>
          <w:tcPr>
            <w:tcW w:w="2115" w:type="dxa"/>
          </w:tcPr>
          <w:p>
            <w:pPr>
              <w:spacing w:before="0" w:after="0" w:line="100" w:lineRule="exact"/>
            </w:pPr>
            <w:r>
              <w:rPr>
                <w:sz w:val="14"/>
                <w:szCs w:val="14"/>
              </w:rPr>
              <w:t>16</w:t>
            </w:r>
          </w:p>
        </w:tc>
        <w:tc>
          <w:tcPr>
            <w:tcW w:w="2114" w:type="dxa"/>
          </w:tcPr>
          <w:p>
            <w:pPr>
              <w:spacing w:before="0" w:after="0" w:line="100" w:lineRule="exact"/>
            </w:pPr>
            <w:r>
              <w:rPr>
                <w:sz w:val="14"/>
                <w:szCs w:val="14"/>
              </w:rPr>
              <w:t>28456789</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1_1020183_G_C</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1020183</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1_1045632_A_G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1045632</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3_18765432_T_C</w:t>
            </w:r>
          </w:p>
        </w:tc>
        <w:tc>
          <w:tcPr>
            <w:tcW w:w="380" w:type="dxa"/>
          </w:tcPr>
          <w:p>
            <w:pPr>
              <w:spacing w:before="0" w:after="0" w:line="100" w:lineRule="exact"/>
            </w:pPr>
            <w:r>
              <w:rPr>
                <w:sz w:val="6"/>
                <w:szCs w:val="6"/>
              </w:rPr>
              <w:t>3</w:t>
            </w:r>
          </w:p>
        </w:tc>
        <w:tc>
          <w:tcPr>
            <w:tcW w:w="380" w:type="dxa"/>
          </w:tcPr>
          <w:p>
            <w:pPr>
              <w:spacing w:before="0" w:after="0" w:line="100" w:lineRule="exact"/>
            </w:pPr>
            <w:r>
              <w:rPr>
                <w:sz w:val="6"/>
                <w:szCs w:val="6"/>
              </w:rPr>
              <w:t>18765432</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8_9934567_C_A</w:t>
            </w:r>
          </w:p>
        </w:tc>
        <w:tc>
          <w:tcPr>
            <w:tcW w:w="380" w:type="dxa"/>
          </w:tcPr>
          <w:p>
            <w:pPr>
              <w:spacing w:before="0" w:after="0" w:line="100" w:lineRule="exact"/>
            </w:pPr>
            <w:r>
              <w:rPr>
                <w:sz w:val="6"/>
                <w:szCs w:val="6"/>
              </w:rPr>
              <w:t>8</w:t>
            </w:r>
          </w:p>
        </w:tc>
        <w:tc>
          <w:tcPr>
            <w:tcW w:w="380" w:type="dxa"/>
          </w:tcPr>
          <w:p>
            <w:pPr>
              <w:spacing w:before="0" w:after="0" w:line="100" w:lineRule="exact"/>
            </w:pPr>
            <w:r>
              <w:rPr>
                <w:sz w:val="6"/>
                <w:szCs w:val="6"/>
              </w:rPr>
              <w:t>9934567</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16_28456789_G_T</w:t>
            </w:r>
          </w:p>
        </w:tc>
        <w:tc>
          <w:tcPr>
            <w:tcW w:w="380" w:type="dxa"/>
          </w:tcPr>
          <w:p>
            <w:pPr>
              <w:spacing w:before="0" w:after="0" w:line="100" w:lineRule="exact"/>
            </w:pPr>
            <w:r>
              <w:rPr>
                <w:sz w:val="6"/>
                <w:szCs w:val="6"/>
              </w:rPr>
              <w:t>16</w:t>
            </w:r>
          </w:p>
        </w:tc>
        <w:tc>
          <w:tcPr>
            <w:tcW w:w="380" w:type="dxa"/>
          </w:tcPr>
          <w:p>
            <w:pPr>
              <w:spacing w:before="0" w:after="0" w:line="100" w:lineRule="exact"/>
            </w:pPr>
            <w:r>
              <w:rPr>
                <w:sz w:val="6"/>
                <w:szCs w:val="6"/>
              </w:rPr>
              <w:t>28456789</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Train 3 - ClinVar + dbSNP</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12_53315378_C_T</w:t>
            </w:r>
          </w:p>
        </w:tc>
        <w:tc>
          <w:tcPr>
            <w:tcW w:w="2115" w:type="dxa"/>
          </w:tcPr>
          <w:p>
            <w:pPr>
              <w:spacing w:before="0" w:after="0" w:line="100" w:lineRule="exact"/>
            </w:pPr>
            <w:r>
              <w:rPr>
                <w:sz w:val="14"/>
                <w:szCs w:val="14"/>
              </w:rPr>
              <w:t>12</w:t>
            </w:r>
          </w:p>
        </w:tc>
        <w:tc>
          <w:tcPr>
            <w:tcW w:w="2114" w:type="dxa"/>
          </w:tcPr>
          <w:p>
            <w:pPr>
              <w:spacing w:before="0" w:after="0" w:line="100" w:lineRule="exact"/>
            </w:pPr>
            <w:r>
              <w:rPr>
                <w:sz w:val="14"/>
                <w:szCs w:val="14"/>
              </w:rPr>
              <w:t>53315378</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12_53315411_G_A</w:t>
            </w:r>
          </w:p>
        </w:tc>
        <w:tc>
          <w:tcPr>
            <w:tcW w:w="2115" w:type="dxa"/>
          </w:tcPr>
          <w:p>
            <w:pPr>
              <w:spacing w:before="0" w:after="0" w:line="100" w:lineRule="exact"/>
            </w:pPr>
            <w:r>
              <w:rPr>
                <w:sz w:val="14"/>
                <w:szCs w:val="14"/>
              </w:rPr>
              <w:t>12</w:t>
            </w:r>
          </w:p>
        </w:tc>
        <w:tc>
          <w:tcPr>
            <w:tcW w:w="2114" w:type="dxa"/>
          </w:tcPr>
          <w:p>
            <w:pPr>
              <w:spacing w:before="0" w:after="0" w:line="100" w:lineRule="exact"/>
            </w:pPr>
            <w:r>
              <w:rPr>
                <w:sz w:val="14"/>
                <w:szCs w:val="14"/>
              </w:rPr>
              <w:t>53315411</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5_11234567_A_C</w:t>
            </w:r>
          </w:p>
        </w:tc>
        <w:tc>
          <w:tcPr>
            <w:tcW w:w="2115" w:type="dxa"/>
          </w:tcPr>
          <w:p>
            <w:pPr>
              <w:spacing w:before="0" w:after="0" w:line="100" w:lineRule="exact"/>
            </w:pPr>
            <w:r>
              <w:rPr>
                <w:sz w:val="14"/>
                <w:szCs w:val="14"/>
              </w:rPr>
              <w:t>5</w:t>
            </w:r>
          </w:p>
        </w:tc>
        <w:tc>
          <w:tcPr>
            <w:tcW w:w="2114" w:type="dxa"/>
          </w:tcPr>
          <w:p>
            <w:pPr>
              <w:spacing w:before="0" w:after="0" w:line="100" w:lineRule="exact"/>
            </w:pPr>
            <w:r>
              <w:rPr>
                <w:sz w:val="14"/>
                <w:szCs w:val="14"/>
              </w:rPr>
              <w:t>11234567</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9_76543210_T_G</w:t>
            </w:r>
          </w:p>
        </w:tc>
        <w:tc>
          <w:tcPr>
            <w:tcW w:w="2115" w:type="dxa"/>
          </w:tcPr>
          <w:p>
            <w:pPr>
              <w:spacing w:before="0" w:after="0" w:line="100" w:lineRule="exact"/>
            </w:pPr>
            <w:r>
              <w:rPr>
                <w:sz w:val="14"/>
                <w:szCs w:val="14"/>
              </w:rPr>
              <w:t>9</w:t>
            </w:r>
          </w:p>
        </w:tc>
        <w:tc>
          <w:tcPr>
            <w:tcW w:w="2114" w:type="dxa"/>
          </w:tcPr>
          <w:p>
            <w:pPr>
              <w:spacing w:before="0" w:after="0" w:line="100" w:lineRule="exact"/>
            </w:pPr>
            <w:r>
              <w:rPr>
                <w:sz w:val="14"/>
                <w:szCs w:val="14"/>
              </w:rPr>
              <w:t>76543210</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17_43001234_C_G</w:t>
            </w:r>
          </w:p>
        </w:tc>
        <w:tc>
          <w:tcPr>
            <w:tcW w:w="2115" w:type="dxa"/>
          </w:tcPr>
          <w:p>
            <w:pPr>
              <w:spacing w:before="0" w:after="0" w:line="100" w:lineRule="exact"/>
            </w:pPr>
            <w:r>
              <w:rPr>
                <w:sz w:val="14"/>
                <w:szCs w:val="14"/>
              </w:rPr>
              <w:t>17</w:t>
            </w:r>
          </w:p>
        </w:tc>
        <w:tc>
          <w:tcPr>
            <w:tcW w:w="2114" w:type="dxa"/>
          </w:tcPr>
          <w:p>
            <w:pPr>
              <w:spacing w:before="0" w:after="0" w:line="100" w:lineRule="exact"/>
            </w:pPr>
            <w:r>
              <w:rPr>
                <w:sz w:val="14"/>
                <w:szCs w:val="14"/>
              </w:rPr>
              <w:t>43001234</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12_53315378_C_T</w:t>
            </w:r>
          </w:p>
        </w:tc>
        <w:tc>
          <w:tcPr>
            <w:tcW w:w="380" w:type="dxa"/>
          </w:tcPr>
          <w:p>
            <w:pPr>
              <w:spacing w:before="0" w:after="0" w:line="100" w:lineRule="exact"/>
            </w:pPr>
            <w:r>
              <w:rPr>
                <w:sz w:val="6"/>
                <w:szCs w:val="6"/>
              </w:rPr>
              <w:t>12</w:t>
            </w:r>
          </w:p>
        </w:tc>
        <w:tc>
          <w:tcPr>
            <w:tcW w:w="380" w:type="dxa"/>
          </w:tcPr>
          <w:p>
            <w:pPr>
              <w:spacing w:before="0" w:after="0" w:line="100" w:lineRule="exact"/>
            </w:pPr>
            <w:r>
              <w:rPr>
                <w:sz w:val="6"/>
                <w:szCs w:val="6"/>
              </w:rPr>
              <w:t>53315378</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12_53315411_G_A</w:t>
            </w:r>
          </w:p>
        </w:tc>
        <w:tc>
          <w:tcPr>
            <w:tcW w:w="380" w:type="dxa"/>
          </w:tcPr>
          <w:p>
            <w:pPr>
              <w:spacing w:before="0" w:after="0" w:line="100" w:lineRule="exact"/>
            </w:pPr>
            <w:r>
              <w:rPr>
                <w:sz w:val="6"/>
                <w:szCs w:val="6"/>
              </w:rPr>
              <w:t>12</w:t>
            </w:r>
          </w:p>
        </w:tc>
        <w:tc>
          <w:tcPr>
            <w:tcW w:w="380" w:type="dxa"/>
          </w:tcPr>
          <w:p>
            <w:pPr>
              <w:spacing w:before="0" w:after="0" w:line="100" w:lineRule="exact"/>
            </w:pPr>
            <w:r>
              <w:rPr>
                <w:sz w:val="6"/>
                <w:szCs w:val="6"/>
              </w:rPr>
              <w:t>53315411</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5_11234567_A_C</w:t>
            </w:r>
          </w:p>
        </w:tc>
        <w:tc>
          <w:tcPr>
            <w:tcW w:w="380" w:type="dxa"/>
          </w:tcPr>
          <w:p>
            <w:pPr>
              <w:spacing w:before="0" w:after="0" w:line="100" w:lineRule="exact"/>
            </w:pPr>
            <w:r>
              <w:rPr>
                <w:sz w:val="6"/>
                <w:szCs w:val="6"/>
              </w:rPr>
              <w:t>5</w:t>
            </w:r>
          </w:p>
        </w:tc>
        <w:tc>
          <w:tcPr>
            <w:tcW w:w="380" w:type="dxa"/>
          </w:tcPr>
          <w:p>
            <w:pPr>
              <w:spacing w:before="0" w:after="0" w:line="100" w:lineRule="exact"/>
            </w:pPr>
            <w:r>
              <w:rPr>
                <w:sz w:val="6"/>
                <w:szCs w:val="6"/>
              </w:rPr>
              <w:t>11234567</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9_76543210_T_G</w:t>
            </w:r>
          </w:p>
        </w:tc>
        <w:tc>
          <w:tcPr>
            <w:tcW w:w="380" w:type="dxa"/>
          </w:tcPr>
          <w:p>
            <w:pPr>
              <w:spacing w:before="0" w:after="0" w:line="100" w:lineRule="exact"/>
            </w:pPr>
            <w:r>
              <w:rPr>
                <w:sz w:val="6"/>
                <w:szCs w:val="6"/>
              </w:rPr>
              <w:t>9</w:t>
            </w:r>
          </w:p>
        </w:tc>
        <w:tc>
          <w:tcPr>
            <w:tcW w:w="380" w:type="dxa"/>
          </w:tcPr>
          <w:p>
            <w:pPr>
              <w:spacing w:before="0" w:after="0" w:line="100" w:lineRule="exact"/>
            </w:pPr>
            <w:r>
              <w:rPr>
                <w:sz w:val="6"/>
                <w:szCs w:val="6"/>
              </w:rPr>
              <w:t>76543210</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17_43001234_C_G</w:t>
            </w:r>
          </w:p>
        </w:tc>
        <w:tc>
          <w:tcPr>
            <w:tcW w:w="380" w:type="dxa"/>
          </w:tcPr>
          <w:p>
            <w:pPr>
              <w:spacing w:before="0" w:after="0" w:line="100" w:lineRule="exact"/>
            </w:pPr>
            <w:r>
              <w:rPr>
                <w:sz w:val="6"/>
                <w:szCs w:val="6"/>
              </w:rPr>
              <w:t>17</w:t>
            </w:r>
          </w:p>
        </w:tc>
        <w:tc>
          <w:tcPr>
            <w:tcW w:w="380" w:type="dxa"/>
          </w:tcPr>
          <w:p>
            <w:pPr>
              <w:spacing w:before="0" w:after="0" w:line="100" w:lineRule="exact"/>
            </w:pPr>
            <w:r>
              <w:rPr>
                <w:sz w:val="6"/>
                <w:szCs w:val="6"/>
              </w:rPr>
              <w:t>43001234</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Validation - ClinVar + dbSNP</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4_1022218_C_T</w:t>
            </w:r>
          </w:p>
        </w:tc>
        <w:tc>
          <w:tcPr>
            <w:tcW w:w="2115" w:type="dxa"/>
          </w:tcPr>
          <w:p>
            <w:pPr>
              <w:spacing w:before="0" w:after="0" w:line="100" w:lineRule="exact"/>
            </w:pPr>
            <w:r>
              <w:rPr>
                <w:sz w:val="14"/>
                <w:szCs w:val="14"/>
              </w:rPr>
              <w:t>4</w:t>
            </w:r>
          </w:p>
        </w:tc>
        <w:tc>
          <w:tcPr>
            <w:tcW w:w="2114" w:type="dxa"/>
          </w:tcPr>
          <w:p>
            <w:pPr>
              <w:spacing w:before="0" w:after="0" w:line="100" w:lineRule="exact"/>
            </w:pPr>
            <w:r>
              <w:rPr>
                <w:sz w:val="14"/>
                <w:szCs w:val="14"/>
              </w:rPr>
              <w:t>1022218</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4_2234567_G_A</w:t>
            </w:r>
          </w:p>
        </w:tc>
        <w:tc>
          <w:tcPr>
            <w:tcW w:w="2115" w:type="dxa"/>
          </w:tcPr>
          <w:p>
            <w:pPr>
              <w:spacing w:before="0" w:after="0" w:line="100" w:lineRule="exact"/>
            </w:pPr>
            <w:r>
              <w:rPr>
                <w:sz w:val="14"/>
                <w:szCs w:val="14"/>
              </w:rPr>
              <w:t>4</w:t>
            </w:r>
          </w:p>
        </w:tc>
        <w:tc>
          <w:tcPr>
            <w:tcW w:w="2114" w:type="dxa"/>
          </w:tcPr>
          <w:p>
            <w:pPr>
              <w:spacing w:before="0" w:after="0" w:line="100" w:lineRule="exact"/>
            </w:pPr>
            <w:r>
              <w:rPr>
                <w:sz w:val="14"/>
                <w:szCs w:val="14"/>
              </w:rPr>
              <w:t>2234567</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11_61728394_A_T</w:t>
            </w:r>
          </w:p>
        </w:tc>
        <w:tc>
          <w:tcPr>
            <w:tcW w:w="2115" w:type="dxa"/>
          </w:tcPr>
          <w:p>
            <w:pPr>
              <w:spacing w:before="0" w:after="0" w:line="100" w:lineRule="exact"/>
            </w:pPr>
            <w:r>
              <w:rPr>
                <w:sz w:val="14"/>
                <w:szCs w:val="14"/>
              </w:rPr>
              <w:t>11</w:t>
            </w:r>
          </w:p>
        </w:tc>
        <w:tc>
          <w:tcPr>
            <w:tcW w:w="2114" w:type="dxa"/>
          </w:tcPr>
          <w:p>
            <w:pPr>
              <w:spacing w:before="0" w:after="0" w:line="100" w:lineRule="exact"/>
            </w:pPr>
            <w:r>
              <w:rPr>
                <w:sz w:val="14"/>
                <w:szCs w:val="14"/>
              </w:rPr>
              <w:t>61728394</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18_45678901_C_T</w:t>
            </w:r>
          </w:p>
        </w:tc>
        <w:tc>
          <w:tcPr>
            <w:tcW w:w="2115" w:type="dxa"/>
          </w:tcPr>
          <w:p>
            <w:pPr>
              <w:spacing w:before="0" w:after="0" w:line="100" w:lineRule="exact"/>
            </w:pPr>
            <w:r>
              <w:rPr>
                <w:sz w:val="14"/>
                <w:szCs w:val="14"/>
              </w:rPr>
              <w:t>18</w:t>
            </w:r>
          </w:p>
        </w:tc>
        <w:tc>
          <w:tcPr>
            <w:tcW w:w="2114" w:type="dxa"/>
          </w:tcPr>
          <w:p>
            <w:pPr>
              <w:spacing w:before="0" w:after="0" w:line="100" w:lineRule="exact"/>
            </w:pPr>
            <w:r>
              <w:rPr>
                <w:sz w:val="14"/>
                <w:szCs w:val="14"/>
              </w:rPr>
              <w:t>45678901</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X_10023456_G_C</w:t>
            </w:r>
          </w:p>
        </w:tc>
        <w:tc>
          <w:tcPr>
            <w:tcW w:w="2115" w:type="dxa"/>
          </w:tcPr>
          <w:p>
            <w:pPr>
              <w:spacing w:before="0" w:after="0" w:line="100" w:lineRule="exact"/>
            </w:pPr>
            <w:r>
              <w:rPr>
                <w:sz w:val="14"/>
                <w:szCs w:val="14"/>
              </w:rPr>
              <w:t>X</w:t>
            </w:r>
          </w:p>
        </w:tc>
        <w:tc>
          <w:tcPr>
            <w:tcW w:w="2114" w:type="dxa"/>
          </w:tcPr>
          <w:p>
            <w:pPr>
              <w:spacing w:before="0" w:after="0" w:line="100" w:lineRule="exact"/>
            </w:pPr>
            <w:r>
              <w:rPr>
                <w:sz w:val="14"/>
                <w:szCs w:val="14"/>
              </w:rPr>
              <w:t>10023456</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4_1022218_C_T</w:t>
            </w:r>
          </w:p>
        </w:tc>
        <w:tc>
          <w:tcPr>
            <w:tcW w:w="380" w:type="dxa"/>
          </w:tcPr>
          <w:p>
            <w:pPr>
              <w:spacing w:before="0" w:after="0" w:line="100" w:lineRule="exact"/>
            </w:pPr>
            <w:r>
              <w:rPr>
                <w:sz w:val="6"/>
                <w:szCs w:val="6"/>
              </w:rPr>
              <w:t>4</w:t>
            </w:r>
          </w:p>
        </w:tc>
        <w:tc>
          <w:tcPr>
            <w:tcW w:w="380" w:type="dxa"/>
          </w:tcPr>
          <w:p>
            <w:pPr>
              <w:spacing w:before="0" w:after="0" w:line="100" w:lineRule="exact"/>
            </w:pPr>
            <w:r>
              <w:rPr>
                <w:sz w:val="6"/>
                <w:szCs w:val="6"/>
              </w:rPr>
              <w:t>1022218</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4_2234567_G_A</w:t>
            </w:r>
          </w:p>
        </w:tc>
        <w:tc>
          <w:tcPr>
            <w:tcW w:w="380" w:type="dxa"/>
          </w:tcPr>
          <w:p>
            <w:pPr>
              <w:spacing w:before="0" w:after="0" w:line="100" w:lineRule="exact"/>
            </w:pPr>
            <w:r>
              <w:rPr>
                <w:sz w:val="6"/>
                <w:szCs w:val="6"/>
              </w:rPr>
              <w:t>4</w:t>
            </w:r>
          </w:p>
        </w:tc>
        <w:tc>
          <w:tcPr>
            <w:tcW w:w="380" w:type="dxa"/>
          </w:tcPr>
          <w:p>
            <w:pPr>
              <w:spacing w:before="0" w:after="0" w:line="100" w:lineRule="exact"/>
            </w:pPr>
            <w:r>
              <w:rPr>
                <w:sz w:val="6"/>
                <w:szCs w:val="6"/>
              </w:rPr>
              <w:t>2234567</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11_61728394_A_T</w:t>
            </w:r>
          </w:p>
        </w:tc>
        <w:tc>
          <w:tcPr>
            <w:tcW w:w="380" w:type="dxa"/>
          </w:tcPr>
          <w:p>
            <w:pPr>
              <w:spacing w:before="0" w:after="0" w:line="100" w:lineRule="exact"/>
            </w:pPr>
            <w:r>
              <w:rPr>
                <w:sz w:val="6"/>
                <w:szCs w:val="6"/>
              </w:rPr>
              <w:t>11</w:t>
            </w:r>
          </w:p>
        </w:tc>
        <w:tc>
          <w:tcPr>
            <w:tcW w:w="380" w:type="dxa"/>
          </w:tcPr>
          <w:p>
            <w:pPr>
              <w:spacing w:before="0" w:after="0" w:line="100" w:lineRule="exact"/>
            </w:pPr>
            <w:r>
              <w:rPr>
                <w:sz w:val="6"/>
                <w:szCs w:val="6"/>
              </w:rPr>
              <w:t>61728394</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18_45678901_C_T</w:t>
            </w:r>
          </w:p>
        </w:tc>
        <w:tc>
          <w:tcPr>
            <w:tcW w:w="380" w:type="dxa"/>
          </w:tcPr>
          <w:p>
            <w:pPr>
              <w:spacing w:before="0" w:after="0" w:line="100" w:lineRule="exact"/>
            </w:pPr>
            <w:r>
              <w:rPr>
                <w:sz w:val="6"/>
                <w:szCs w:val="6"/>
              </w:rPr>
              <w:t>18</w:t>
            </w:r>
          </w:p>
        </w:tc>
        <w:tc>
          <w:tcPr>
            <w:tcW w:w="380" w:type="dxa"/>
          </w:tcPr>
          <w:p>
            <w:pPr>
              <w:spacing w:before="0" w:after="0" w:line="100" w:lineRule="exact"/>
            </w:pPr>
            <w:r>
              <w:rPr>
                <w:sz w:val="6"/>
                <w:szCs w:val="6"/>
              </w:rPr>
              <w:t>45678901</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X_10023456_G_C</w:t>
            </w:r>
          </w:p>
        </w:tc>
        <w:tc>
          <w:tcPr>
            <w:tcW w:w="380" w:type="dxa"/>
          </w:tcPr>
          <w:p>
            <w:pPr>
              <w:spacing w:before="0" w:after="0" w:line="100" w:lineRule="exact"/>
            </w:pPr>
            <w:r>
              <w:rPr>
                <w:sz w:val="6"/>
                <w:szCs w:val="6"/>
              </w:rPr>
              <w:t>X</w:t>
            </w:r>
          </w:p>
        </w:tc>
        <w:tc>
          <w:tcPr>
            <w:tcW w:w="380" w:type="dxa"/>
          </w:tcPr>
          <w:p>
            <w:pPr>
              <w:spacing w:before="0" w:after="0" w:line="100" w:lineRule="exact"/>
            </w:pPr>
            <w:r>
              <w:rPr>
                <w:sz w:val="6"/>
                <w:szCs w:val="6"/>
              </w:rPr>
              <w:t>10023456</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Test - ClinVar + dbSNP</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10_49234_C_T</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49234</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10_47121_T_C</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47121</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15_34567890_G_A</w:t>
            </w:r>
          </w:p>
        </w:tc>
        <w:tc>
          <w:tcPr>
            <w:tcW w:w="2115" w:type="dxa"/>
          </w:tcPr>
          <w:p>
            <w:pPr>
              <w:spacing w:before="0" w:after="0" w:line="100" w:lineRule="exact"/>
            </w:pPr>
            <w:r>
              <w:rPr>
                <w:sz w:val="14"/>
                <w:szCs w:val="14"/>
              </w:rPr>
              <w:t>15</w:t>
            </w:r>
          </w:p>
        </w:tc>
        <w:tc>
          <w:tcPr>
            <w:tcW w:w="2114" w:type="dxa"/>
          </w:tcPr>
          <w:p>
            <w:pPr>
              <w:spacing w:before="0" w:after="0" w:line="100" w:lineRule="exact"/>
            </w:pPr>
            <w:r>
              <w:rPr>
                <w:sz w:val="14"/>
                <w:szCs w:val="14"/>
              </w:rPr>
              <w:t>34567890</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20_12345678_A_G</w:t>
            </w:r>
          </w:p>
        </w:tc>
        <w:tc>
          <w:tcPr>
            <w:tcW w:w="2115" w:type="dxa"/>
          </w:tcPr>
          <w:p>
            <w:pPr>
              <w:spacing w:before="0" w:after="0" w:line="100" w:lineRule="exact"/>
            </w:pPr>
            <w:r>
              <w:rPr>
                <w:sz w:val="14"/>
                <w:szCs w:val="14"/>
              </w:rPr>
              <w:t>20</w:t>
            </w:r>
          </w:p>
        </w:tc>
        <w:tc>
          <w:tcPr>
            <w:tcW w:w="2114" w:type="dxa"/>
          </w:tcPr>
          <w:p>
            <w:pPr>
              <w:spacing w:before="0" w:after="0" w:line="100" w:lineRule="exact"/>
            </w:pPr>
            <w:r>
              <w:rPr>
                <w:sz w:val="14"/>
                <w:szCs w:val="14"/>
              </w:rPr>
              <w:t>12345678</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w:t>
            </w:r>
          </w:p>
        </w:tc>
      </w:tr>
      <w:tr>
        <w:tc>
          <w:tcPr>
            <w:tcW w:w="2115" w:type="dxa"/>
          </w:tcPr>
          <w:p>
            <w:pPr>
              <w:spacing w:before="0" w:after="0" w:line="100" w:lineRule="exact"/>
            </w:pPr>
            <w:r>
              <w:rPr>
                <w:sz w:val="14"/>
                <w:szCs w:val="14"/>
              </w:rPr>
              <w:t>Y_5678901_C_A</w:t>
            </w:r>
          </w:p>
        </w:tc>
        <w:tc>
          <w:tcPr>
            <w:tcW w:w="2115" w:type="dxa"/>
          </w:tcPr>
          <w:p>
            <w:pPr>
              <w:spacing w:before="0" w:after="0" w:line="100" w:lineRule="exact"/>
            </w:pPr>
            <w:r>
              <w:rPr>
                <w:sz w:val="14"/>
                <w:szCs w:val="14"/>
              </w:rPr>
              <w:t>Y</w:t>
            </w:r>
          </w:p>
        </w:tc>
        <w:tc>
          <w:tcPr>
            <w:tcW w:w="2114" w:type="dxa"/>
          </w:tcPr>
          <w:p>
            <w:pPr>
              <w:spacing w:before="0" w:after="0" w:line="100" w:lineRule="exact"/>
            </w:pPr>
            <w:r>
              <w:rPr>
                <w:sz w:val="14"/>
                <w:szCs w:val="14"/>
              </w:rPr>
              <w:t>5678901</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10_49234_C_T</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49234</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10_47121_T_C</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47121</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15_34567890_G_A</w:t>
            </w:r>
          </w:p>
        </w:tc>
        <w:tc>
          <w:tcPr>
            <w:tcW w:w="380" w:type="dxa"/>
          </w:tcPr>
          <w:p>
            <w:pPr>
              <w:spacing w:before="0" w:after="0" w:line="100" w:lineRule="exact"/>
            </w:pPr>
            <w:r>
              <w:rPr>
                <w:sz w:val="6"/>
                <w:szCs w:val="6"/>
              </w:rPr>
              <w:t>15</w:t>
            </w:r>
          </w:p>
        </w:tc>
        <w:tc>
          <w:tcPr>
            <w:tcW w:w="380" w:type="dxa"/>
          </w:tcPr>
          <w:p>
            <w:pPr>
              <w:spacing w:before="0" w:after="0" w:line="100" w:lineRule="exact"/>
            </w:pPr>
            <w:r>
              <w:rPr>
                <w:sz w:val="6"/>
                <w:szCs w:val="6"/>
              </w:rPr>
              <w:t>34567890</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20_12345678_A_G</w:t>
            </w:r>
          </w:p>
        </w:tc>
        <w:tc>
          <w:tcPr>
            <w:tcW w:w="380" w:type="dxa"/>
          </w:tcPr>
          <w:p>
            <w:pPr>
              <w:spacing w:before="0" w:after="0" w:line="100" w:lineRule="exact"/>
            </w:pPr>
            <w:r>
              <w:rPr>
                <w:sz w:val="6"/>
                <w:szCs w:val="6"/>
              </w:rPr>
              <w:t>20</w:t>
            </w:r>
          </w:p>
        </w:tc>
        <w:tc>
          <w:tcPr>
            <w:tcW w:w="380" w:type="dxa"/>
          </w:tcPr>
          <w:p>
            <w:pPr>
              <w:spacing w:before="0" w:after="0" w:line="100" w:lineRule="exact"/>
            </w:pPr>
            <w:r>
              <w:rPr>
                <w:sz w:val="6"/>
                <w:szCs w:val="6"/>
              </w:rPr>
              <w:t>12345678</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Y_5678901_C_A</w:t>
            </w:r>
          </w:p>
        </w:tc>
        <w:tc>
          <w:tcPr>
            <w:tcW w:w="380" w:type="dxa"/>
          </w:tcPr>
          <w:p>
            <w:pPr>
              <w:spacing w:before="0" w:after="0" w:line="100" w:lineRule="exact"/>
            </w:pPr>
            <w:r>
              <w:rPr>
                <w:sz w:val="6"/>
                <w:szCs w:val="6"/>
              </w:rPr>
              <w:t>Y</w:t>
            </w:r>
          </w:p>
        </w:tc>
        <w:tc>
          <w:tcPr>
            <w:tcW w:w="380" w:type="dxa"/>
          </w:tcPr>
          <w:p>
            <w:pPr>
              <w:spacing w:before="0" w:after="0" w:line="100" w:lineRule="exact"/>
            </w:pPr>
            <w:r>
              <w:rPr>
                <w:sz w:val="6"/>
                <w:szCs w:val="6"/>
              </w:rPr>
              <w:t>5678901</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Test - ClinVar HQ</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10_47629_C_T</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47629</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 HQ)</w:t>
            </w:r>
          </w:p>
        </w:tc>
      </w:tr>
      <w:tr>
        <w:tc>
          <w:tcPr>
            <w:tcW w:w="2115" w:type="dxa"/>
          </w:tcPr>
          <w:p>
            <w:pPr>
              <w:spacing w:before="0" w:after="0" w:line="100" w:lineRule="exact"/>
            </w:pPr>
            <w:r>
              <w:rPr>
                <w:sz w:val="14"/>
                <w:szCs w:val="14"/>
              </w:rPr>
              <w:t>10_81234_G_A</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81234</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 HQ)</w:t>
            </w:r>
          </w:p>
        </w:tc>
      </w:tr>
      <w:tr>
        <w:tc>
          <w:tcPr>
            <w:tcW w:w="2115" w:type="dxa"/>
          </w:tcPr>
          <w:p>
            <w:pPr>
              <w:spacing w:before="0" w:after="0" w:line="100" w:lineRule="exact"/>
            </w:pPr>
            <w:r>
              <w:rPr>
                <w:sz w:val="14"/>
                <w:szCs w:val="14"/>
              </w:rPr>
              <w:t>15_17890123_A_G</w:t>
            </w:r>
          </w:p>
        </w:tc>
        <w:tc>
          <w:tcPr>
            <w:tcW w:w="2115" w:type="dxa"/>
          </w:tcPr>
          <w:p>
            <w:pPr>
              <w:spacing w:before="0" w:after="0" w:line="100" w:lineRule="exact"/>
            </w:pPr>
            <w:r>
              <w:rPr>
                <w:sz w:val="14"/>
                <w:szCs w:val="14"/>
              </w:rPr>
              <w:t>15</w:t>
            </w:r>
          </w:p>
        </w:tc>
        <w:tc>
          <w:tcPr>
            <w:tcW w:w="2114" w:type="dxa"/>
          </w:tcPr>
          <w:p>
            <w:pPr>
              <w:spacing w:before="0" w:after="0" w:line="100" w:lineRule="exact"/>
            </w:pPr>
            <w:r>
              <w:rPr>
                <w:sz w:val="14"/>
                <w:szCs w:val="14"/>
              </w:rPr>
              <w:t>17890123</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 HQ)</w:t>
            </w:r>
          </w:p>
        </w:tc>
      </w:tr>
      <w:tr>
        <w:tc>
          <w:tcPr>
            <w:tcW w:w="2115" w:type="dxa"/>
          </w:tcPr>
          <w:p>
            <w:pPr>
              <w:spacing w:before="0" w:after="0" w:line="100" w:lineRule="exact"/>
            </w:pPr>
            <w:r>
              <w:rPr>
                <w:sz w:val="14"/>
                <w:szCs w:val="14"/>
              </w:rPr>
              <w:t>20_22446688_T_C</w:t>
            </w:r>
          </w:p>
        </w:tc>
        <w:tc>
          <w:tcPr>
            <w:tcW w:w="2115" w:type="dxa"/>
          </w:tcPr>
          <w:p>
            <w:pPr>
              <w:spacing w:before="0" w:after="0" w:line="100" w:lineRule="exact"/>
            </w:pPr>
            <w:r>
              <w:rPr>
                <w:sz w:val="14"/>
                <w:szCs w:val="14"/>
              </w:rPr>
              <w:t>20</w:t>
            </w:r>
          </w:p>
        </w:tc>
        <w:tc>
          <w:tcPr>
            <w:tcW w:w="2114" w:type="dxa"/>
          </w:tcPr>
          <w:p>
            <w:pPr>
              <w:spacing w:before="0" w:after="0" w:line="100" w:lineRule="exact"/>
            </w:pPr>
            <w:r>
              <w:rPr>
                <w:sz w:val="14"/>
                <w:szCs w:val="14"/>
              </w:rPr>
              <w:t>22446688</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(SNV; HQ)</w:t>
            </w:r>
          </w:p>
        </w:tc>
      </w:tr>
      <w:tr>
        <w:tc>
          <w:tcPr>
            <w:tcW w:w="2115" w:type="dxa"/>
          </w:tcPr>
          <w:p>
            <w:pPr>
              <w:spacing w:before="0" w:after="0" w:line="100" w:lineRule="exact"/>
            </w:pPr>
            <w:r>
              <w:rPr>
                <w:sz w:val="14"/>
                <w:szCs w:val="14"/>
              </w:rPr>
              <w:t>Y_6789012_C_T</w:t>
            </w:r>
          </w:p>
        </w:tc>
        <w:tc>
          <w:tcPr>
            <w:tcW w:w="2115" w:type="dxa"/>
          </w:tcPr>
          <w:p>
            <w:pPr>
              <w:spacing w:before="0" w:after="0" w:line="100" w:lineRule="exact"/>
            </w:pPr>
            <w:r>
              <w:rPr>
                <w:sz w:val="14"/>
                <w:szCs w:val="14"/>
              </w:rPr>
              <w:t>Y</w:t>
            </w:r>
          </w:p>
        </w:tc>
        <w:tc>
          <w:tcPr>
            <w:tcW w:w="2114" w:type="dxa"/>
          </w:tcPr>
          <w:p>
            <w:pPr>
              <w:spacing w:before="0" w:after="0" w:line="100" w:lineRule="exact"/>
            </w:pPr>
            <w:r>
              <w:rPr>
                <w:sz w:val="14"/>
                <w:szCs w:val="14"/>
              </w:rPr>
              <w:t>6789012</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(SNV; HQ)</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10_47629_C_T</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47629</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 HQ)</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10_81234_G_A</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81234</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 HQ)</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15_17890123_A_G</w:t>
            </w:r>
          </w:p>
        </w:tc>
        <w:tc>
          <w:tcPr>
            <w:tcW w:w="380" w:type="dxa"/>
          </w:tcPr>
          <w:p>
            <w:pPr>
              <w:spacing w:before="0" w:after="0" w:line="100" w:lineRule="exact"/>
            </w:pPr>
            <w:r>
              <w:rPr>
                <w:sz w:val="6"/>
                <w:szCs w:val="6"/>
              </w:rPr>
              <w:t>15</w:t>
            </w:r>
          </w:p>
        </w:tc>
        <w:tc>
          <w:tcPr>
            <w:tcW w:w="380" w:type="dxa"/>
          </w:tcPr>
          <w:p>
            <w:pPr>
              <w:spacing w:before="0" w:after="0" w:line="100" w:lineRule="exact"/>
            </w:pPr>
            <w:r>
              <w:rPr>
                <w:sz w:val="6"/>
                <w:szCs w:val="6"/>
              </w:rPr>
              <w:t>17890123</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 HQ)</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20_22446688_T_C</w:t>
            </w:r>
          </w:p>
        </w:tc>
        <w:tc>
          <w:tcPr>
            <w:tcW w:w="380" w:type="dxa"/>
          </w:tcPr>
          <w:p>
            <w:pPr>
              <w:spacing w:before="0" w:after="0" w:line="100" w:lineRule="exact"/>
            </w:pPr>
            <w:r>
              <w:rPr>
                <w:sz w:val="6"/>
                <w:szCs w:val="6"/>
              </w:rPr>
              <w:t>20</w:t>
            </w:r>
          </w:p>
        </w:tc>
        <w:tc>
          <w:tcPr>
            <w:tcW w:w="380" w:type="dxa"/>
          </w:tcPr>
          <w:p>
            <w:pPr>
              <w:spacing w:before="0" w:after="0" w:line="100" w:lineRule="exact"/>
            </w:pPr>
            <w:r>
              <w:rPr>
                <w:sz w:val="6"/>
                <w:szCs w:val="6"/>
              </w:rPr>
              <w:t>22446688</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(SNV; HQ)</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Y_6789012_C_T</w:t>
            </w:r>
          </w:p>
        </w:tc>
        <w:tc>
          <w:tcPr>
            <w:tcW w:w="380" w:type="dxa"/>
          </w:tcPr>
          <w:p>
            <w:pPr>
              <w:spacing w:before="0" w:after="0" w:line="100" w:lineRule="exact"/>
            </w:pPr>
            <w:r>
              <w:rPr>
                <w:sz w:val="6"/>
                <w:szCs w:val="6"/>
              </w:rPr>
              <w:t>Y</w:t>
            </w:r>
          </w:p>
        </w:tc>
        <w:tc>
          <w:tcPr>
            <w:tcW w:w="380" w:type="dxa"/>
          </w:tcPr>
          <w:p>
            <w:pPr>
              <w:spacing w:before="0" w:after="0" w:line="100" w:lineRule="exact"/>
            </w:pPr>
            <w:r>
              <w:rPr>
                <w:sz w:val="6"/>
                <w:szCs w:val="6"/>
              </w:rPr>
              <w:t>6789012</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(SNV; HQ)</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Test - ProteinGym</w:t>
      </w:r>
    </w:p>
    <w:p>
      <w:pPr>
        <w:pStyle w:val="Heading3"/>
      </w:pPr>
      <w:r>
        <w:rPr>
          <w:sz w:val="18"/>
          <w:szCs w:val="18"/>
        </w:rPr>
        <w:t>Table 1 - Initial data before processing</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15"/>
        <w:gridCol w:w="2115"/>
        <w:gridCol w:w="2114"/>
        <w:gridCol w:w="2114"/>
        <w:gridCol w:w="2114"/>
        <w:gridCol w:w="2114"/>
        <w:gridCol w:w="2114"/>
      </w:tblGrid>
      <w:tr>
        <w:tc>
          <w:tcPr>
            <w:tcW w:w="2115" w:type="dxa"/>
          </w:tcPr>
          <w:p>
            <w:pPr>
              <w:spacing w:before="0" w:after="0" w:line="100" w:lineRule="exact"/>
              <w:shd w:fill="D9EAF7" w:val="clear"/>
            </w:pPr>
            <w:r>
              <w:rPr>
                <w:b/>
                <w:sz w:val="14"/>
                <w:szCs w:val="14"/>
              </w:rPr>
              <w:t>Variant_ID</w:t>
            </w:r>
          </w:p>
        </w:tc>
        <w:tc>
          <w:tcPr>
            <w:tcW w:w="2115" w:type="dxa"/>
          </w:tcPr>
          <w:p>
            <w:pPr>
              <w:spacing w:before="0" w:after="0" w:line="100" w:lineRule="exact"/>
              <w:shd w:fill="D9EAF7" w:val="clear"/>
            </w:pPr>
            <w:r>
              <w:rPr>
                <w:b/>
                <w:sz w:val="14"/>
                <w:szCs w:val="14"/>
              </w:rPr>
              <w:t>CHROM</w:t>
            </w:r>
          </w:p>
        </w:tc>
        <w:tc>
          <w:tcPr>
            <w:tcW w:w="2114" w:type="dxa"/>
          </w:tcPr>
          <w:p>
            <w:pPr>
              <w:spacing w:before="0" w:after="0" w:line="100" w:lineRule="exact"/>
              <w:shd w:fill="D9EAF7" w:val="clear"/>
            </w:pPr>
            <w:r>
              <w:rPr>
                <w:b/>
                <w:sz w:val="14"/>
                <w:szCs w:val="14"/>
              </w:rPr>
              <w:t>POS</w:t>
            </w:r>
          </w:p>
        </w:tc>
        <w:tc>
          <w:tcPr>
            <w:tcW w:w="2114" w:type="dxa"/>
          </w:tcPr>
          <w:p>
            <w:pPr>
              <w:spacing w:before="0" w:after="0" w:line="100" w:lineRule="exact"/>
              <w:shd w:fill="D9EAF7" w:val="clear"/>
            </w:pPr>
            <w:r>
              <w:rPr>
                <w:b/>
                <w:sz w:val="14"/>
                <w:szCs w:val="14"/>
              </w:rPr>
              <w:t>REF</w:t>
            </w:r>
          </w:p>
        </w:tc>
        <w:tc>
          <w:tcPr>
            <w:tcW w:w="2114" w:type="dxa"/>
          </w:tcPr>
          <w:p>
            <w:pPr>
              <w:spacing w:before="0" w:after="0" w:line="100" w:lineRule="exact"/>
              <w:shd w:fill="D9EAF7" w:val="clear"/>
            </w:pPr>
            <w:r>
              <w:rPr>
                <w:b/>
                <w:sz w:val="14"/>
                <w:szCs w:val="14"/>
              </w:rPr>
              <w:t>ALT</w:t>
            </w:r>
          </w:p>
        </w:tc>
        <w:tc>
          <w:tcPr>
            <w:tcW w:w="2114" w:type="dxa"/>
          </w:tcPr>
          <w:p>
            <w:pPr>
              <w:spacing w:before="0" w:after="0" w:line="100" w:lineRule="exact"/>
              <w:shd w:fill="D9EAF7" w:val="clear"/>
            </w:pPr>
            <w:r>
              <w:rPr>
                <w:b/>
                <w:sz w:val="14"/>
                <w:szCs w:val="14"/>
              </w:rPr>
              <w:t>Label</w:t>
            </w:r>
          </w:p>
        </w:tc>
        <w:tc>
          <w:tcPr>
            <w:tcW w:w="2114" w:type="dxa"/>
          </w:tcPr>
          <w:p>
            <w:pPr>
              <w:spacing w:before="0" w:after="0" w:line="100" w:lineRule="exact"/>
              <w:shd w:fill="D9EAF7" w:val="clear"/>
            </w:pPr>
            <w:r>
              <w:rPr>
                <w:b/>
                <w:sz w:val="14"/>
                <w:szCs w:val="14"/>
              </w:rPr>
              <w:t>Type</w:t>
            </w:r>
          </w:p>
        </w:tc>
        <w:trPr>
          <w:tblHeader/>
        </w:trPr>
      </w:tr>
      <w:tr>
        <w:tc>
          <w:tcPr>
            <w:tcW w:w="2115" w:type="dxa"/>
          </w:tcPr>
          <w:p>
            <w:pPr>
              <w:spacing w:before="0" w:after="0" w:line="100" w:lineRule="exact"/>
            </w:pPr>
            <w:r>
              <w:rPr>
                <w:sz w:val="14"/>
                <w:szCs w:val="14"/>
              </w:rPr>
              <w:t>10_180016_G_A</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180016</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(single-AA substitution)</w:t>
            </w:r>
          </w:p>
        </w:tc>
      </w:tr>
      <w:tr>
        <w:tc>
          <w:tcPr>
            <w:tcW w:w="2115" w:type="dxa"/>
          </w:tcPr>
          <w:p>
            <w:pPr>
              <w:spacing w:before="0" w:after="0" w:line="100" w:lineRule="exact"/>
            </w:pPr>
            <w:r>
              <w:rPr>
                <w:sz w:val="14"/>
                <w:szCs w:val="14"/>
              </w:rPr>
              <w:t>10_290123_G_C</w:t>
            </w:r>
          </w:p>
        </w:tc>
        <w:tc>
          <w:tcPr>
            <w:tcW w:w="2115" w:type="dxa"/>
          </w:tcPr>
          <w:p>
            <w:pPr>
              <w:spacing w:before="0" w:after="0" w:line="100" w:lineRule="exact"/>
            </w:pPr>
            <w:r>
              <w:rPr>
                <w:sz w:val="14"/>
                <w:szCs w:val="14"/>
              </w:rPr>
              <w:t>10</w:t>
            </w:r>
          </w:p>
        </w:tc>
        <w:tc>
          <w:tcPr>
            <w:tcW w:w="2114" w:type="dxa"/>
          </w:tcPr>
          <w:p>
            <w:pPr>
              <w:spacing w:before="0" w:after="0" w:line="100" w:lineRule="exact"/>
            </w:pPr>
            <w:r>
              <w:rPr>
                <w:sz w:val="14"/>
                <w:szCs w:val="14"/>
              </w:rPr>
              <w:t>290123</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(single-AA substitution)</w:t>
            </w:r>
          </w:p>
        </w:tc>
      </w:tr>
      <w:tr>
        <w:tc>
          <w:tcPr>
            <w:tcW w:w="2115" w:type="dxa"/>
          </w:tcPr>
          <w:p>
            <w:pPr>
              <w:spacing w:before="0" w:after="0" w:line="100" w:lineRule="exact"/>
            </w:pPr>
            <w:r>
              <w:rPr>
                <w:sz w:val="14"/>
                <w:szCs w:val="14"/>
              </w:rPr>
              <w:t>15_19004567_C_T</w:t>
            </w:r>
          </w:p>
        </w:tc>
        <w:tc>
          <w:tcPr>
            <w:tcW w:w="2115" w:type="dxa"/>
          </w:tcPr>
          <w:p>
            <w:pPr>
              <w:spacing w:before="0" w:after="0" w:line="100" w:lineRule="exact"/>
            </w:pPr>
            <w:r>
              <w:rPr>
                <w:sz w:val="14"/>
                <w:szCs w:val="14"/>
              </w:rPr>
              <w:t>15</w:t>
            </w:r>
          </w:p>
        </w:tc>
        <w:tc>
          <w:tcPr>
            <w:tcW w:w="2114" w:type="dxa"/>
          </w:tcPr>
          <w:p>
            <w:pPr>
              <w:spacing w:before="0" w:after="0" w:line="100" w:lineRule="exact"/>
            </w:pPr>
            <w:r>
              <w:rPr>
                <w:sz w:val="14"/>
                <w:szCs w:val="14"/>
              </w:rPr>
              <w:t>19004567</w:t>
            </w:r>
          </w:p>
        </w:tc>
        <w:tc>
          <w:tcPr>
            <w:tcW w:w="2114" w:type="dxa"/>
          </w:tcPr>
          <w:p>
            <w:pPr>
              <w:spacing w:before="0" w:after="0" w:line="100" w:lineRule="exact"/>
            </w:pPr>
            <w:r>
              <w:rPr>
                <w:sz w:val="14"/>
                <w:szCs w:val="14"/>
              </w:rPr>
              <w:t>C</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(single-AA substitution)</w:t>
            </w:r>
          </w:p>
        </w:tc>
      </w:tr>
      <w:tr>
        <w:tc>
          <w:tcPr>
            <w:tcW w:w="2115" w:type="dxa"/>
          </w:tcPr>
          <w:p>
            <w:pPr>
              <w:spacing w:before="0" w:after="0" w:line="100" w:lineRule="exact"/>
            </w:pPr>
            <w:r>
              <w:rPr>
                <w:sz w:val="14"/>
                <w:szCs w:val="14"/>
              </w:rPr>
              <w:t>20_33007891_A_G</w:t>
            </w:r>
          </w:p>
        </w:tc>
        <w:tc>
          <w:tcPr>
            <w:tcW w:w="2115" w:type="dxa"/>
          </w:tcPr>
          <w:p>
            <w:pPr>
              <w:spacing w:before="0" w:after="0" w:line="100" w:lineRule="exact"/>
            </w:pPr>
            <w:r>
              <w:rPr>
                <w:sz w:val="14"/>
                <w:szCs w:val="14"/>
              </w:rPr>
              <w:t>20</w:t>
            </w:r>
          </w:p>
        </w:tc>
        <w:tc>
          <w:tcPr>
            <w:tcW w:w="2114" w:type="dxa"/>
          </w:tcPr>
          <w:p>
            <w:pPr>
              <w:spacing w:before="0" w:after="0" w:line="100" w:lineRule="exact"/>
            </w:pPr>
            <w:r>
              <w:rPr>
                <w:sz w:val="14"/>
                <w:szCs w:val="14"/>
              </w:rPr>
              <w:t>33007891</w:t>
            </w:r>
          </w:p>
        </w:tc>
        <w:tc>
          <w:tcPr>
            <w:tcW w:w="2114" w:type="dxa"/>
          </w:tcPr>
          <w:p>
            <w:pPr>
              <w:spacing w:before="0" w:after="0" w:line="100" w:lineRule="exact"/>
            </w:pPr>
            <w:r>
              <w:rPr>
                <w:sz w:val="14"/>
                <w:szCs w:val="14"/>
              </w:rPr>
              <w:t>A</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0</w:t>
            </w:r>
          </w:p>
        </w:tc>
        <w:tc>
          <w:tcPr>
            <w:tcW w:w="2114" w:type="dxa"/>
          </w:tcPr>
          <w:p>
            <w:pPr>
              <w:spacing w:before="0" w:after="0" w:line="100" w:lineRule="exact"/>
            </w:pPr>
            <w:r>
              <w:rPr>
                <w:sz w:val="14"/>
                <w:szCs w:val="14"/>
              </w:rPr>
              <w:t>missense_variant (single-AA substitution)</w:t>
            </w:r>
          </w:p>
        </w:tc>
      </w:tr>
      <w:tr>
        <w:tc>
          <w:tcPr>
            <w:tcW w:w="2115" w:type="dxa"/>
          </w:tcPr>
          <w:p>
            <w:pPr>
              <w:spacing w:before="0" w:after="0" w:line="100" w:lineRule="exact"/>
            </w:pPr>
            <w:r>
              <w:rPr>
                <w:sz w:val="14"/>
                <w:szCs w:val="14"/>
              </w:rPr>
              <w:t>Y_7890123_T_G</w:t>
            </w:r>
          </w:p>
        </w:tc>
        <w:tc>
          <w:tcPr>
            <w:tcW w:w="2115" w:type="dxa"/>
          </w:tcPr>
          <w:p>
            <w:pPr>
              <w:spacing w:before="0" w:after="0" w:line="100" w:lineRule="exact"/>
            </w:pPr>
            <w:r>
              <w:rPr>
                <w:sz w:val="14"/>
                <w:szCs w:val="14"/>
              </w:rPr>
              <w:t>Y</w:t>
            </w:r>
          </w:p>
        </w:tc>
        <w:tc>
          <w:tcPr>
            <w:tcW w:w="2114" w:type="dxa"/>
          </w:tcPr>
          <w:p>
            <w:pPr>
              <w:spacing w:before="0" w:after="0" w:line="100" w:lineRule="exact"/>
            </w:pPr>
            <w:r>
              <w:rPr>
                <w:sz w:val="14"/>
                <w:szCs w:val="14"/>
              </w:rPr>
              <w:t>7890123</w:t>
            </w:r>
          </w:p>
        </w:tc>
        <w:tc>
          <w:tcPr>
            <w:tcW w:w="2114" w:type="dxa"/>
          </w:tcPr>
          <w:p>
            <w:pPr>
              <w:spacing w:before="0" w:after="0" w:line="100" w:lineRule="exact"/>
            </w:pPr>
            <w:r>
              <w:rPr>
                <w:sz w:val="14"/>
                <w:szCs w:val="14"/>
              </w:rPr>
              <w:t>T</w:t>
            </w:r>
          </w:p>
        </w:tc>
        <w:tc>
          <w:tcPr>
            <w:tcW w:w="2114" w:type="dxa"/>
          </w:tcPr>
          <w:p>
            <w:pPr>
              <w:spacing w:before="0" w:after="0" w:line="100" w:lineRule="exact"/>
            </w:pPr>
            <w:r>
              <w:rPr>
                <w:sz w:val="14"/>
                <w:szCs w:val="14"/>
              </w:rPr>
              <w:t>G</w:t>
            </w:r>
          </w:p>
        </w:tc>
        <w:tc>
          <w:tcPr>
            <w:tcW w:w="2114" w:type="dxa"/>
          </w:tcPr>
          <w:p>
            <w:pPr>
              <w:spacing w:before="0" w:after="0" w:line="100" w:lineRule="exact"/>
            </w:pPr>
            <w:r>
              <w:rPr>
                <w:sz w:val="14"/>
                <w:szCs w:val="14"/>
              </w:rPr>
              <w:t>1</w:t>
            </w:r>
          </w:p>
        </w:tc>
        <w:tc>
          <w:tcPr>
            <w:tcW w:w="2114" w:type="dxa"/>
          </w:tcPr>
          <w:p>
            <w:pPr>
              <w:spacing w:before="0" w:after="0" w:line="100" w:lineRule="exact"/>
            </w:pPr>
            <w:r>
              <w:rPr>
                <w:sz w:val="14"/>
                <w:szCs w:val="14"/>
              </w:rPr>
              <w:t>missense_variant (single-AA substitution)</w:t>
            </w:r>
          </w:p>
        </w:tc>
      </w:tr>
    </w:tbl>
    <w:p>
      <w:pPr>
        <w:pStyle w:val="Heading3"/>
      </w:pPr>
      <w:r>
        <w:rPr>
          <w:sz w:val="18"/>
          <w:szCs w:val="18"/>
        </w:rPr>
        <w:t>Table 2 - Processed data with requested feature columns</w:t>
      </w:r>
    </w:p>
    <w:tbl>
      <w:tblPr>
        <w:tblStyle w:val="TableGrid"/>
        <w:tblLayout w:type="fixed"/>
        <w:tblW w:w="14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gridCol w:w="379"/>
      </w:tblGrid>
      <w:tr>
        <w:tc>
          <w:tcPr>
            <w:tcW w:w="380" w:type="dxa"/>
          </w:tcPr>
          <w:p>
            <w:pPr>
              <w:spacing w:before="0" w:after="0" w:line="100" w:lineRule="exact"/>
              <w:shd w:fill="D9EAF7" w:val="clear"/>
            </w:pPr>
            <w:r>
              <w:rPr>
                <w:b/>
                <w:sz w:val="6"/>
                <w:szCs w:val="6"/>
              </w:rPr>
              <w:t>Variant_ID</w:t>
            </w:r>
          </w:p>
        </w:tc>
        <w:tc>
          <w:tcPr>
            <w:tcW w:w="380" w:type="dxa"/>
          </w:tcPr>
          <w:p>
            <w:pPr>
              <w:spacing w:before="0" w:after="0" w:line="100" w:lineRule="exact"/>
              <w:shd w:fill="D9EAF7" w:val="clear"/>
            </w:pPr>
            <w:r>
              <w:rPr>
                <w:b/>
                <w:sz w:val="6"/>
                <w:szCs w:val="6"/>
              </w:rPr>
              <w:t>CHROM</w:t>
            </w:r>
          </w:p>
        </w:tc>
        <w:tc>
          <w:tcPr>
            <w:tcW w:w="380" w:type="dxa"/>
          </w:tcPr>
          <w:p>
            <w:pPr>
              <w:spacing w:before="0" w:after="0" w:line="100" w:lineRule="exact"/>
              <w:shd w:fill="D9EAF7" w:val="clear"/>
            </w:pPr>
            <w:r>
              <w:rPr>
                <w:b/>
                <w:sz w:val="6"/>
                <w:szCs w:val="6"/>
              </w:rPr>
              <w:t>POS</w:t>
            </w:r>
          </w:p>
        </w:tc>
        <w:tc>
          <w:tcPr>
            <w:tcW w:w="380" w:type="dxa"/>
          </w:tcPr>
          <w:p>
            <w:pPr>
              <w:spacing w:before="0" w:after="0" w:line="100" w:lineRule="exact"/>
              <w:shd w:fill="D9EAF7" w:val="clear"/>
            </w:pPr>
            <w:r>
              <w:rPr>
                <w:b/>
                <w:sz w:val="6"/>
                <w:szCs w:val="6"/>
              </w:rPr>
              <w:t>REF</w:t>
            </w:r>
          </w:p>
        </w:tc>
        <w:tc>
          <w:tcPr>
            <w:tcW w:w="380" w:type="dxa"/>
          </w:tcPr>
          <w:p>
            <w:pPr>
              <w:spacing w:before="0" w:after="0" w:line="100" w:lineRule="exact"/>
              <w:shd w:fill="D9EAF7" w:val="clear"/>
            </w:pPr>
            <w:r>
              <w:rPr>
                <w:b/>
                <w:sz w:val="6"/>
                <w:szCs w:val="6"/>
              </w:rPr>
              <w:t>ALT</w:t>
            </w:r>
          </w:p>
        </w:tc>
        <w:tc>
          <w:tcPr>
            <w:tcW w:w="380" w:type="dxa"/>
          </w:tcPr>
          <w:p>
            <w:pPr>
              <w:spacing w:before="0" w:after="0" w:line="100" w:lineRule="exact"/>
              <w:shd w:fill="D9EAF7" w:val="clear"/>
            </w:pPr>
            <w:r>
              <w:rPr>
                <w:b/>
                <w:sz w:val="6"/>
                <w:szCs w:val="6"/>
              </w:rPr>
              <w:t>Label</w:t>
            </w:r>
          </w:p>
        </w:tc>
        <w:tc>
          <w:tcPr>
            <w:tcW w:w="380" w:type="dxa"/>
          </w:tcPr>
          <w:p>
            <w:pPr>
              <w:spacing w:before="0" w:after="0" w:line="100" w:lineRule="exact"/>
              <w:shd w:fill="D9EAF7" w:val="clear"/>
            </w:pPr>
            <w:r>
              <w:rPr>
                <w:b/>
                <w:sz w:val="6"/>
                <w:szCs w:val="6"/>
              </w:rPr>
              <w:t>Type</w:t>
            </w:r>
          </w:p>
        </w:tc>
        <w:tc>
          <w:tcPr>
            <w:tcW w:w="380" w:type="dxa"/>
          </w:tcPr>
          <w:p>
            <w:pPr>
              <w:spacing w:before="0" w:after="0" w:line="100" w:lineRule="exact"/>
              <w:shd w:fill="D9EAF7" w:val="clear"/>
            </w:pPr>
            <w:r>
              <w:rPr>
                <w:b/>
                <w:sz w:val="6"/>
                <w:szCs w:val="6"/>
              </w:rPr>
              <w:t>DNA_ref</w:t>
            </w:r>
          </w:p>
        </w:tc>
        <w:tc>
          <w:tcPr>
            <w:tcW w:w="380" w:type="dxa"/>
          </w:tcPr>
          <w:p>
            <w:pPr>
              <w:spacing w:before="0" w:after="0" w:line="100" w:lineRule="exact"/>
              <w:shd w:fill="D9EAF7" w:val="clear"/>
            </w:pPr>
            <w:r>
              <w:rPr>
                <w:b/>
                <w:sz w:val="6"/>
                <w:szCs w:val="6"/>
              </w:rPr>
              <w:t>DNA_alt</w:t>
            </w:r>
          </w:p>
        </w:tc>
        <w:tc>
          <w:tcPr>
            <w:tcW w:w="380" w:type="dxa"/>
          </w:tcPr>
          <w:p>
            <w:pPr>
              <w:spacing w:before="0" w:after="0" w:line="100" w:lineRule="exact"/>
              <w:shd w:fill="D9EAF7" w:val="clear"/>
            </w:pPr>
            <w:r>
              <w:rPr>
                <w:b/>
                <w:sz w:val="6"/>
                <w:szCs w:val="6"/>
              </w:rPr>
              <w:t>Prot_ref</w:t>
            </w:r>
          </w:p>
        </w:tc>
        <w:tc>
          <w:tcPr>
            <w:tcW w:w="380" w:type="dxa"/>
          </w:tcPr>
          <w:p>
            <w:pPr>
              <w:spacing w:before="0" w:after="0" w:line="100" w:lineRule="exact"/>
              <w:shd w:fill="D9EAF7" w:val="clear"/>
            </w:pPr>
            <w:r>
              <w:rPr>
                <w:b/>
                <w:sz w:val="6"/>
                <w:szCs w:val="6"/>
              </w:rPr>
              <w:t>Prot_alt</w:t>
            </w:r>
          </w:p>
        </w:tc>
        <w:tc>
          <w:tcPr>
            <w:tcW w:w="380" w:type="dxa"/>
          </w:tcPr>
          <w:p>
            <w:pPr>
              <w:spacing w:before="0" w:after="0" w:line="100" w:lineRule="exact"/>
              <w:shd w:fill="D9EAF7" w:val="clear"/>
            </w:pPr>
            <w:r>
              <w:rPr>
                <w:b/>
                <w:sz w:val="6"/>
                <w:szCs w:val="6"/>
              </w:rPr>
              <w:t>AF_1KG</w:t>
            </w:r>
          </w:p>
        </w:tc>
        <w:tc>
          <w:tcPr>
            <w:tcW w:w="380" w:type="dxa"/>
          </w:tcPr>
          <w:p>
            <w:pPr>
              <w:spacing w:before="0" w:after="0" w:line="100" w:lineRule="exact"/>
              <w:shd w:fill="D9EAF7" w:val="clear"/>
            </w:pPr>
            <w:r>
              <w:rPr>
                <w:b/>
                <w:sz w:val="6"/>
                <w:szCs w:val="6"/>
              </w:rPr>
              <w:t>AF_gnomAD</w:t>
            </w:r>
          </w:p>
        </w:tc>
        <w:tc>
          <w:tcPr>
            <w:tcW w:w="380" w:type="dxa"/>
          </w:tcPr>
          <w:p>
            <w:pPr>
              <w:spacing w:before="0" w:after="0" w:line="100" w:lineRule="exact"/>
              <w:shd w:fill="D9EAF7" w:val="clear"/>
            </w:pPr>
            <w:r>
              <w:rPr>
                <w:b/>
                <w:sz w:val="6"/>
                <w:szCs w:val="6"/>
              </w:rPr>
              <w:t>phyloP_100v</w:t>
            </w:r>
          </w:p>
        </w:tc>
        <w:tc>
          <w:tcPr>
            <w:tcW w:w="380" w:type="dxa"/>
          </w:tcPr>
          <w:p>
            <w:pPr>
              <w:spacing w:before="0" w:after="0" w:line="100" w:lineRule="exact"/>
              <w:shd w:fill="D9EAF7" w:val="clear"/>
            </w:pPr>
            <w:r>
              <w:rPr>
                <w:b/>
                <w:sz w:val="6"/>
                <w:szCs w:val="6"/>
              </w:rPr>
              <w:t>phyloP_470m</w:t>
            </w:r>
          </w:p>
        </w:tc>
        <w:tc>
          <w:tcPr>
            <w:tcW w:w="380" w:type="dxa"/>
          </w:tcPr>
          <w:p>
            <w:pPr>
              <w:spacing w:before="0" w:after="0" w:line="100" w:lineRule="exact"/>
              <w:shd w:fill="D9EAF7" w:val="clear"/>
            </w:pPr>
            <w:r>
              <w:rPr>
                <w:b/>
                <w:sz w:val="6"/>
                <w:szCs w:val="6"/>
              </w:rPr>
              <w:t>phyloP_17p</w:t>
            </w:r>
          </w:p>
        </w:tc>
        <w:tc>
          <w:tcPr>
            <w:tcW w:w="380" w:type="dxa"/>
          </w:tcPr>
          <w:p>
            <w:pPr>
              <w:spacing w:before="0" w:after="0" w:line="100" w:lineRule="exact"/>
              <w:shd w:fill="D9EAF7" w:val="clear"/>
            </w:pPr>
            <w:r>
              <w:rPr>
                <w:b/>
                <w:sz w:val="6"/>
                <w:szCs w:val="6"/>
              </w:rPr>
              <w:t>phastCons_100v</w:t>
            </w:r>
          </w:p>
        </w:tc>
        <w:tc>
          <w:tcPr>
            <w:tcW w:w="380" w:type="dxa"/>
          </w:tcPr>
          <w:p>
            <w:pPr>
              <w:spacing w:before="0" w:after="0" w:line="100" w:lineRule="exact"/>
              <w:shd w:fill="D9EAF7" w:val="clear"/>
            </w:pPr>
            <w:r>
              <w:rPr>
                <w:b/>
                <w:sz w:val="6"/>
                <w:szCs w:val="6"/>
              </w:rPr>
              <w:t>phastCons_470m</w:t>
            </w:r>
          </w:p>
        </w:tc>
        <w:tc>
          <w:tcPr>
            <w:tcW w:w="380" w:type="dxa"/>
          </w:tcPr>
          <w:p>
            <w:pPr>
              <w:spacing w:before="0" w:after="0" w:line="100" w:lineRule="exact"/>
              <w:shd w:fill="D9EAF7" w:val="clear"/>
            </w:pPr>
            <w:r>
              <w:rPr>
                <w:b/>
                <w:sz w:val="6"/>
                <w:szCs w:val="6"/>
              </w:rPr>
              <w:t>phastCons_17p</w:t>
            </w:r>
          </w:p>
        </w:tc>
        <w:tc>
          <w:tcPr>
            <w:tcW w:w="379" w:type="dxa"/>
          </w:tcPr>
          <w:p>
            <w:pPr>
              <w:spacing w:before="0" w:after="0" w:line="100" w:lineRule="exact"/>
              <w:shd w:fill="D9EAF7" w:val="clear"/>
            </w:pPr>
            <w:r>
              <w:rPr>
                <w:b/>
                <w:sz w:val="6"/>
                <w:szCs w:val="6"/>
              </w:rPr>
              <w:t>GERP_RS</w:t>
            </w:r>
          </w:p>
        </w:tc>
        <w:tc>
          <w:tcPr>
            <w:tcW w:w="379" w:type="dxa"/>
          </w:tcPr>
          <w:p>
            <w:pPr>
              <w:spacing w:before="0" w:after="0" w:line="100" w:lineRule="exact"/>
              <w:shd w:fill="D9EAF7" w:val="clear"/>
            </w:pPr>
            <w:r>
              <w:rPr>
                <w:b/>
                <w:sz w:val="6"/>
                <w:szCs w:val="6"/>
              </w:rPr>
              <w:t>GERP_NR</w:t>
            </w:r>
          </w:p>
        </w:tc>
        <w:tc>
          <w:tcPr>
            <w:tcW w:w="379" w:type="dxa"/>
          </w:tcPr>
          <w:p>
            <w:pPr>
              <w:spacing w:before="0" w:after="0" w:line="100" w:lineRule="exact"/>
              <w:shd w:fill="D9EAF7" w:val="clear"/>
            </w:pPr>
            <w:r>
              <w:rPr>
                <w:b/>
                <w:sz w:val="6"/>
                <w:szCs w:val="6"/>
              </w:rPr>
              <w:t>GERP_92m</w:t>
            </w:r>
          </w:p>
        </w:tc>
        <w:tc>
          <w:tcPr>
            <w:tcW w:w="379" w:type="dxa"/>
          </w:tcPr>
          <w:p>
            <w:pPr>
              <w:spacing w:before="0" w:after="0" w:line="100" w:lineRule="exact"/>
              <w:shd w:fill="D9EAF7" w:val="clear"/>
            </w:pPr>
            <w:r>
              <w:rPr>
                <w:b/>
                <w:sz w:val="6"/>
                <w:szCs w:val="6"/>
              </w:rPr>
              <w:t>prot_LID</w:t>
            </w:r>
          </w:p>
        </w:tc>
        <w:tc>
          <w:tcPr>
            <w:tcW w:w="379" w:type="dxa"/>
          </w:tcPr>
          <w:p>
            <w:pPr>
              <w:spacing w:before="0" w:after="0" w:line="100" w:lineRule="exact"/>
              <w:shd w:fill="D9EAF7" w:val="clear"/>
            </w:pPr>
            <w:r>
              <w:rPr>
                <w:b/>
                <w:sz w:val="6"/>
                <w:szCs w:val="6"/>
              </w:rPr>
              <w:t>dna_LID</w:t>
            </w:r>
          </w:p>
        </w:tc>
        <w:tc>
          <w:tcPr>
            <w:tcW w:w="379" w:type="dxa"/>
          </w:tcPr>
          <w:p>
            <w:pPr>
              <w:spacing w:before="0" w:after="0" w:line="100" w:lineRule="exact"/>
              <w:shd w:fill="D9EAF7" w:val="clear"/>
            </w:pPr>
            <w:r>
              <w:rPr>
                <w:b/>
                <w:sz w:val="6"/>
                <w:szCs w:val="6"/>
              </w:rPr>
              <w:t>prot_LVD_L2</w:t>
            </w:r>
          </w:p>
        </w:tc>
        <w:tc>
          <w:tcPr>
            <w:tcW w:w="379" w:type="dxa"/>
          </w:tcPr>
          <w:p>
            <w:pPr>
              <w:spacing w:before="0" w:after="0" w:line="100" w:lineRule="exact"/>
              <w:shd w:fill="D9EAF7" w:val="clear"/>
            </w:pPr>
            <w:r>
              <w:rPr>
                <w:b/>
                <w:sz w:val="6"/>
                <w:szCs w:val="6"/>
              </w:rPr>
              <w:t>dna_LVD_L2</w:t>
            </w:r>
          </w:p>
        </w:tc>
        <w:tc>
          <w:tcPr>
            <w:tcW w:w="379" w:type="dxa"/>
          </w:tcPr>
          <w:p>
            <w:pPr>
              <w:spacing w:before="0" w:after="0" w:line="100" w:lineRule="exact"/>
              <w:shd w:fill="D9EAF7" w:val="clear"/>
            </w:pPr>
            <w:r>
              <w:rPr>
                <w:b/>
                <w:sz w:val="6"/>
                <w:szCs w:val="6"/>
              </w:rPr>
              <w:t>prot_LVD_Cos</w:t>
            </w:r>
          </w:p>
        </w:tc>
        <w:tc>
          <w:tcPr>
            <w:tcW w:w="379" w:type="dxa"/>
          </w:tcPr>
          <w:p>
            <w:pPr>
              <w:spacing w:before="0" w:after="0" w:line="100" w:lineRule="exact"/>
              <w:shd w:fill="D9EAF7" w:val="clear"/>
            </w:pPr>
            <w:r>
              <w:rPr>
                <w:b/>
                <w:sz w:val="6"/>
                <w:szCs w:val="6"/>
              </w:rPr>
              <w:t>dna_LVD_Cos</w:t>
            </w:r>
          </w:p>
        </w:tc>
        <w:tc>
          <w:tcPr>
            <w:tcW w:w="379" w:type="dxa"/>
          </w:tcPr>
          <w:p>
            <w:pPr>
              <w:spacing w:before="0" w:after="0" w:line="100" w:lineRule="exact"/>
              <w:shd w:fill="D9EAF7" w:val="clear"/>
            </w:pPr>
            <w:r>
              <w:rPr>
                <w:b/>
                <w:sz w:val="6"/>
                <w:szCs w:val="6"/>
              </w:rPr>
              <w:t>prot_LVD_Rel</w:t>
            </w:r>
          </w:p>
        </w:tc>
        <w:tc>
          <w:tcPr>
            <w:tcW w:w="379" w:type="dxa"/>
          </w:tcPr>
          <w:p>
            <w:pPr>
              <w:spacing w:before="0" w:after="0" w:line="100" w:lineRule="exact"/>
              <w:shd w:fill="D9EAF7" w:val="clear"/>
            </w:pPr>
            <w:r>
              <w:rPr>
                <w:b/>
                <w:sz w:val="6"/>
                <w:szCs w:val="6"/>
              </w:rPr>
              <w:t>dna_LVD_Rel</w:t>
            </w:r>
          </w:p>
        </w:tc>
        <w:tc>
          <w:tcPr>
            <w:tcW w:w="379" w:type="dxa"/>
          </w:tcPr>
          <w:p>
            <w:pPr>
              <w:spacing w:before="0" w:after="0" w:line="100" w:lineRule="exact"/>
              <w:shd w:fill="D9EAF7" w:val="clear"/>
            </w:pPr>
            <w:r>
              <w:rPr>
                <w:b/>
                <w:sz w:val="6"/>
                <w:szCs w:val="6"/>
              </w:rPr>
              <w:t>SA_DS_AG</w:t>
            </w:r>
          </w:p>
        </w:tc>
        <w:tc>
          <w:tcPr>
            <w:tcW w:w="379" w:type="dxa"/>
          </w:tcPr>
          <w:p>
            <w:pPr>
              <w:spacing w:before="0" w:after="0" w:line="100" w:lineRule="exact"/>
              <w:shd w:fill="D9EAF7" w:val="clear"/>
            </w:pPr>
            <w:r>
              <w:rPr>
                <w:b/>
                <w:sz w:val="6"/>
                <w:szCs w:val="6"/>
              </w:rPr>
              <w:t>SA_DS_AL</w:t>
            </w:r>
          </w:p>
        </w:tc>
        <w:tc>
          <w:tcPr>
            <w:tcW w:w="379" w:type="dxa"/>
          </w:tcPr>
          <w:p>
            <w:pPr>
              <w:spacing w:before="0" w:after="0" w:line="100" w:lineRule="exact"/>
              <w:shd w:fill="D9EAF7" w:val="clear"/>
            </w:pPr>
            <w:r>
              <w:rPr>
                <w:b/>
                <w:sz w:val="6"/>
                <w:szCs w:val="6"/>
              </w:rPr>
              <w:t>SA_DS_DG</w:t>
            </w:r>
          </w:p>
        </w:tc>
        <w:tc>
          <w:tcPr>
            <w:tcW w:w="379" w:type="dxa"/>
          </w:tcPr>
          <w:p>
            <w:pPr>
              <w:spacing w:before="0" w:after="0" w:line="100" w:lineRule="exact"/>
              <w:shd w:fill="D9EAF7" w:val="clear"/>
            </w:pPr>
            <w:r>
              <w:rPr>
                <w:b/>
                <w:sz w:val="6"/>
                <w:szCs w:val="6"/>
              </w:rPr>
              <w:t>SA_DS_DL</w:t>
            </w:r>
          </w:p>
        </w:tc>
        <w:tc>
          <w:tcPr>
            <w:tcW w:w="379" w:type="dxa"/>
          </w:tcPr>
          <w:p>
            <w:pPr>
              <w:spacing w:before="0" w:after="0" w:line="100" w:lineRule="exact"/>
              <w:shd w:fill="D9EAF7" w:val="clear"/>
            </w:pPr>
            <w:r>
              <w:rPr>
                <w:b/>
                <w:sz w:val="6"/>
                <w:szCs w:val="6"/>
              </w:rPr>
              <w:t>SA_DP_AG</w:t>
            </w:r>
          </w:p>
        </w:tc>
        <w:tc>
          <w:tcPr>
            <w:tcW w:w="379" w:type="dxa"/>
          </w:tcPr>
          <w:p>
            <w:pPr>
              <w:spacing w:before="0" w:after="0" w:line="100" w:lineRule="exact"/>
              <w:shd w:fill="D9EAF7" w:val="clear"/>
            </w:pPr>
            <w:r>
              <w:rPr>
                <w:b/>
                <w:sz w:val="6"/>
                <w:szCs w:val="6"/>
              </w:rPr>
              <w:t>SA_DP_AL</w:t>
            </w:r>
          </w:p>
        </w:tc>
        <w:tc>
          <w:tcPr>
            <w:tcW w:w="379" w:type="dxa"/>
          </w:tcPr>
          <w:p>
            <w:pPr>
              <w:spacing w:before="0" w:after="0" w:line="100" w:lineRule="exact"/>
              <w:shd w:fill="D9EAF7" w:val="clear"/>
            </w:pPr>
            <w:r>
              <w:rPr>
                <w:b/>
                <w:sz w:val="6"/>
                <w:szCs w:val="6"/>
              </w:rPr>
              <w:t>SA_DP_DG</w:t>
            </w:r>
          </w:p>
        </w:tc>
        <w:tc>
          <w:tcPr>
            <w:tcW w:w="379" w:type="dxa"/>
          </w:tcPr>
          <w:p>
            <w:pPr>
              <w:spacing w:before="0" w:after="0" w:line="100" w:lineRule="exact"/>
              <w:shd w:fill="D9EAF7" w:val="clear"/>
            </w:pPr>
            <w:r>
              <w:rPr>
                <w:b/>
                <w:sz w:val="6"/>
                <w:szCs w:val="6"/>
              </w:rPr>
              <w:t>SA_DP_DL</w:t>
            </w:r>
          </w:p>
        </w:tc>
        <w:tc>
          <w:tcPr>
            <w:tcW w:w="379" w:type="dxa"/>
          </w:tcPr>
          <w:p>
            <w:pPr>
              <w:spacing w:before="0" w:after="0" w:line="100" w:lineRule="exact"/>
              <w:shd w:fill="D9EAF7" w:val="clear"/>
            </w:pPr>
            <w:r>
              <w:rPr>
                <w:b/>
                <w:sz w:val="6"/>
                <w:szCs w:val="6"/>
              </w:rPr>
              <w:t>SA_DS_max</w:t>
            </w:r>
          </w:p>
        </w:tc>
        <w:trPr>
          <w:tblHeader/>
        </w:trPr>
      </w:tr>
      <w:tr>
        <w:tc>
          <w:tcPr>
            <w:tcW w:w="380" w:type="dxa"/>
          </w:tcPr>
          <w:p>
            <w:pPr>
              <w:spacing w:before="0" w:after="0" w:line="100" w:lineRule="exact"/>
            </w:pPr>
            <w:r>
              <w:rPr>
                <w:sz w:val="6"/>
                <w:szCs w:val="6"/>
              </w:rPr>
              <w:t>10_180016_G_A</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180016</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(single-AA substitution)</w:t>
            </w:r>
          </w:p>
        </w:tc>
        <w:tc>
          <w:tcPr>
            <w:tcW w:w="380" w:type="dxa"/>
          </w:tcPr>
          <w:p>
            <w:pPr>
              <w:spacing w:before="0" w:after="0" w:line="100" w:lineRule="exact"/>
            </w:pPr>
            <w:r>
              <w:rPr>
                <w:sz w:val="6"/>
                <w:szCs w:val="6"/>
              </w:rPr>
              <w:t>...AACGCT...</w:t>
            </w:r>
          </w:p>
        </w:tc>
        <w:tc>
          <w:tcPr>
            <w:tcW w:w="380" w:type="dxa"/>
          </w:tcPr>
          <w:p>
            <w:pPr>
              <w:spacing w:before="0" w:after="0" w:line="100" w:lineRule="exact"/>
            </w:pPr>
            <w:r>
              <w:rPr>
                <w:sz w:val="6"/>
                <w:szCs w:val="6"/>
              </w:rPr>
              <w:t>...AACACT...</w:t>
            </w:r>
          </w:p>
        </w:tc>
        <w:tc>
          <w:tcPr>
            <w:tcW w:w="380" w:type="dxa"/>
          </w:tcPr>
          <w:p>
            <w:pPr>
              <w:spacing w:before="0" w:after="0" w:line="100" w:lineRule="exact"/>
            </w:pPr>
            <w:r>
              <w:rPr>
                <w:sz w:val="6"/>
                <w:szCs w:val="6"/>
              </w:rPr>
              <w:t>...KLMR...</w:t>
            </w:r>
          </w:p>
        </w:tc>
        <w:tc>
          <w:tcPr>
            <w:tcW w:w="380" w:type="dxa"/>
          </w:tcPr>
          <w:p>
            <w:pPr>
              <w:spacing w:before="0" w:after="0" w:line="100" w:lineRule="exact"/>
            </w:pPr>
            <w:r>
              <w:rPr>
                <w:sz w:val="6"/>
                <w:szCs w:val="6"/>
              </w:rPr>
              <w:t>...KLMH...</w:t>
            </w:r>
          </w:p>
        </w:tc>
        <w:tc>
          <w:tcPr>
            <w:tcW w:w="380" w:type="dxa"/>
          </w:tcPr>
          <w:p>
            <w:pPr>
              <w:spacing w:before="0" w:after="0" w:line="100" w:lineRule="exact"/>
            </w:pPr>
            <w:r>
              <w:rPr>
                <w:sz w:val="6"/>
                <w:szCs w:val="6"/>
              </w:rPr>
              <w:t>0.00012</w:t>
            </w:r>
          </w:p>
        </w:tc>
        <w:tc>
          <w:tcPr>
            <w:tcW w:w="380" w:type="dxa"/>
          </w:tcPr>
          <w:p>
            <w:pPr>
              <w:spacing w:before="0" w:after="0" w:line="100" w:lineRule="exact"/>
            </w:pPr>
            <w:r>
              <w:rPr>
                <w:sz w:val="6"/>
                <w:szCs w:val="6"/>
              </w:rPr>
              <w:t>3e-05</w:t>
            </w:r>
          </w:p>
        </w:tc>
        <w:tc>
          <w:tcPr>
            <w:tcW w:w="380" w:type="dxa"/>
          </w:tcPr>
          <w:p>
            <w:pPr>
              <w:spacing w:before="0" w:after="0" w:line="100" w:lineRule="exact"/>
            </w:pPr>
            <w:r>
              <w:rPr>
                <w:sz w:val="6"/>
                <w:szCs w:val="6"/>
              </w:rPr>
              <w:t>4.12</w:t>
            </w:r>
          </w:p>
        </w:tc>
        <w:tc>
          <w:tcPr>
            <w:tcW w:w="380" w:type="dxa"/>
          </w:tcPr>
          <w:p>
            <w:pPr>
              <w:spacing w:before="0" w:after="0" w:line="100" w:lineRule="exact"/>
            </w:pPr>
            <w:r>
              <w:rPr>
                <w:sz w:val="6"/>
                <w:szCs w:val="6"/>
              </w:rPr>
              <w:t>5.41</w:t>
            </w:r>
          </w:p>
        </w:tc>
        <w:tc>
          <w:tcPr>
            <w:tcW w:w="380" w:type="dxa"/>
          </w:tcPr>
          <w:p>
            <w:pPr>
              <w:spacing w:before="0" w:after="0" w:line="100" w:lineRule="exact"/>
            </w:pPr>
            <w:r>
              <w:rPr>
                <w:sz w:val="6"/>
                <w:szCs w:val="6"/>
              </w:rPr>
              <w:t>0.62</w:t>
            </w:r>
          </w:p>
        </w:tc>
        <w:tc>
          <w:tcPr>
            <w:tcW w:w="380" w:type="dxa"/>
          </w:tcPr>
          <w:p>
            <w:pPr>
              <w:spacing w:before="0" w:after="0" w:line="100" w:lineRule="exact"/>
            </w:pPr>
            <w:r>
              <w:rPr>
                <w:sz w:val="6"/>
                <w:szCs w:val="6"/>
              </w:rPr>
              <w:t>0.98</w:t>
            </w:r>
          </w:p>
        </w:tc>
        <w:tc>
          <w:tcPr>
            <w:tcW w:w="380" w:type="dxa"/>
          </w:tcPr>
          <w:p>
            <w:pPr>
              <w:spacing w:before="0" w:after="0" w:line="100" w:lineRule="exact"/>
            </w:pPr>
            <w:r>
              <w:rPr>
                <w:sz w:val="6"/>
                <w:szCs w:val="6"/>
              </w:rPr>
              <w:t>0.91</w:t>
            </w:r>
          </w:p>
        </w:tc>
        <w:tc>
          <w:tcPr>
            <w:tcW w:w="380" w:type="dxa"/>
          </w:tcPr>
          <w:p>
            <w:pPr>
              <w:spacing w:before="0" w:after="0" w:line="100" w:lineRule="exact"/>
            </w:pPr>
            <w:r>
              <w:rPr>
                <w:sz w:val="6"/>
                <w:szCs w:val="6"/>
              </w:rPr>
              <w:t>0.77</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4.4</w:t>
            </w:r>
          </w:p>
        </w:tc>
        <w:tc>
          <w:tcPr>
            <w:tcW w:w="379" w:type="dxa"/>
          </w:tcPr>
          <w:p>
            <w:pPr>
              <w:spacing w:before="0" w:after="0" w:line="100" w:lineRule="exact"/>
            </w:pPr>
            <w:r>
              <w:rPr>
                <w:sz w:val="6"/>
                <w:szCs w:val="6"/>
              </w:rPr>
              <w:t>1.8</w:t>
            </w:r>
          </w:p>
        </w:tc>
        <w:tc>
          <w:tcPr>
            <w:tcW w:w="379" w:type="dxa"/>
          </w:tcPr>
          <w:p>
            <w:pPr>
              <w:spacing w:before="0" w:after="0" w:line="100" w:lineRule="exact"/>
            </w:pPr>
            <w:r>
              <w:rPr>
                <w:sz w:val="6"/>
                <w:szCs w:val="6"/>
              </w:rPr>
              <w:t>18.4</w:t>
            </w:r>
          </w:p>
        </w:tc>
        <w:tc>
          <w:tcPr>
            <w:tcW w:w="379" w:type="dxa"/>
          </w:tcPr>
          <w:p>
            <w:pPr>
              <w:spacing w:before="0" w:after="0" w:line="100" w:lineRule="exact"/>
            </w:pPr>
            <w:r>
              <w:rPr>
                <w:sz w:val="6"/>
                <w:szCs w:val="6"/>
              </w:rPr>
              <w:t>21.6</w:t>
            </w:r>
          </w:p>
        </w:tc>
        <w:tc>
          <w:tcPr>
            <w:tcW w:w="379" w:type="dxa"/>
          </w:tcPr>
          <w:p>
            <w:pPr>
              <w:spacing w:before="0" w:after="0" w:line="100" w:lineRule="exact"/>
            </w:pPr>
            <w:r>
              <w:rPr>
                <w:sz w:val="6"/>
                <w:szCs w:val="6"/>
              </w:rPr>
              <w:t>2.14</w:t>
            </w:r>
          </w:p>
        </w:tc>
        <w:tc>
          <w:tcPr>
            <w:tcW w:w="379" w:type="dxa"/>
          </w:tcPr>
          <w:p>
            <w:pPr>
              <w:spacing w:before="0" w:after="0" w:line="100" w:lineRule="exact"/>
            </w:pPr>
            <w:r>
              <w:rPr>
                <w:sz w:val="6"/>
                <w:szCs w:val="6"/>
              </w:rPr>
              <w:t>1.72</w:t>
            </w:r>
          </w:p>
        </w:tc>
        <w:tc>
          <w:tcPr>
            <w:tcW w:w="379" w:type="dxa"/>
          </w:tcPr>
          <w:p>
            <w:pPr>
              <w:spacing w:before="0" w:after="0" w:line="100" w:lineRule="exact"/>
            </w:pPr>
            <w:r>
              <w:rPr>
                <w:sz w:val="6"/>
                <w:szCs w:val="6"/>
              </w:rPr>
              <w:t>0.18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0.24</w:t>
            </w:r>
          </w:p>
        </w:tc>
        <w:tc>
          <w:tcPr>
            <w:tcW w:w="379" w:type="dxa"/>
          </w:tcPr>
          <w:p>
            <w:pPr>
              <w:spacing w:before="0" w:after="0" w:line="100" w:lineRule="exact"/>
            </w:pPr>
            <w:r>
              <w:rPr>
                <w:sz w:val="6"/>
                <w:szCs w:val="6"/>
              </w:rPr>
              <w:t>0.19</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12</w:t>
            </w:r>
          </w:p>
        </w:tc>
        <w:tc>
          <w:tcPr>
            <w:tcW w:w="379" w:type="dxa"/>
          </w:tcPr>
          <w:p>
            <w:pPr>
              <w:spacing w:before="0" w:after="0" w:line="100" w:lineRule="exact"/>
            </w:pPr>
            <w:r>
              <w:rPr>
                <w:sz w:val="6"/>
                <w:szCs w:val="6"/>
              </w:rPr>
              <w:t>-8</w:t>
            </w:r>
          </w:p>
        </w:tc>
        <w:tc>
          <w:tcPr>
            <w:tcW w:w="379" w:type="dxa"/>
          </w:tcPr>
          <w:p>
            <w:pPr>
              <w:spacing w:before="0" w:after="0" w:line="100" w:lineRule="exact"/>
            </w:pPr>
            <w:r>
              <w:rPr>
                <w:sz w:val="6"/>
                <w:szCs w:val="6"/>
              </w:rPr>
              <w:t>24</w:t>
            </w:r>
          </w:p>
        </w:tc>
        <w:tc>
          <w:tcPr>
            <w:tcW w:w="379" w:type="dxa"/>
          </w:tcPr>
          <w:p>
            <w:pPr>
              <w:spacing w:before="0" w:after="0" w:line="100" w:lineRule="exact"/>
            </w:pPr>
            <w:r>
              <w:rPr>
                <w:sz w:val="6"/>
                <w:szCs w:val="6"/>
              </w:rPr>
              <w:t>-15</w:t>
            </w:r>
          </w:p>
        </w:tc>
        <w:tc>
          <w:tcPr>
            <w:tcW w:w="379" w:type="dxa"/>
          </w:tcPr>
          <w:p>
            <w:pPr>
              <w:spacing w:before="0" w:after="0" w:line="100" w:lineRule="exact"/>
            </w:pPr>
            <w:r>
              <w:rPr>
                <w:sz w:val="6"/>
                <w:szCs w:val="6"/>
              </w:rPr>
              <w:t>0.02</w:t>
            </w:r>
          </w:p>
        </w:tc>
      </w:tr>
      <w:tr>
        <w:tc>
          <w:tcPr>
            <w:tcW w:w="380" w:type="dxa"/>
          </w:tcPr>
          <w:p>
            <w:pPr>
              <w:spacing w:before="0" w:after="0" w:line="100" w:lineRule="exact"/>
            </w:pPr>
            <w:r>
              <w:rPr>
                <w:sz w:val="6"/>
                <w:szCs w:val="6"/>
              </w:rPr>
              <w:t>10_290123_G_C</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290123</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(single-AA substitution)</w:t>
            </w:r>
          </w:p>
        </w:tc>
        <w:tc>
          <w:tcPr>
            <w:tcW w:w="380" w:type="dxa"/>
          </w:tcPr>
          <w:p>
            <w:pPr>
              <w:spacing w:before="0" w:after="0" w:line="100" w:lineRule="exact"/>
            </w:pPr>
            <w:r>
              <w:rPr>
                <w:sz w:val="6"/>
                <w:szCs w:val="6"/>
              </w:rPr>
              <w:t>...TTGACA...</w:t>
            </w:r>
          </w:p>
        </w:tc>
        <w:tc>
          <w:tcPr>
            <w:tcW w:w="380" w:type="dxa"/>
          </w:tcPr>
          <w:p>
            <w:pPr>
              <w:spacing w:before="0" w:after="0" w:line="100" w:lineRule="exact"/>
            </w:pPr>
            <w:r>
              <w:rPr>
                <w:sz w:val="6"/>
                <w:szCs w:val="6"/>
              </w:rPr>
              <w:t>...TTGCCA...</w:t>
            </w:r>
          </w:p>
        </w:tc>
        <w:tc>
          <w:tcPr>
            <w:tcW w:w="380" w:type="dxa"/>
          </w:tcPr>
          <w:p>
            <w:pPr>
              <w:spacing w:before="0" w:after="0" w:line="100" w:lineRule="exact"/>
            </w:pPr>
            <w:r>
              <w:rPr>
                <w:sz w:val="6"/>
                <w:szCs w:val="6"/>
              </w:rPr>
              <w:t>...AVGS...</w:t>
            </w:r>
          </w:p>
        </w:tc>
        <w:tc>
          <w:tcPr>
            <w:tcW w:w="380" w:type="dxa"/>
          </w:tcPr>
          <w:p>
            <w:pPr>
              <w:spacing w:before="0" w:after="0" w:line="100" w:lineRule="exact"/>
            </w:pPr>
            <w:r>
              <w:rPr>
                <w:sz w:val="6"/>
                <w:szCs w:val="6"/>
              </w:rPr>
              <w:t>...AVAS...</w:t>
            </w:r>
          </w:p>
        </w:tc>
        <w:tc>
          <w:tcPr>
            <w:tcW w:w="380" w:type="dxa"/>
          </w:tcPr>
          <w:p>
            <w:pPr>
              <w:spacing w:before="0" w:after="0" w:line="100" w:lineRule="exact"/>
            </w:pPr>
            <w:r>
              <w:rPr>
                <w:sz w:val="6"/>
                <w:szCs w:val="6"/>
              </w:rPr>
              <w:t>0.0048</w:t>
            </w:r>
          </w:p>
        </w:tc>
        <w:tc>
          <w:tcPr>
            <w:tcW w:w="380" w:type="dxa"/>
          </w:tcPr>
          <w:p>
            <w:pPr>
              <w:spacing w:before="0" w:after="0" w:line="100" w:lineRule="exact"/>
            </w:pPr>
            <w:r>
              <w:rPr>
                <w:sz w:val="6"/>
                <w:szCs w:val="6"/>
              </w:rPr>
              <w:t>0.0021</w:t>
            </w:r>
          </w:p>
        </w:tc>
        <w:tc>
          <w:tcPr>
            <w:tcW w:w="380" w:type="dxa"/>
          </w:tcPr>
          <w:p>
            <w:pPr>
              <w:spacing w:before="0" w:after="0" w:line="100" w:lineRule="exact"/>
            </w:pPr>
            <w:r>
              <w:rPr>
                <w:sz w:val="6"/>
                <w:szCs w:val="6"/>
              </w:rPr>
              <w:t>-1.23</w:t>
            </w:r>
          </w:p>
        </w:tc>
        <w:tc>
          <w:tcPr>
            <w:tcW w:w="380" w:type="dxa"/>
          </w:tcPr>
          <w:p>
            <w:pPr>
              <w:spacing w:before="0" w:after="0" w:line="100" w:lineRule="exact"/>
            </w:pPr>
            <w:r>
              <w:rPr>
                <w:sz w:val="6"/>
                <w:szCs w:val="6"/>
              </w:rPr>
              <w:t>-0.87</w:t>
            </w:r>
          </w:p>
        </w:tc>
        <w:tc>
          <w:tcPr>
            <w:tcW w:w="380" w:type="dxa"/>
          </w:tcPr>
          <w:p>
            <w:pPr>
              <w:spacing w:before="0" w:after="0" w:line="100" w:lineRule="exact"/>
            </w:pPr>
            <w:r>
              <w:rPr>
                <w:sz w:val="6"/>
                <w:szCs w:val="6"/>
              </w:rPr>
              <w:t>-0.31</w:t>
            </w:r>
          </w:p>
        </w:tc>
        <w:tc>
          <w:tcPr>
            <w:tcW w:w="380" w:type="dxa"/>
          </w:tcPr>
          <w:p>
            <w:pPr>
              <w:spacing w:before="0" w:after="0" w:line="100" w:lineRule="exact"/>
            </w:pPr>
            <w:r>
              <w:rPr>
                <w:sz w:val="6"/>
                <w:szCs w:val="6"/>
              </w:rPr>
              <w:t>0.02</w:t>
            </w:r>
          </w:p>
        </w:tc>
        <w:tc>
          <w:tcPr>
            <w:tcW w:w="380" w:type="dxa"/>
          </w:tcPr>
          <w:p>
            <w:pPr>
              <w:spacing w:before="0" w:after="0" w:line="100" w:lineRule="exact"/>
            </w:pPr>
            <w:r>
              <w:rPr>
                <w:sz w:val="6"/>
                <w:szCs w:val="6"/>
              </w:rPr>
              <w:t>0.0</w:t>
            </w:r>
          </w:p>
        </w:tc>
        <w:tc>
          <w:tcPr>
            <w:tcW w:w="380" w:type="dxa"/>
          </w:tcPr>
          <w:p>
            <w:pPr>
              <w:spacing w:before="0" w:after="0" w:line="100" w:lineRule="exact"/>
            </w:pPr>
            <w:r>
              <w:rPr>
                <w:sz w:val="6"/>
                <w:szCs w:val="6"/>
              </w:rPr>
              <w:t>0.03</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-0.4</w:t>
            </w:r>
          </w:p>
        </w:tc>
        <w:tc>
          <w:tcPr>
            <w:tcW w:w="379" w:type="dxa"/>
          </w:tcPr>
          <w:p>
            <w:pPr>
              <w:spacing w:before="0" w:after="0" w:line="100" w:lineRule="exact"/>
            </w:pPr>
            <w:r>
              <w:rPr>
                <w:sz w:val="6"/>
                <w:szCs w:val="6"/>
              </w:rPr>
              <w:t>22.1</w:t>
            </w:r>
          </w:p>
        </w:tc>
        <w:tc>
          <w:tcPr>
            <w:tcW w:w="379" w:type="dxa"/>
          </w:tcPr>
          <w:p>
            <w:pPr>
              <w:spacing w:before="0" w:after="0" w:line="100" w:lineRule="exact"/>
            </w:pPr>
            <w:r>
              <w:rPr>
                <w:sz w:val="6"/>
                <w:szCs w:val="6"/>
              </w:rPr>
              <w:t>17.9</w:t>
            </w:r>
          </w:p>
        </w:tc>
        <w:tc>
          <w:tcPr>
            <w:tcW w:w="379" w:type="dxa"/>
          </w:tcPr>
          <w:p>
            <w:pPr>
              <w:spacing w:before="0" w:after="0" w:line="100" w:lineRule="exact"/>
            </w:pPr>
            <w:r>
              <w:rPr>
                <w:sz w:val="6"/>
                <w:szCs w:val="6"/>
              </w:rPr>
              <w:t>0.83</w:t>
            </w:r>
          </w:p>
        </w:tc>
        <w:tc>
          <w:tcPr>
            <w:tcW w:w="379" w:type="dxa"/>
          </w:tcPr>
          <w:p>
            <w:pPr>
              <w:spacing w:before="0" w:after="0" w:line="100" w:lineRule="exact"/>
            </w:pPr>
            <w:r>
              <w:rPr>
                <w:sz w:val="6"/>
                <w:szCs w:val="6"/>
              </w:rPr>
              <w:t>1.05</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0.06</w:t>
            </w:r>
          </w:p>
        </w:tc>
        <w:tc>
          <w:tcPr>
            <w:tcW w:w="379" w:type="dxa"/>
          </w:tcPr>
          <w:p>
            <w:pPr>
              <w:spacing w:before="0" w:after="0" w:line="100" w:lineRule="exact"/>
            </w:pPr>
            <w:r>
              <w:rPr>
                <w:sz w:val="6"/>
                <w:szCs w:val="6"/>
              </w:rPr>
              <w:t>0.09</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0.14</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0.02</w:t>
            </w:r>
          </w:p>
        </w:tc>
        <w:tc>
          <w:tcPr>
            <w:tcW w:w="379" w:type="dxa"/>
          </w:tcPr>
          <w:p>
            <w:pPr>
              <w:spacing w:before="0" w:after="0" w:line="100" w:lineRule="exact"/>
            </w:pPr>
            <w:r>
              <w:rPr>
                <w:sz w:val="6"/>
                <w:szCs w:val="6"/>
              </w:rPr>
              <w:t>35</w:t>
            </w:r>
          </w:p>
        </w:tc>
        <w:tc>
          <w:tcPr>
            <w:tcW w:w="379" w:type="dxa"/>
          </w:tcPr>
          <w:p>
            <w:pPr>
              <w:spacing w:before="0" w:after="0" w:line="100" w:lineRule="exact"/>
            </w:pPr>
            <w:r>
              <w:rPr>
                <w:sz w:val="6"/>
                <w:szCs w:val="6"/>
              </w:rPr>
              <w:t>-21</w:t>
            </w:r>
          </w:p>
        </w:tc>
        <w:tc>
          <w:tcPr>
            <w:tcW w:w="379" w:type="dxa"/>
          </w:tcPr>
          <w:p>
            <w:pPr>
              <w:spacing w:before="0" w:after="0" w:line="100" w:lineRule="exact"/>
            </w:pPr>
            <w:r>
              <w:rPr>
                <w:sz w:val="6"/>
                <w:szCs w:val="6"/>
              </w:rPr>
              <w:t>48</w:t>
            </w:r>
          </w:p>
        </w:tc>
        <w:tc>
          <w:tcPr>
            <w:tcW w:w="379" w:type="dxa"/>
          </w:tcPr>
          <w:p>
            <w:pPr>
              <w:spacing w:before="0" w:after="0" w:line="100" w:lineRule="exact"/>
            </w:pPr>
            <w:r>
              <w:rPr>
                <w:sz w:val="6"/>
                <w:szCs w:val="6"/>
              </w:rPr>
              <w:t>-31</w:t>
            </w:r>
          </w:p>
        </w:tc>
        <w:tc>
          <w:tcPr>
            <w:tcW w:w="379" w:type="dxa"/>
          </w:tcPr>
          <w:p>
            <w:pPr>
              <w:spacing w:before="0" w:after="0" w:line="100" w:lineRule="exact"/>
            </w:pPr>
            <w:r>
              <w:rPr>
                <w:sz w:val="6"/>
                <w:szCs w:val="6"/>
              </w:rPr>
              <w:t>0.14</w:t>
            </w:r>
          </w:p>
        </w:tc>
      </w:tr>
      <w:tr>
        <w:tc>
          <w:tcPr>
            <w:tcW w:w="380" w:type="dxa"/>
          </w:tcPr>
          <w:p>
            <w:pPr>
              <w:spacing w:before="0" w:after="0" w:line="100" w:lineRule="exact"/>
            </w:pPr>
            <w:r>
              <w:rPr>
                <w:sz w:val="6"/>
                <w:szCs w:val="6"/>
              </w:rPr>
              <w:t>15_19004567_C_T</w:t>
            </w:r>
          </w:p>
        </w:tc>
        <w:tc>
          <w:tcPr>
            <w:tcW w:w="380" w:type="dxa"/>
          </w:tcPr>
          <w:p>
            <w:pPr>
              <w:spacing w:before="0" w:after="0" w:line="100" w:lineRule="exact"/>
            </w:pPr>
            <w:r>
              <w:rPr>
                <w:sz w:val="6"/>
                <w:szCs w:val="6"/>
              </w:rPr>
              <w:t>15</w:t>
            </w:r>
          </w:p>
        </w:tc>
        <w:tc>
          <w:tcPr>
            <w:tcW w:w="380" w:type="dxa"/>
          </w:tcPr>
          <w:p>
            <w:pPr>
              <w:spacing w:before="0" w:after="0" w:line="100" w:lineRule="exact"/>
            </w:pPr>
            <w:r>
              <w:rPr>
                <w:sz w:val="6"/>
                <w:szCs w:val="6"/>
              </w:rPr>
              <w:t>19004567</w:t>
            </w:r>
          </w:p>
        </w:tc>
        <w:tc>
          <w:tcPr>
            <w:tcW w:w="380" w:type="dxa"/>
          </w:tcPr>
          <w:p>
            <w:pPr>
              <w:spacing w:before="0" w:after="0" w:line="100" w:lineRule="exact"/>
            </w:pPr>
            <w:r>
              <w:rPr>
                <w:sz w:val="6"/>
                <w:szCs w:val="6"/>
              </w:rPr>
              <w:t>C</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(single-AA substitution)</w:t>
            </w:r>
          </w:p>
        </w:tc>
        <w:tc>
          <w:tcPr>
            <w:tcW w:w="380" w:type="dxa"/>
          </w:tcPr>
          <w:p>
            <w:pPr>
              <w:spacing w:before="0" w:after="0" w:line="100" w:lineRule="exact"/>
            </w:pPr>
            <w:r>
              <w:rPr>
                <w:sz w:val="6"/>
                <w:szCs w:val="6"/>
              </w:rPr>
              <w:t>...GCCATG...</w:t>
            </w:r>
          </w:p>
        </w:tc>
        <w:tc>
          <w:tcPr>
            <w:tcW w:w="380" w:type="dxa"/>
          </w:tcPr>
          <w:p>
            <w:pPr>
              <w:spacing w:before="0" w:after="0" w:line="100" w:lineRule="exact"/>
            </w:pPr>
            <w:r>
              <w:rPr>
                <w:sz w:val="6"/>
                <w:szCs w:val="6"/>
              </w:rPr>
              <w:t>...GTCATG...</w:t>
            </w:r>
          </w:p>
        </w:tc>
        <w:tc>
          <w:tcPr>
            <w:tcW w:w="380" w:type="dxa"/>
          </w:tcPr>
          <w:p>
            <w:pPr>
              <w:spacing w:before="0" w:after="0" w:line="100" w:lineRule="exact"/>
            </w:pPr>
            <w:r>
              <w:rPr>
                <w:sz w:val="6"/>
                <w:szCs w:val="6"/>
              </w:rPr>
              <w:t>...DPNQ...</w:t>
            </w:r>
          </w:p>
        </w:tc>
        <w:tc>
          <w:tcPr>
            <w:tcW w:w="380" w:type="dxa"/>
          </w:tcPr>
          <w:p>
            <w:pPr>
              <w:spacing w:before="0" w:after="0" w:line="100" w:lineRule="exact"/>
            </w:pPr>
            <w:r>
              <w:rPr>
                <w:sz w:val="6"/>
                <w:szCs w:val="6"/>
              </w:rPr>
              <w:t>...DPSQ...</w:t>
            </w:r>
          </w:p>
        </w:tc>
        <w:tc>
          <w:tcPr>
            <w:tcW w:w="380" w:type="dxa"/>
          </w:tcPr>
          <w:p>
            <w:pPr>
              <w:spacing w:before="0" w:after="0" w:line="100" w:lineRule="exact"/>
            </w:pPr>
            <w:r>
              <w:rPr>
                <w:sz w:val="6"/>
                <w:szCs w:val="6"/>
              </w:rPr>
              <w:t>0.021</w:t>
            </w:r>
          </w:p>
        </w:tc>
        <w:tc>
          <w:tcPr>
            <w:tcW w:w="380" w:type="dxa"/>
          </w:tcPr>
          <w:p>
            <w:pPr>
              <w:spacing w:before="0" w:after="0" w:line="100" w:lineRule="exact"/>
            </w:pPr>
            <w:r>
              <w:rPr>
                <w:sz w:val="6"/>
                <w:szCs w:val="6"/>
              </w:rPr>
              <w:t>0.008</w:t>
            </w:r>
          </w:p>
        </w:tc>
        <w:tc>
          <w:tcPr>
            <w:tcW w:w="380" w:type="dxa"/>
          </w:tcPr>
          <w:p>
            <w:pPr>
              <w:spacing w:before="0" w:after="0" w:line="100" w:lineRule="exact"/>
            </w:pPr>
            <w:r>
              <w:rPr>
                <w:sz w:val="6"/>
                <w:szCs w:val="6"/>
              </w:rPr>
              <w:t>2.77</w:t>
            </w:r>
          </w:p>
        </w:tc>
        <w:tc>
          <w:tcPr>
            <w:tcW w:w="380" w:type="dxa"/>
          </w:tcPr>
          <w:p>
            <w:pPr>
              <w:spacing w:before="0" w:after="0" w:line="100" w:lineRule="exact"/>
            </w:pPr>
            <w:r>
              <w:rPr>
                <w:sz w:val="6"/>
                <w:szCs w:val="6"/>
              </w:rPr>
              <w:t>3.15</w:t>
            </w:r>
          </w:p>
        </w:tc>
        <w:tc>
          <w:tcPr>
            <w:tcW w:w="380" w:type="dxa"/>
          </w:tcPr>
          <w:p>
            <w:pPr>
              <w:spacing w:before="0" w:after="0" w:line="100" w:lineRule="exact"/>
            </w:pPr>
            <w:r>
              <w:rPr>
                <w:sz w:val="6"/>
                <w:szCs w:val="6"/>
              </w:rPr>
              <w:t>0.81</w:t>
            </w:r>
          </w:p>
        </w:tc>
        <w:tc>
          <w:tcPr>
            <w:tcW w:w="380" w:type="dxa"/>
          </w:tcPr>
          <w:p>
            <w:pPr>
              <w:spacing w:before="0" w:after="0" w:line="100" w:lineRule="exact"/>
            </w:pPr>
            <w:r>
              <w:rPr>
                <w:sz w:val="6"/>
                <w:szCs w:val="6"/>
              </w:rPr>
              <w:t>0.73</w:t>
            </w:r>
          </w:p>
        </w:tc>
        <w:tc>
          <w:tcPr>
            <w:tcW w:w="380" w:type="dxa"/>
          </w:tcPr>
          <w:p>
            <w:pPr>
              <w:spacing w:before="0" w:after="0" w:line="100" w:lineRule="exact"/>
            </w:pPr>
            <w:r>
              <w:rPr>
                <w:sz w:val="6"/>
                <w:szCs w:val="6"/>
              </w:rPr>
              <w:t>0.84</w:t>
            </w:r>
          </w:p>
        </w:tc>
        <w:tc>
          <w:tcPr>
            <w:tcW w:w="380" w:type="dxa"/>
          </w:tcPr>
          <w:p>
            <w:pPr>
              <w:spacing w:before="0" w:after="0" w:line="100" w:lineRule="exact"/>
            </w:pPr>
            <w:r>
              <w:rPr>
                <w:sz w:val="6"/>
                <w:szCs w:val="6"/>
              </w:rPr>
              <w:t>0.91</w:t>
            </w:r>
          </w:p>
        </w:tc>
        <w:tc>
          <w:tcPr>
            <w:tcW w:w="379" w:type="dxa"/>
          </w:tcPr>
          <w:p>
            <w:pPr>
              <w:spacing w:before="0" w:after="0" w:line="100" w:lineRule="exact"/>
            </w:pPr>
            <w:r>
              <w:rPr>
                <w:sz w:val="6"/>
                <w:szCs w:val="6"/>
              </w:rPr>
              <w:t>2.8</w:t>
            </w:r>
          </w:p>
        </w:tc>
        <w:tc>
          <w:tcPr>
            <w:tcW w:w="379" w:type="dxa"/>
          </w:tcPr>
          <w:p>
            <w:pPr>
              <w:spacing w:before="0" w:after="0" w:line="100" w:lineRule="exact"/>
            </w:pPr>
            <w:r>
              <w:rPr>
                <w:sz w:val="6"/>
                <w:szCs w:val="6"/>
              </w:rPr>
              <w:t>3.0</w:t>
            </w:r>
          </w:p>
        </w:tc>
        <w:tc>
          <w:tcPr>
            <w:tcW w:w="379" w:type="dxa"/>
          </w:tcPr>
          <w:p>
            <w:pPr>
              <w:spacing w:before="0" w:after="0" w:line="100" w:lineRule="exact"/>
            </w:pPr>
            <w:r>
              <w:rPr>
                <w:sz w:val="6"/>
                <w:szCs w:val="6"/>
              </w:rPr>
              <w:t>2.3</w:t>
            </w:r>
          </w:p>
        </w:tc>
        <w:tc>
          <w:tcPr>
            <w:tcW w:w="379" w:type="dxa"/>
          </w:tcPr>
          <w:p>
            <w:pPr>
              <w:spacing w:before="0" w:after="0" w:line="100" w:lineRule="exact"/>
            </w:pPr>
            <w:r>
              <w:rPr>
                <w:sz w:val="6"/>
                <w:szCs w:val="6"/>
              </w:rPr>
              <w:t>15.7</w:t>
            </w:r>
          </w:p>
        </w:tc>
        <w:tc>
          <w:tcPr>
            <w:tcW w:w="379" w:type="dxa"/>
          </w:tcPr>
          <w:p>
            <w:pPr>
              <w:spacing w:before="0" w:after="0" w:line="100" w:lineRule="exact"/>
            </w:pPr>
            <w:r>
              <w:rPr>
                <w:sz w:val="6"/>
                <w:szCs w:val="6"/>
              </w:rPr>
              <w:t>25.2</w:t>
            </w:r>
          </w:p>
        </w:tc>
        <w:tc>
          <w:tcPr>
            <w:tcW w:w="379" w:type="dxa"/>
          </w:tcPr>
          <w:p>
            <w:pPr>
              <w:spacing w:before="0" w:after="0" w:line="100" w:lineRule="exact"/>
            </w:pPr>
            <w:r>
              <w:rPr>
                <w:sz w:val="6"/>
                <w:szCs w:val="6"/>
              </w:rPr>
              <w:t>4.27</w:t>
            </w:r>
          </w:p>
        </w:tc>
        <w:tc>
          <w:tcPr>
            <w:tcW w:w="379" w:type="dxa"/>
          </w:tcPr>
          <w:p>
            <w:pPr>
              <w:spacing w:before="0" w:after="0" w:line="100" w:lineRule="exact"/>
            </w:pPr>
            <w:r>
              <w:rPr>
                <w:sz w:val="6"/>
                <w:szCs w:val="6"/>
              </w:rPr>
              <w:t>3.68</w:t>
            </w:r>
          </w:p>
        </w:tc>
        <w:tc>
          <w:tcPr>
            <w:tcW w:w="379" w:type="dxa"/>
          </w:tcPr>
          <w:p>
            <w:pPr>
              <w:spacing w:before="0" w:after="0" w:line="100" w:lineRule="exact"/>
            </w:pPr>
            <w:r>
              <w:rPr>
                <w:sz w:val="6"/>
                <w:szCs w:val="6"/>
              </w:rPr>
              <w:t>0.36</w:t>
            </w:r>
          </w:p>
        </w:tc>
        <w:tc>
          <w:tcPr>
            <w:tcW w:w="379" w:type="dxa"/>
          </w:tcPr>
          <w:p>
            <w:pPr>
              <w:spacing w:before="0" w:after="0" w:line="100" w:lineRule="exact"/>
            </w:pPr>
            <w:r>
              <w:rPr>
                <w:sz w:val="6"/>
                <w:szCs w:val="6"/>
              </w:rPr>
              <w:t>0.29</w:t>
            </w:r>
          </w:p>
        </w:tc>
        <w:tc>
          <w:tcPr>
            <w:tcW w:w="379" w:type="dxa"/>
          </w:tcPr>
          <w:p>
            <w:pPr>
              <w:spacing w:before="0" w:after="0" w:line="100" w:lineRule="exact"/>
            </w:pPr>
            <w:r>
              <w:rPr>
                <w:sz w:val="6"/>
                <w:szCs w:val="6"/>
              </w:rPr>
              <w:t>0.41</w:t>
            </w:r>
          </w:p>
        </w:tc>
        <w:tc>
          <w:tcPr>
            <w:tcW w:w="379" w:type="dxa"/>
          </w:tcPr>
          <w:p>
            <w:pPr>
              <w:spacing w:before="0" w:after="0" w:line="100" w:lineRule="exact"/>
            </w:pPr>
            <w:r>
              <w:rPr>
                <w:sz w:val="6"/>
                <w:szCs w:val="6"/>
              </w:rPr>
              <w:t>0.35</w:t>
            </w:r>
          </w:p>
        </w:tc>
        <w:tc>
          <w:tcPr>
            <w:tcW w:w="379" w:type="dxa"/>
          </w:tcPr>
          <w:p>
            <w:pPr>
              <w:spacing w:before="0" w:after="0" w:line="100" w:lineRule="exact"/>
            </w:pPr>
            <w:r>
              <w:rPr>
                <w:sz w:val="6"/>
                <w:szCs w:val="6"/>
              </w:rPr>
              <w:t>0.61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0.12</w:t>
            </w:r>
          </w:p>
        </w:tc>
        <w:tc>
          <w:tcPr>
            <w:tcW w:w="379" w:type="dxa"/>
          </w:tcPr>
          <w:p>
            <w:pPr>
              <w:spacing w:before="0" w:after="0" w:line="100" w:lineRule="exact"/>
            </w:pPr>
            <w:r>
              <w:rPr>
                <w:sz w:val="6"/>
                <w:szCs w:val="6"/>
              </w:rPr>
              <w:t>0.04</w:t>
            </w:r>
          </w:p>
        </w:tc>
        <w:tc>
          <w:tcPr>
            <w:tcW w:w="379" w:type="dxa"/>
          </w:tcPr>
          <w:p>
            <w:pPr>
              <w:spacing w:before="0" w:after="0" w:line="100" w:lineRule="exact"/>
            </w:pPr>
            <w:r>
              <w:rPr>
                <w:sz w:val="6"/>
                <w:szCs w:val="6"/>
              </w:rPr>
              <w:t>106</w:t>
            </w:r>
          </w:p>
        </w:tc>
        <w:tc>
          <w:tcPr>
            <w:tcW w:w="379" w:type="dxa"/>
          </w:tcPr>
          <w:p>
            <w:pPr>
              <w:spacing w:before="0" w:after="0" w:line="100" w:lineRule="exact"/>
            </w:pPr>
            <w:r>
              <w:rPr>
                <w:sz w:val="6"/>
                <w:szCs w:val="6"/>
              </w:rPr>
              <w:t>-72</w:t>
            </w:r>
          </w:p>
        </w:tc>
        <w:tc>
          <w:tcPr>
            <w:tcW w:w="379" w:type="dxa"/>
          </w:tcPr>
          <w:p>
            <w:pPr>
              <w:spacing w:before="0" w:after="0" w:line="100" w:lineRule="exact"/>
            </w:pPr>
            <w:r>
              <w:rPr>
                <w:sz w:val="6"/>
                <w:szCs w:val="6"/>
              </w:rPr>
              <w:t>88</w:t>
            </w:r>
          </w:p>
        </w:tc>
        <w:tc>
          <w:tcPr>
            <w:tcW w:w="379" w:type="dxa"/>
          </w:tcPr>
          <w:p>
            <w:pPr>
              <w:spacing w:before="0" w:after="0" w:line="100" w:lineRule="exact"/>
            </w:pPr>
            <w:r>
              <w:rPr>
                <w:sz w:val="6"/>
                <w:szCs w:val="6"/>
              </w:rPr>
              <w:t>-54</w:t>
            </w:r>
          </w:p>
        </w:tc>
        <w:tc>
          <w:tcPr>
            <w:tcW w:w="379" w:type="dxa"/>
          </w:tcPr>
          <w:p>
            <w:pPr>
              <w:spacing w:before="0" w:after="0" w:line="100" w:lineRule="exact"/>
            </w:pPr>
            <w:r>
              <w:rPr>
                <w:sz w:val="6"/>
                <w:szCs w:val="6"/>
              </w:rPr>
              <w:t>0.61</w:t>
            </w:r>
          </w:p>
        </w:tc>
      </w:tr>
      <w:tr>
        <w:tc>
          <w:tcPr>
            <w:tcW w:w="380" w:type="dxa"/>
          </w:tcPr>
          <w:p>
            <w:pPr>
              <w:spacing w:before="0" w:after="0" w:line="100" w:lineRule="exact"/>
            </w:pPr>
            <w:r>
              <w:rPr>
                <w:sz w:val="6"/>
                <w:szCs w:val="6"/>
              </w:rPr>
              <w:t>20_33007891_A_G</w:t>
            </w:r>
          </w:p>
        </w:tc>
        <w:tc>
          <w:tcPr>
            <w:tcW w:w="380" w:type="dxa"/>
          </w:tcPr>
          <w:p>
            <w:pPr>
              <w:spacing w:before="0" w:after="0" w:line="100" w:lineRule="exact"/>
            </w:pPr>
            <w:r>
              <w:rPr>
                <w:sz w:val="6"/>
                <w:szCs w:val="6"/>
              </w:rPr>
              <w:t>20</w:t>
            </w:r>
          </w:p>
        </w:tc>
        <w:tc>
          <w:tcPr>
            <w:tcW w:w="380" w:type="dxa"/>
          </w:tcPr>
          <w:p>
            <w:pPr>
              <w:spacing w:before="0" w:after="0" w:line="100" w:lineRule="exact"/>
            </w:pPr>
            <w:r>
              <w:rPr>
                <w:sz w:val="6"/>
                <w:szCs w:val="6"/>
              </w:rPr>
              <w:t>33007891</w:t>
            </w:r>
          </w:p>
        </w:tc>
        <w:tc>
          <w:tcPr>
            <w:tcW w:w="380" w:type="dxa"/>
          </w:tcPr>
          <w:p>
            <w:pPr>
              <w:spacing w:before="0" w:after="0" w:line="100" w:lineRule="exact"/>
            </w:pPr>
            <w:r>
              <w:rPr>
                <w:sz w:val="6"/>
                <w:szCs w:val="6"/>
              </w:rPr>
              <w:t>A</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0</w:t>
            </w:r>
          </w:p>
        </w:tc>
        <w:tc>
          <w:tcPr>
            <w:tcW w:w="380" w:type="dxa"/>
          </w:tcPr>
          <w:p>
            <w:pPr>
              <w:spacing w:before="0" w:after="0" w:line="100" w:lineRule="exact"/>
            </w:pPr>
            <w:r>
              <w:rPr>
                <w:sz w:val="6"/>
                <w:szCs w:val="6"/>
              </w:rPr>
              <w:t>missense_variant (single-AA substitution)</w:t>
            </w:r>
          </w:p>
        </w:tc>
        <w:tc>
          <w:tcPr>
            <w:tcW w:w="380" w:type="dxa"/>
          </w:tcPr>
          <w:p>
            <w:pPr>
              <w:spacing w:before="0" w:after="0" w:line="100" w:lineRule="exact"/>
            </w:pPr>
            <w:r>
              <w:rPr>
                <w:sz w:val="6"/>
                <w:szCs w:val="6"/>
              </w:rPr>
              <w:t>...CCGTAA...</w:t>
            </w:r>
          </w:p>
        </w:tc>
        <w:tc>
          <w:tcPr>
            <w:tcW w:w="380" w:type="dxa"/>
          </w:tcPr>
          <w:p>
            <w:pPr>
              <w:spacing w:before="0" w:after="0" w:line="100" w:lineRule="exact"/>
            </w:pPr>
            <w:r>
              <w:rPr>
                <w:sz w:val="6"/>
                <w:szCs w:val="6"/>
              </w:rPr>
              <w:t>...CCGTCA...</w:t>
            </w:r>
          </w:p>
        </w:tc>
        <w:tc>
          <w:tcPr>
            <w:tcW w:w="380" w:type="dxa"/>
          </w:tcPr>
          <w:p>
            <w:pPr>
              <w:spacing w:before="0" w:after="0" w:line="100" w:lineRule="exact"/>
            </w:pPr>
            <w:r>
              <w:rPr>
                <w:sz w:val="6"/>
                <w:szCs w:val="6"/>
              </w:rPr>
              <w:t>...MRTK...</w:t>
            </w:r>
          </w:p>
        </w:tc>
        <w:tc>
          <w:tcPr>
            <w:tcW w:w="380" w:type="dxa"/>
          </w:tcPr>
          <w:p>
            <w:pPr>
              <w:spacing w:before="0" w:after="0" w:line="100" w:lineRule="exact"/>
            </w:pPr>
            <w:r>
              <w:rPr>
                <w:sz w:val="6"/>
                <w:szCs w:val="6"/>
              </w:rPr>
              <w:t>...MRTN...</w:t>
            </w:r>
          </w:p>
        </w:tc>
        <w:tc>
          <w:tcPr>
            <w:tcW w:w="380" w:type="dxa"/>
          </w:tcPr>
          <w:p>
            <w:pPr>
              <w:spacing w:before="0" w:after="0" w:line="100" w:lineRule="exact"/>
            </w:pPr>
            <w:r>
              <w:rPr>
                <w:sz w:val="6"/>
                <w:szCs w:val="6"/>
              </w:rPr>
              <w:t>0.0007</w:t>
            </w:r>
          </w:p>
        </w:tc>
        <w:tc>
          <w:tcPr>
            <w:tcW w:w="380" w:type="dxa"/>
          </w:tcPr>
          <w:p>
            <w:pPr>
              <w:spacing w:before="0" w:after="0" w:line="100" w:lineRule="exact"/>
            </w:pPr>
            <w:r>
              <w:rPr>
                <w:sz w:val="6"/>
                <w:szCs w:val="6"/>
              </w:rPr>
              <w:t>0.00015</w:t>
            </w:r>
          </w:p>
        </w:tc>
        <w:tc>
          <w:tcPr>
            <w:tcW w:w="380" w:type="dxa"/>
          </w:tcPr>
          <w:p>
            <w:pPr>
              <w:spacing w:before="0" w:after="0" w:line="100" w:lineRule="exact"/>
            </w:pPr>
            <w:r>
              <w:rPr>
                <w:sz w:val="6"/>
                <w:szCs w:val="6"/>
              </w:rPr>
              <w:t>0.35</w:t>
            </w:r>
          </w:p>
        </w:tc>
        <w:tc>
          <w:tcPr>
            <w:tcW w:w="380" w:type="dxa"/>
          </w:tcPr>
          <w:p>
            <w:pPr>
              <w:spacing w:before="0" w:after="0" w:line="100" w:lineRule="exact"/>
            </w:pPr>
            <w:r>
              <w:rPr>
                <w:sz w:val="6"/>
                <w:szCs w:val="6"/>
              </w:rPr>
              <w:t>1.02</w:t>
            </w:r>
          </w:p>
        </w:tc>
        <w:tc>
          <w:tcPr>
            <w:tcW w:w="380" w:type="dxa"/>
          </w:tcPr>
          <w:p>
            <w:pPr>
              <w:spacing w:before="0" w:after="0" w:line="100" w:lineRule="exact"/>
            </w:pPr>
            <w:r>
              <w:rPr>
                <w:sz w:val="6"/>
                <w:szCs w:val="6"/>
              </w:rPr>
              <w:t>0.14</w:t>
            </w:r>
          </w:p>
        </w:tc>
        <w:tc>
          <w:tcPr>
            <w:tcW w:w="380" w:type="dxa"/>
          </w:tcPr>
          <w:p>
            <w:pPr>
              <w:spacing w:before="0" w:after="0" w:line="100" w:lineRule="exact"/>
            </w:pPr>
            <w:r>
              <w:rPr>
                <w:sz w:val="6"/>
                <w:szCs w:val="6"/>
              </w:rPr>
              <w:t>0.41</w:t>
            </w:r>
          </w:p>
        </w:tc>
        <w:tc>
          <w:tcPr>
            <w:tcW w:w="380" w:type="dxa"/>
          </w:tcPr>
          <w:p>
            <w:pPr>
              <w:spacing w:before="0" w:after="0" w:line="100" w:lineRule="exact"/>
            </w:pPr>
            <w:r>
              <w:rPr>
                <w:sz w:val="6"/>
                <w:szCs w:val="6"/>
              </w:rPr>
              <w:t>0.22</w:t>
            </w:r>
          </w:p>
        </w:tc>
        <w:tc>
          <w:tcPr>
            <w:tcW w:w="380" w:type="dxa"/>
          </w:tcPr>
          <w:p>
            <w:pPr>
              <w:spacing w:before="0" w:after="0" w:line="100" w:lineRule="exact"/>
            </w:pPr>
            <w:r>
              <w:rPr>
                <w:sz w:val="6"/>
                <w:szCs w:val="6"/>
              </w:rPr>
              <w:t>0.12</w:t>
            </w:r>
          </w:p>
        </w:tc>
        <w:tc>
          <w:tcPr>
            <w:tcW w:w="379" w:type="dxa"/>
          </w:tcPr>
          <w:p>
            <w:pPr>
              <w:spacing w:before="0" w:after="0" w:line="100" w:lineRule="exact"/>
            </w:pPr>
            <w:r>
              <w:rPr>
                <w:sz w:val="6"/>
                <w:szCs w:val="6"/>
              </w:rPr>
              <w:t>0.7</w:t>
            </w:r>
          </w:p>
        </w:tc>
        <w:tc>
          <w:tcPr>
            <w:tcW w:w="379" w:type="dxa"/>
          </w:tcPr>
          <w:p>
            <w:pPr>
              <w:spacing w:before="0" w:after="0" w:line="100" w:lineRule="exact"/>
            </w:pPr>
            <w:r>
              <w:rPr>
                <w:sz w:val="6"/>
                <w:szCs w:val="6"/>
              </w:rPr>
              <w:t>2.2</w:t>
            </w:r>
          </w:p>
        </w:tc>
        <w:tc>
          <w:tcPr>
            <w:tcW w:w="379" w:type="dxa"/>
          </w:tcPr>
          <w:p>
            <w:pPr>
              <w:spacing w:before="0" w:after="0" w:line="100" w:lineRule="exact"/>
            </w:pPr>
            <w:r>
              <w:rPr>
                <w:sz w:val="6"/>
                <w:szCs w:val="6"/>
              </w:rPr>
              <w:t>0.2</w:t>
            </w:r>
          </w:p>
        </w:tc>
        <w:tc>
          <w:tcPr>
            <w:tcW w:w="379" w:type="dxa"/>
          </w:tcPr>
          <w:p>
            <w:pPr>
              <w:spacing w:before="0" w:after="0" w:line="100" w:lineRule="exact"/>
            </w:pPr>
            <w:r>
              <w:rPr>
                <w:sz w:val="6"/>
                <w:szCs w:val="6"/>
              </w:rPr>
              <w:t>27.3</w:t>
            </w:r>
          </w:p>
        </w:tc>
        <w:tc>
          <w:tcPr>
            <w:tcW w:w="379" w:type="dxa"/>
          </w:tcPr>
          <w:p>
            <w:pPr>
              <w:spacing w:before="0" w:after="0" w:line="100" w:lineRule="exact"/>
            </w:pPr>
            <w:r>
              <w:rPr>
                <w:sz w:val="6"/>
                <w:szCs w:val="6"/>
              </w:rPr>
              <w:t>14.8</w:t>
            </w:r>
          </w:p>
        </w:tc>
        <w:tc>
          <w:tcPr>
            <w:tcW w:w="379" w:type="dxa"/>
          </w:tcPr>
          <w:p>
            <w:pPr>
              <w:spacing w:before="0" w:after="0" w:line="100" w:lineRule="exact"/>
            </w:pPr>
            <w:r>
              <w:rPr>
                <w:sz w:val="6"/>
                <w:szCs w:val="6"/>
              </w:rPr>
              <w:t>1.56</w:t>
            </w:r>
          </w:p>
        </w:tc>
        <w:tc>
          <w:tcPr>
            <w:tcW w:w="379" w:type="dxa"/>
          </w:tcPr>
          <w:p>
            <w:pPr>
              <w:spacing w:before="0" w:after="0" w:line="100" w:lineRule="exact"/>
            </w:pPr>
            <w:r>
              <w:rPr>
                <w:sz w:val="6"/>
                <w:szCs w:val="6"/>
              </w:rPr>
              <w:t>0.92</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0.08</w:t>
            </w:r>
          </w:p>
        </w:tc>
        <w:tc>
          <w:tcPr>
            <w:tcW w:w="379" w:type="dxa"/>
          </w:tcPr>
          <w:p>
            <w:pPr>
              <w:spacing w:before="0" w:after="0" w:line="100" w:lineRule="exact"/>
            </w:pPr>
            <w:r>
              <w:rPr>
                <w:sz w:val="6"/>
                <w:szCs w:val="6"/>
              </w:rPr>
              <w:t>0.17</w:t>
            </w:r>
          </w:p>
        </w:tc>
        <w:tc>
          <w:tcPr>
            <w:tcW w:w="379" w:type="dxa"/>
          </w:tcPr>
          <w:p>
            <w:pPr>
              <w:spacing w:before="0" w:after="0" w:line="100" w:lineRule="exact"/>
            </w:pPr>
            <w:r>
              <w:rPr>
                <w:sz w:val="6"/>
                <w:szCs w:val="6"/>
              </w:rPr>
              <w:t>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0.01</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0.00</w:t>
            </w:r>
          </w:p>
        </w:tc>
        <w:tc>
          <w:tcPr>
            <w:tcW w:w="379" w:type="dxa"/>
          </w:tcPr>
          <w:p>
            <w:pPr>
              <w:spacing w:before="0" w:after="0" w:line="100" w:lineRule="exact"/>
            </w:pPr>
            <w:r>
              <w:rPr>
                <w:sz w:val="6"/>
                <w:szCs w:val="6"/>
              </w:rPr>
              <w:t>-4</w:t>
            </w:r>
          </w:p>
        </w:tc>
        <w:tc>
          <w:tcPr>
            <w:tcW w:w="379" w:type="dxa"/>
          </w:tcPr>
          <w:p>
            <w:pPr>
              <w:spacing w:before="0" w:after="0" w:line="100" w:lineRule="exact"/>
            </w:pPr>
            <w:r>
              <w:rPr>
                <w:sz w:val="6"/>
                <w:szCs w:val="6"/>
              </w:rPr>
              <w:t>7</w:t>
            </w:r>
          </w:p>
        </w:tc>
        <w:tc>
          <w:tcPr>
            <w:tcW w:w="379" w:type="dxa"/>
          </w:tcPr>
          <w:p>
            <w:pPr>
              <w:spacing w:before="0" w:after="0" w:line="100" w:lineRule="exact"/>
            </w:pPr>
            <w:r>
              <w:rPr>
                <w:sz w:val="6"/>
                <w:szCs w:val="6"/>
              </w:rPr>
              <w:t>-11</w:t>
            </w:r>
          </w:p>
        </w:tc>
        <w:tc>
          <w:tcPr>
            <w:tcW w:w="379" w:type="dxa"/>
          </w:tcPr>
          <w:p>
            <w:pPr>
              <w:spacing w:before="0" w:after="0" w:line="100" w:lineRule="exact"/>
            </w:pPr>
            <w:r>
              <w:rPr>
                <w:sz w:val="6"/>
                <w:szCs w:val="6"/>
              </w:rPr>
              <w:t>16</w:t>
            </w:r>
          </w:p>
        </w:tc>
        <w:tc>
          <w:tcPr>
            <w:tcW w:w="379" w:type="dxa"/>
          </w:tcPr>
          <w:p>
            <w:pPr>
              <w:spacing w:before="0" w:after="0" w:line="100" w:lineRule="exact"/>
            </w:pPr>
            <w:r>
              <w:rPr>
                <w:sz w:val="6"/>
                <w:szCs w:val="6"/>
              </w:rPr>
              <w:t>0.01</w:t>
            </w:r>
          </w:p>
        </w:tc>
      </w:tr>
      <w:tr>
        <w:tc>
          <w:tcPr>
            <w:tcW w:w="380" w:type="dxa"/>
          </w:tcPr>
          <w:p>
            <w:pPr>
              <w:spacing w:before="0" w:after="0" w:line="100" w:lineRule="exact"/>
            </w:pPr>
            <w:r>
              <w:rPr>
                <w:sz w:val="6"/>
                <w:szCs w:val="6"/>
              </w:rPr>
              <w:t>Y_7890123_T_G</w:t>
            </w:r>
          </w:p>
        </w:tc>
        <w:tc>
          <w:tcPr>
            <w:tcW w:w="380" w:type="dxa"/>
          </w:tcPr>
          <w:p>
            <w:pPr>
              <w:spacing w:before="0" w:after="0" w:line="100" w:lineRule="exact"/>
            </w:pPr>
            <w:r>
              <w:rPr>
                <w:sz w:val="6"/>
                <w:szCs w:val="6"/>
              </w:rPr>
              <w:t>Y</w:t>
            </w:r>
          </w:p>
        </w:tc>
        <w:tc>
          <w:tcPr>
            <w:tcW w:w="380" w:type="dxa"/>
          </w:tcPr>
          <w:p>
            <w:pPr>
              <w:spacing w:before="0" w:after="0" w:line="100" w:lineRule="exact"/>
            </w:pPr>
            <w:r>
              <w:rPr>
                <w:sz w:val="6"/>
                <w:szCs w:val="6"/>
              </w:rPr>
              <w:t>7890123</w:t>
            </w:r>
          </w:p>
        </w:tc>
        <w:tc>
          <w:tcPr>
            <w:tcW w:w="380" w:type="dxa"/>
          </w:tcPr>
          <w:p>
            <w:pPr>
              <w:spacing w:before="0" w:after="0" w:line="100" w:lineRule="exact"/>
            </w:pPr>
            <w:r>
              <w:rPr>
                <w:sz w:val="6"/>
                <w:szCs w:val="6"/>
              </w:rPr>
              <w:t>T</w:t>
            </w:r>
          </w:p>
        </w:tc>
        <w:tc>
          <w:tcPr>
            <w:tcW w:w="380" w:type="dxa"/>
          </w:tcPr>
          <w:p>
            <w:pPr>
              <w:spacing w:before="0" w:after="0" w:line="100" w:lineRule="exact"/>
            </w:pPr>
            <w:r>
              <w:rPr>
                <w:sz w:val="6"/>
                <w:szCs w:val="6"/>
              </w:rPr>
              <w:t>G</w:t>
            </w:r>
          </w:p>
        </w:tc>
        <w:tc>
          <w:tcPr>
            <w:tcW w:w="380" w:type="dxa"/>
          </w:tcPr>
          <w:p>
            <w:pPr>
              <w:spacing w:before="0" w:after="0" w:line="100" w:lineRule="exact"/>
            </w:pPr>
            <w:r>
              <w:rPr>
                <w:sz w:val="6"/>
                <w:szCs w:val="6"/>
              </w:rPr>
              <w:t>1</w:t>
            </w:r>
          </w:p>
        </w:tc>
        <w:tc>
          <w:tcPr>
            <w:tcW w:w="380" w:type="dxa"/>
          </w:tcPr>
          <w:p>
            <w:pPr>
              <w:spacing w:before="0" w:after="0" w:line="100" w:lineRule="exact"/>
            </w:pPr>
            <w:r>
              <w:rPr>
                <w:sz w:val="6"/>
                <w:szCs w:val="6"/>
              </w:rPr>
              <w:t>missense_variant (single-AA substitution)</w:t>
            </w:r>
          </w:p>
        </w:tc>
        <w:tc>
          <w:tcPr>
            <w:tcW w:w="380" w:type="dxa"/>
          </w:tcPr>
          <w:p>
            <w:pPr>
              <w:spacing w:before="0" w:after="0" w:line="100" w:lineRule="exact"/>
            </w:pPr>
            <w:r>
              <w:rPr>
                <w:sz w:val="6"/>
                <w:szCs w:val="6"/>
              </w:rPr>
              <w:t>...ATCGGA...</w:t>
            </w:r>
          </w:p>
        </w:tc>
        <w:tc>
          <w:tcPr>
            <w:tcW w:w="380" w:type="dxa"/>
          </w:tcPr>
          <w:p>
            <w:pPr>
              <w:spacing w:before="0" w:after="0" w:line="100" w:lineRule="exact"/>
            </w:pPr>
            <w:r>
              <w:rPr>
                <w:sz w:val="6"/>
                <w:szCs w:val="6"/>
              </w:rPr>
              <w:t>...ATAGGA...</w:t>
            </w:r>
          </w:p>
        </w:tc>
        <w:tc>
          <w:tcPr>
            <w:tcW w:w="380" w:type="dxa"/>
          </w:tcPr>
          <w:p>
            <w:pPr>
              <w:spacing w:before="0" w:after="0" w:line="100" w:lineRule="exact"/>
            </w:pPr>
            <w:r>
              <w:rPr>
                <w:sz w:val="6"/>
                <w:szCs w:val="6"/>
              </w:rPr>
              <w:t>...YHCF...</w:t>
            </w:r>
          </w:p>
        </w:tc>
        <w:tc>
          <w:tcPr>
            <w:tcW w:w="380" w:type="dxa"/>
          </w:tcPr>
          <w:p>
            <w:pPr>
              <w:spacing w:before="0" w:after="0" w:line="100" w:lineRule="exact"/>
            </w:pPr>
            <w:r>
              <w:rPr>
                <w:sz w:val="6"/>
                <w:szCs w:val="6"/>
              </w:rPr>
              <w:t>...YHCL...</w:t>
            </w:r>
          </w:p>
        </w:tc>
        <w:tc>
          <w:tcPr>
            <w:tcW w:w="380" w:type="dxa"/>
          </w:tcPr>
          <w:p>
            <w:pPr>
              <w:spacing w:before="0" w:after="0" w:line="100" w:lineRule="exact"/>
            </w:pPr>
            <w:r>
              <w:rPr>
                <w:sz w:val="6"/>
                <w:szCs w:val="6"/>
              </w:rPr>
              <w:t>0.13</w:t>
            </w:r>
          </w:p>
        </w:tc>
        <w:tc>
          <w:tcPr>
            <w:tcW w:w="380" w:type="dxa"/>
          </w:tcPr>
          <w:p>
            <w:pPr>
              <w:spacing w:before="0" w:after="0" w:line="100" w:lineRule="exact"/>
            </w:pPr>
            <w:r>
              <w:rPr>
                <w:sz w:val="6"/>
                <w:szCs w:val="6"/>
              </w:rPr>
              <w:t>0.09</w:t>
            </w:r>
          </w:p>
        </w:tc>
        <w:tc>
          <w:tcPr>
            <w:tcW w:w="380" w:type="dxa"/>
          </w:tcPr>
          <w:p>
            <w:pPr>
              <w:spacing w:before="0" w:after="0" w:line="100" w:lineRule="exact"/>
            </w:pPr>
            <w:r>
              <w:rPr>
                <w:sz w:val="6"/>
                <w:szCs w:val="6"/>
              </w:rPr>
              <w:t>6.08</w:t>
            </w:r>
          </w:p>
        </w:tc>
        <w:tc>
          <w:tcPr>
            <w:tcW w:w="380" w:type="dxa"/>
          </w:tcPr>
          <w:p>
            <w:pPr>
              <w:spacing w:before="0" w:after="0" w:line="100" w:lineRule="exact"/>
            </w:pPr>
            <w:r>
              <w:rPr>
                <w:sz w:val="6"/>
                <w:szCs w:val="6"/>
              </w:rPr>
              <w:t>7.23</w:t>
            </w:r>
          </w:p>
        </w:tc>
        <w:tc>
          <w:tcPr>
            <w:tcW w:w="380" w:type="dxa"/>
          </w:tcPr>
          <w:p>
            <w:pPr>
              <w:spacing w:before="0" w:after="0" w:line="100" w:lineRule="exact"/>
            </w:pPr>
            <w:r>
              <w:rPr>
                <w:sz w:val="6"/>
                <w:szCs w:val="6"/>
              </w:rPr>
              <w:t>0.47</w:t>
            </w:r>
          </w:p>
        </w:tc>
        <w:tc>
          <w:tcPr>
            <w:tcW w:w="380" w:type="dxa"/>
          </w:tcPr>
          <w:p>
            <w:pPr>
              <w:spacing w:before="0" w:after="0" w:line="100" w:lineRule="exact"/>
            </w:pPr>
            <w:r>
              <w:rPr>
                <w:sz w:val="6"/>
                <w:szCs w:val="6"/>
              </w:rPr>
              <w:t>0.99</w:t>
            </w:r>
          </w:p>
        </w:tc>
        <w:tc>
          <w:tcPr>
            <w:tcW w:w="380" w:type="dxa"/>
          </w:tcPr>
          <w:p>
            <w:pPr>
              <w:spacing w:before="0" w:after="0" w:line="100" w:lineRule="exact"/>
            </w:pPr>
            <w:r>
              <w:rPr>
                <w:sz w:val="6"/>
                <w:szCs w:val="6"/>
              </w:rPr>
              <w:t>1.0</w:t>
            </w:r>
          </w:p>
        </w:tc>
        <w:tc>
          <w:tcPr>
            <w:tcW w:w="380" w:type="dxa"/>
          </w:tcPr>
          <w:p>
            <w:pPr>
              <w:spacing w:before="0" w:after="0" w:line="100" w:lineRule="exact"/>
            </w:pPr>
            <w:r>
              <w:rPr>
                <w:sz w:val="6"/>
                <w:szCs w:val="6"/>
              </w:rPr>
              <w:t>0.63</w:t>
            </w:r>
          </w:p>
        </w:tc>
        <w:tc>
          <w:tcPr>
            <w:tcW w:w="379" w:type="dxa"/>
          </w:tcPr>
          <w:p>
            <w:pPr>
              <w:spacing w:before="0" w:after="0" w:line="100" w:lineRule="exact"/>
            </w:pPr>
            <w:r>
              <w:rPr>
                <w:sz w:val="6"/>
                <w:szCs w:val="6"/>
              </w:rPr>
              <w:t>5.6</w:t>
            </w:r>
          </w:p>
        </w:tc>
        <w:tc>
          <w:tcPr>
            <w:tcW w:w="379" w:type="dxa"/>
          </w:tcPr>
          <w:p>
            <w:pPr>
              <w:spacing w:before="0" w:after="0" w:line="100" w:lineRule="exact"/>
            </w:pPr>
            <w:r>
              <w:rPr>
                <w:sz w:val="6"/>
                <w:szCs w:val="6"/>
              </w:rPr>
              <w:t>6.0</w:t>
            </w:r>
          </w:p>
        </w:tc>
        <w:tc>
          <w:tcPr>
            <w:tcW w:w="379" w:type="dxa"/>
          </w:tcPr>
          <w:p>
            <w:pPr>
              <w:spacing w:before="0" w:after="0" w:line="100" w:lineRule="exact"/>
            </w:pPr>
            <w:r>
              <w:rPr>
                <w:sz w:val="6"/>
                <w:szCs w:val="6"/>
              </w:rPr>
              <w:t>3.7</w:t>
            </w:r>
          </w:p>
        </w:tc>
        <w:tc>
          <w:tcPr>
            <w:tcW w:w="379" w:type="dxa"/>
          </w:tcPr>
          <w:p>
            <w:pPr>
              <w:spacing w:before="0" w:after="0" w:line="100" w:lineRule="exact"/>
            </w:pPr>
            <w:r>
              <w:rPr>
                <w:sz w:val="6"/>
                <w:szCs w:val="6"/>
              </w:rPr>
              <w:t>19.8</w:t>
            </w:r>
          </w:p>
        </w:tc>
        <w:tc>
          <w:tcPr>
            <w:tcW w:w="379" w:type="dxa"/>
          </w:tcPr>
          <w:p>
            <w:pPr>
              <w:spacing w:before="0" w:after="0" w:line="100" w:lineRule="exact"/>
            </w:pPr>
            <w:r>
              <w:rPr>
                <w:sz w:val="6"/>
                <w:szCs w:val="6"/>
              </w:rPr>
              <w:t>23.1</w:t>
            </w:r>
          </w:p>
        </w:tc>
        <w:tc>
          <w:tcPr>
            <w:tcW w:w="379" w:type="dxa"/>
          </w:tcPr>
          <w:p>
            <w:pPr>
              <w:spacing w:before="0" w:after="0" w:line="100" w:lineRule="exact"/>
            </w:pPr>
            <w:r>
              <w:rPr>
                <w:sz w:val="6"/>
                <w:szCs w:val="6"/>
              </w:rPr>
              <w:t>3.01</w:t>
            </w:r>
          </w:p>
        </w:tc>
        <w:tc>
          <w:tcPr>
            <w:tcW w:w="379" w:type="dxa"/>
          </w:tcPr>
          <w:p>
            <w:pPr>
              <w:spacing w:before="0" w:after="0" w:line="100" w:lineRule="exact"/>
            </w:pPr>
            <w:r>
              <w:rPr>
                <w:sz w:val="6"/>
                <w:szCs w:val="6"/>
              </w:rPr>
              <w:t>2.47</w:t>
            </w:r>
          </w:p>
        </w:tc>
        <w:tc>
          <w:tcPr>
            <w:tcW w:w="379" w:type="dxa"/>
          </w:tcPr>
          <w:p>
            <w:pPr>
              <w:spacing w:before="0" w:after="0" w:line="100" w:lineRule="exact"/>
            </w:pPr>
            <w:r>
              <w:rPr>
                <w:sz w:val="6"/>
                <w:szCs w:val="6"/>
              </w:rPr>
              <w:t>0.27</w:t>
            </w:r>
          </w:p>
        </w:tc>
        <w:tc>
          <w:tcPr>
            <w:tcW w:w="379" w:type="dxa"/>
          </w:tcPr>
          <w:p>
            <w:pPr>
              <w:spacing w:before="0" w:after="0" w:line="100" w:lineRule="exact"/>
            </w:pPr>
            <w:r>
              <w:rPr>
                <w:sz w:val="6"/>
                <w:szCs w:val="6"/>
              </w:rPr>
              <w:t>0.21</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0.28</w:t>
            </w:r>
          </w:p>
        </w:tc>
        <w:tc>
          <w:tcPr>
            <w:tcW w:w="379" w:type="dxa"/>
          </w:tcPr>
          <w:p>
            <w:pPr>
              <w:spacing w:before="0" w:after="0" w:line="100" w:lineRule="exact"/>
            </w:pPr>
            <w:r>
              <w:rPr>
                <w:sz w:val="6"/>
                <w:szCs w:val="6"/>
              </w:rPr>
              <w:t>0.32</w:t>
            </w:r>
          </w:p>
        </w:tc>
        <w:tc>
          <w:tcPr>
            <w:tcW w:w="379" w:type="dxa"/>
          </w:tcPr>
          <w:p>
            <w:pPr>
              <w:spacing w:before="0" w:after="0" w:line="100" w:lineRule="exact"/>
            </w:pPr>
            <w:r>
              <w:rPr>
                <w:sz w:val="6"/>
                <w:szCs w:val="6"/>
              </w:rPr>
              <w:t>0.07</w:t>
            </w:r>
          </w:p>
        </w:tc>
        <w:tc>
          <w:tcPr>
            <w:tcW w:w="379" w:type="dxa"/>
          </w:tcPr>
          <w:p>
            <w:pPr>
              <w:spacing w:before="0" w:after="0" w:line="100" w:lineRule="exact"/>
            </w:pPr>
            <w:r>
              <w:rPr>
                <w:sz w:val="6"/>
                <w:szCs w:val="6"/>
              </w:rPr>
              <w:t>0.11</w:t>
            </w:r>
          </w:p>
        </w:tc>
        <w:tc>
          <w:tcPr>
            <w:tcW w:w="379" w:type="dxa"/>
          </w:tcPr>
          <w:p>
            <w:pPr>
              <w:spacing w:before="0" w:after="0" w:line="100" w:lineRule="exact"/>
            </w:pPr>
            <w:r>
              <w:rPr>
                <w:sz w:val="6"/>
                <w:szCs w:val="6"/>
              </w:rPr>
              <w:t>0.03</w:t>
            </w:r>
          </w:p>
        </w:tc>
        <w:tc>
          <w:tcPr>
            <w:tcW w:w="379" w:type="dxa"/>
          </w:tcPr>
          <w:p>
            <w:pPr>
              <w:spacing w:before="0" w:after="0" w:line="100" w:lineRule="exact"/>
            </w:pPr>
            <w:r>
              <w:rPr>
                <w:sz w:val="6"/>
                <w:szCs w:val="6"/>
              </w:rPr>
              <w:t>63</w:t>
            </w:r>
          </w:p>
        </w:tc>
        <w:tc>
          <w:tcPr>
            <w:tcW w:w="379" w:type="dxa"/>
          </w:tcPr>
          <w:p>
            <w:pPr>
              <w:spacing w:before="0" w:after="0" w:line="100" w:lineRule="exact"/>
            </w:pPr>
            <w:r>
              <w:rPr>
                <w:sz w:val="6"/>
                <w:szCs w:val="6"/>
              </w:rPr>
              <w:t>-41</w:t>
            </w:r>
          </w:p>
        </w:tc>
        <w:tc>
          <w:tcPr>
            <w:tcW w:w="379" w:type="dxa"/>
          </w:tcPr>
          <w:p>
            <w:pPr>
              <w:spacing w:before="0" w:after="0" w:line="100" w:lineRule="exact"/>
            </w:pPr>
            <w:r>
              <w:rPr>
                <w:sz w:val="6"/>
                <w:szCs w:val="6"/>
              </w:rPr>
              <w:t>77</w:t>
            </w:r>
          </w:p>
        </w:tc>
        <w:tc>
          <w:tcPr>
            <w:tcW w:w="379" w:type="dxa"/>
          </w:tcPr>
          <w:p>
            <w:pPr>
              <w:spacing w:before="0" w:after="0" w:line="100" w:lineRule="exact"/>
            </w:pPr>
            <w:r>
              <w:rPr>
                <w:sz w:val="6"/>
                <w:szCs w:val="6"/>
              </w:rPr>
              <w:t>-52</w:t>
            </w:r>
          </w:p>
        </w:tc>
        <w:tc>
          <w:tcPr>
            <w:tcW w:w="379" w:type="dxa"/>
          </w:tcPr>
          <w:p>
            <w:pPr>
              <w:spacing w:before="0" w:after="0" w:line="100" w:lineRule="exact"/>
            </w:pPr>
            <w:r>
              <w:rPr>
                <w:sz w:val="6"/>
                <w:szCs w:val="6"/>
              </w:rPr>
              <w:t>0.32</w:t>
            </w:r>
          </w:p>
        </w:tc>
      </w:tr>
    </w:tbl>
    <w:p>
      <w:pPr>
        <w:pStyle w:val="Heading2"/>
      </w:pPr>
      <w:r>
        <w:rPr>
          <w:sz w:val="18"/>
          <w:szCs w:val="18"/>
        </w:rPr>
        <w:t>Illustrative-data note</w:t>
      </w:r>
    </w:p>
    <w:p>
      <w:r>
        <w:rPr>
          <w:sz w:val="18"/>
          <w:szCs w:val="18"/>
        </w:rPr>
        <w:t>All five-row samples above are invented examples created at the user’s request. They are intentionally separated from the documented biological processing workflow and do not claim to represent observed variants or actual output values. The ellipses in sequence columns indicate that only a short local context is shown.</w:t>
      </w:r>
    </w:p>
    <w:sectPr w:rsidR="00FC693F" w:rsidRPr="0006063C" w:rsidSect="00034616">
      <w:pgSz w:w="15840" w:h="12240" w:orient="landscape"/>
      <w:pgMar w:top="480" w:right="480" w:bottom="480" w:left="480" w:header="24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