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eastAsia"/>
        </w:rPr>
      </w:pPr>
      <w:r>
        <w:rPr>
          <w:rFonts w:hint="eastAsia"/>
        </w:rPr>
        <w:t xml:space="preserve">Adding Commands to Toolbars 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</w:t>
      </w:r>
    </w:p>
    <w:p>
      <w:pPr>
        <w:pStyle w:val="15"/>
        <w:rPr>
          <w:rFonts w:hint="eastAsia" w:eastAsia="Microsoft YaHei UI Ligh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"https://docs.microsoft.com/zh-cn/visualstudio/extensibility/adding-commands-to-toolbars"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https://docs.microsoft.com/zh-cn/visualstudio/extensibility/adding-commands-to-toolbars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pStyle w:val="15"/>
        <w:rPr>
          <w:rFonts w:hint="eastAsia"/>
        </w:rPr>
      </w:pPr>
      <w:r>
        <w:rPr>
          <w:rFonts w:hint="eastAsia"/>
        </w:rPr>
        <w:t xml:space="preserve">A toolbar is a horizontal or vertical strip that contains buttons bound to commands. You can add your own commands to toolbars on many different windows in Visual Studio: the main Visual Studio window, the Solution Explorer, and your own custom tool windows. </w:t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This section shows a number of things you can do with commands on toolbars. </w:t>
      </w:r>
    </w:p>
    <w:p>
      <w:pPr>
        <w:pStyle w:val="13"/>
        <w:rPr>
          <w:rFonts w:hint="eastAsia"/>
        </w:rPr>
      </w:pPr>
      <w:r>
        <w:rPr>
          <w:rFonts w:hint="eastAsia"/>
        </w:rPr>
        <w:t>In this Section</w:t>
      </w:r>
    </w:p>
    <w:p>
      <w:pPr>
        <w:pStyle w:val="15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"https://docs.microsoft.com/zh-cn/visualstudio/extensibility/adding-a-toolbar"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Adding a Toolbar</w:t>
      </w:r>
      <w:r>
        <w:rPr>
          <w:rFonts w:hint="eastAsia"/>
        </w:rPr>
        <w:fldChar w:fldCharType="end"/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Explains how to add a toolbar to the set of toolbars in the main Visual Studio window. </w:t>
      </w:r>
    </w:p>
    <w:p>
      <w:pPr>
        <w:pStyle w:val="15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"https://docs.microsoft.com/zh-cn/visualstudio/extensibility/adding-a-toolbar-to-a-tool-window"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Adding a Toolbar to a Tool Window</w:t>
      </w:r>
      <w:r>
        <w:rPr>
          <w:rFonts w:hint="eastAsia"/>
        </w:rPr>
        <w:fldChar w:fldCharType="end"/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Explains how to add a toolbar to a tool window. </w:t>
      </w:r>
    </w:p>
    <w:p>
      <w:pPr>
        <w:pStyle w:val="15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"https://docs.microsoft.com/zh-cn/visualstudio/extensibility/adding-a-command-to-the-solution-explorer-toolbar"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Adding a Command to the Solution Explorer Toolbar</w:t>
      </w:r>
      <w:r>
        <w:rPr>
          <w:rFonts w:hint="eastAsia"/>
        </w:rPr>
        <w:fldChar w:fldCharType="end"/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Explains how to add a command to the toolbar on the Solution Explorer. </w:t>
      </w:r>
    </w:p>
    <w:p>
      <w:pPr>
        <w:pStyle w:val="15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"https://docs.microsoft.com/zh-cn/visualstudio/extensibility/adding-a-menu-controller-to-a-toolbar"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Adding a Menu Controller to a Toolbar</w:t>
      </w:r>
      <w:r>
        <w:rPr>
          <w:rFonts w:hint="eastAsia"/>
        </w:rPr>
        <w:fldChar w:fldCharType="end"/>
      </w:r>
    </w:p>
    <w:p>
      <w:pPr>
        <w:pStyle w:val="15"/>
        <w:rPr>
          <w:rFonts w:hint="eastAsia"/>
        </w:rPr>
      </w:pPr>
      <w:r>
        <w:rPr>
          <w:rFonts w:hint="eastAsia"/>
        </w:rPr>
        <w:t xml:space="preserve">Explains how to add a menu controller to a toolbar. </w:t>
      </w:r>
    </w:p>
    <w:p>
      <w:pPr>
        <w:pStyle w:val="15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"https://docs.microsoft.com/zh-cn/visualstudio/extensibility/dynamically-adding-menu-items"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Dynamically Adding Menu Items</w:t>
      </w:r>
      <w:r>
        <w:rPr>
          <w:rFonts w:hint="eastAsia"/>
        </w:rPr>
        <w:fldChar w:fldCharType="end"/>
      </w:r>
    </w:p>
    <w:p>
      <w:pPr>
        <w:pStyle w:val="15"/>
      </w:pPr>
      <w:r>
        <w:rPr>
          <w:rFonts w:hint="eastAsia"/>
        </w:rPr>
        <w:t>Explains how to add menu items dynamically in different contexts.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Microsoft YaHei UI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keepNext w:val="0"/>
      <w:keepLines w:val="0"/>
      <w:widowControl/>
      <w:suppressLineNumbers w:val="0"/>
      <w:jc w:val="center"/>
      <w:rPr>
        <w:lang w:val="en-US"/>
      </w:rPr>
    </w:pPr>
    <w:r>
      <w:rPr>
        <w:color w:val="000000"/>
        <w:sz w:val="19"/>
        <w:szCs w:val="19"/>
      </w:rPr>
      <w:t>MIAOW 瞎翻译自微软技术文档 2017/7/</w:t>
    </w:r>
    <w:r>
      <w:rPr>
        <w:rFonts w:hint="eastAsia"/>
        <w:color w:val="000000"/>
        <w:sz w:val="19"/>
        <w:szCs w:val="19"/>
        <w:lang w:val="en-US" w:eastAsia="zh-CN"/>
      </w:rPr>
      <w:t>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932F0"/>
    <w:rsid w:val="04EB7A5C"/>
    <w:rsid w:val="05F0103C"/>
    <w:rsid w:val="08400AE9"/>
    <w:rsid w:val="0AE600E6"/>
    <w:rsid w:val="0B1020C1"/>
    <w:rsid w:val="122E40DD"/>
    <w:rsid w:val="14742B30"/>
    <w:rsid w:val="14DD60CF"/>
    <w:rsid w:val="164A42F9"/>
    <w:rsid w:val="1D177D51"/>
    <w:rsid w:val="1DD37D02"/>
    <w:rsid w:val="20EA26D1"/>
    <w:rsid w:val="22596BCF"/>
    <w:rsid w:val="243F498C"/>
    <w:rsid w:val="255D102B"/>
    <w:rsid w:val="259D45D6"/>
    <w:rsid w:val="26D74E6D"/>
    <w:rsid w:val="271C0D97"/>
    <w:rsid w:val="29E57D11"/>
    <w:rsid w:val="2EEB5F0E"/>
    <w:rsid w:val="2FED28E6"/>
    <w:rsid w:val="30B264B4"/>
    <w:rsid w:val="32FF1446"/>
    <w:rsid w:val="34C0048D"/>
    <w:rsid w:val="355B1DFF"/>
    <w:rsid w:val="358306DD"/>
    <w:rsid w:val="37881A8C"/>
    <w:rsid w:val="37964FF3"/>
    <w:rsid w:val="39E20C05"/>
    <w:rsid w:val="3B0B6AE3"/>
    <w:rsid w:val="3CAF7FE3"/>
    <w:rsid w:val="3DE31810"/>
    <w:rsid w:val="426640F2"/>
    <w:rsid w:val="43695762"/>
    <w:rsid w:val="44E64412"/>
    <w:rsid w:val="492E65FE"/>
    <w:rsid w:val="498D5F67"/>
    <w:rsid w:val="4A9E11FF"/>
    <w:rsid w:val="4D102231"/>
    <w:rsid w:val="502B32AA"/>
    <w:rsid w:val="50822F7F"/>
    <w:rsid w:val="50F23B7F"/>
    <w:rsid w:val="520B79CC"/>
    <w:rsid w:val="52756FD4"/>
    <w:rsid w:val="52D7654F"/>
    <w:rsid w:val="55840205"/>
    <w:rsid w:val="56CA0F4D"/>
    <w:rsid w:val="5B1B5FE4"/>
    <w:rsid w:val="60A932F0"/>
    <w:rsid w:val="61DA151F"/>
    <w:rsid w:val="632B359A"/>
    <w:rsid w:val="681B265E"/>
    <w:rsid w:val="684618AA"/>
    <w:rsid w:val="6A3F57E1"/>
    <w:rsid w:val="6A747571"/>
    <w:rsid w:val="6B6E1AD7"/>
    <w:rsid w:val="6D8D3D56"/>
    <w:rsid w:val="72214A88"/>
    <w:rsid w:val="726E4B08"/>
    <w:rsid w:val="72C97B69"/>
    <w:rsid w:val="7CF31EC1"/>
    <w:rsid w:val="7D386EC2"/>
    <w:rsid w:val="7F74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10">
    <w:name w:val="footnote reference"/>
    <w:basedOn w:val="8"/>
    <w:qFormat/>
    <w:uiPriority w:val="0"/>
    <w:rPr>
      <w:rFonts w:ascii="Microsoft YaHei UI Light" w:hAnsi="Microsoft YaHei UI Light" w:eastAsia="Microsoft YaHei UI" w:cs="Microsoft YaHei UI"/>
      <w:b/>
      <w:color w:val="548235" w:themeColor="accent6" w:themeShade="BF"/>
      <w:vertAlign w:val="superscript"/>
    </w:rPr>
  </w:style>
  <w:style w:type="paragraph" w:customStyle="1" w:styleId="12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12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3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4">
    <w:name w:val="自己的大标题"/>
    <w:basedOn w:val="13"/>
    <w:qFormat/>
    <w:uiPriority w:val="0"/>
    <w:pPr>
      <w:adjustRightInd w:val="0"/>
      <w:snapToGrid w:val="0"/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5">
    <w:name w:val="自己的正文"/>
    <w:basedOn w:val="1"/>
    <w:link w:val="17"/>
    <w:qFormat/>
    <w:uiPriority w:val="0"/>
    <w:pPr>
      <w:kinsoku/>
      <w:wordWrap/>
      <w:overflowPunct/>
      <w:autoSpaceDE w:val="0"/>
      <w:autoSpaceDN w:val="0"/>
      <w:adjustRightInd w:val="0"/>
      <w:snapToGrid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6">
    <w:name w:val="代码"/>
    <w:qFormat/>
    <w:uiPriority w:val="0"/>
    <w:pPr>
      <w:pBdr>
        <w:top w:val="none" w:color="auto" w:sz="0" w:space="1"/>
        <w:left w:val="single" w:color="BDD6EE" w:themeColor="accent1" w:themeTint="66" w:sz="24" w:space="12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7">
    <w:name w:val="自己的正文 Char"/>
    <w:link w:val="15"/>
    <w:qFormat/>
    <w:uiPriority w:val="0"/>
    <w:rPr>
      <w:rFonts w:ascii="Microsoft YaHei UI Light" w:hAnsi="Microsoft YaHei UI Light" w:eastAsia="Microsoft YaHei UI Light" w:cs="Microsoft YaHei UI Light"/>
    </w:rPr>
  </w:style>
  <w:style w:type="paragraph" w:customStyle="1" w:styleId="18">
    <w:name w:val="自己的二级正文"/>
    <w:basedOn w:val="15"/>
    <w:qFormat/>
    <w:uiPriority w:val="0"/>
    <w:pPr>
      <w:adjustRightInd w:val="0"/>
      <w:snapToGrid w:val="0"/>
      <w:spacing w:before="25" w:after="25"/>
      <w:ind w:left="840" w:leftChars="400"/>
      <w:outlineLvl w:val="9"/>
    </w:pPr>
  </w:style>
  <w:style w:type="paragraph" w:customStyle="1" w:styleId="19">
    <w:name w:val="自己的小标题"/>
    <w:basedOn w:val="15"/>
    <w:qFormat/>
    <w:uiPriority w:val="0"/>
    <w:pPr>
      <w:spacing w:before="25" w:after="25"/>
      <w:ind w:left="0" w:leftChars="0"/>
    </w:pPr>
    <w:rPr>
      <w:b/>
    </w:rPr>
  </w:style>
  <w:style w:type="paragraph" w:customStyle="1" w:styleId="20">
    <w:name w:val="代码元素"/>
    <w:basedOn w:val="15"/>
    <w:next w:val="15"/>
    <w:qFormat/>
    <w:uiPriority w:val="0"/>
    <w:pPr>
      <w:pBdr>
        <w:top w:val="single" w:color="BEBEBE" w:themeColor="background1" w:themeShade="BF" w:sz="4" w:space="2"/>
        <w:left w:val="single" w:color="BEBEBE" w:themeColor="background1" w:themeShade="BF" w:sz="4" w:space="2"/>
        <w:bottom w:val="single" w:color="BEBEBE" w:themeColor="background1" w:themeShade="BF" w:sz="4" w:space="2"/>
        <w:right w:val="single" w:color="BEBEBE" w:themeColor="background1" w:themeShade="BF" w:sz="4" w:space="2"/>
      </w:pBdr>
      <w:shd w:val="clear" w:fill="F1F1F1" w:themeFill="background1" w:themeFillShade="F2"/>
    </w:pPr>
  </w:style>
  <w:style w:type="character" w:customStyle="1" w:styleId="21">
    <w:name w:val="元素"/>
    <w:basedOn w:val="8"/>
    <w:qFormat/>
    <w:uiPriority w:val="0"/>
    <w:rPr>
      <w:rFonts w:ascii="Microsoft YaHei UI Light" w:hAnsi="Microsoft YaHei UI Light" w:eastAsia="Microsoft YaHei UI Light" w:cs="Microsoft YaHei UI Light"/>
      <w:bdr w:val="single" w:color="BEBEBE" w:themeColor="background1" w:themeShade="BF" w:sz="0" w:space="0"/>
      <w:shd w:val="clear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2017-07-22T12:07:00Z</dcterms:created>
  <dc:creator>guoyr</dc:creator>
  <cp:lastModifiedBy>guoyr</cp:lastModifiedBy>
  <dcterms:modified xsi:type="dcterms:W3CDTF">2017-07-22T12:16:30Z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