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rPr>
      </w:pPr>
      <w:r>
        <w:rPr>
          <w:rFonts w:hint="eastAsia"/>
        </w:rPr>
        <w:t xml:space="preserve">Adding a Menu Controller to a Toolbar    </w:t>
      </w:r>
    </w:p>
    <w:p>
      <w:pPr>
        <w:pStyle w:val="12"/>
        <w:rPr>
          <w:rFonts w:hint="eastAsia"/>
        </w:rPr>
      </w:pPr>
      <w:r>
        <w:rPr>
          <w:rFonts w:hint="eastAsia"/>
        </w:rPr>
        <w:t>本文内容</w:t>
      </w:r>
    </w:p>
    <w:p>
      <w:pPr>
        <w:pStyle w:val="12"/>
        <w:rPr>
          <w:rFonts w:hint="eastAsia"/>
        </w:rPr>
      </w:pPr>
      <w:r>
        <w:rPr>
          <w:rFonts w:hint="eastAsia"/>
        </w:rPr>
        <w:t>Prerequisites</w:t>
      </w:r>
    </w:p>
    <w:p>
      <w:pPr>
        <w:pStyle w:val="12"/>
        <w:rPr>
          <w:rFonts w:hint="eastAsia"/>
        </w:rPr>
      </w:pPr>
      <w:r>
        <w:rPr>
          <w:rFonts w:hint="eastAsia"/>
        </w:rPr>
        <w:t>Creating a Menu Controller</w:t>
      </w:r>
    </w:p>
    <w:p>
      <w:pPr>
        <w:pStyle w:val="12"/>
        <w:rPr>
          <w:rFonts w:hint="eastAsia"/>
        </w:rPr>
      </w:pPr>
      <w:r>
        <w:rPr>
          <w:rFonts w:hint="eastAsia"/>
        </w:rPr>
        <w:t>Implementing the Menu Controller Commands</w:t>
      </w:r>
    </w:p>
    <w:p>
      <w:pPr>
        <w:pStyle w:val="12"/>
        <w:rPr>
          <w:rFonts w:hint="eastAsia"/>
        </w:rPr>
      </w:pPr>
      <w:r>
        <w:rPr>
          <w:rFonts w:hint="eastAsia"/>
        </w:rPr>
        <w:t>Testing the Menu Controller</w:t>
      </w:r>
    </w:p>
    <w:p>
      <w:pPr>
        <w:pStyle w:val="12"/>
        <w:rPr>
          <w:rFonts w:hint="eastAsia"/>
        </w:rPr>
      </w:pPr>
      <w:r>
        <w:rPr>
          <w:rFonts w:hint="eastAsia"/>
        </w:rPr>
        <w:t>See Also</w:t>
      </w:r>
    </w:p>
    <w:p>
      <w:pPr>
        <w:pStyle w:val="12"/>
        <w:rPr>
          <w:rFonts w:hint="eastAsia"/>
        </w:rPr>
      </w:pPr>
      <w:r>
        <w:rPr>
          <w:rFonts w:hint="eastAsia"/>
        </w:rPr>
        <w:t xml:space="preserve">This walkthrough builds on the </w:t>
      </w:r>
      <w:r>
        <w:rPr>
          <w:rFonts w:hint="eastAsia"/>
        </w:rPr>
        <w:fldChar w:fldCharType="begin"/>
      </w:r>
      <w:r>
        <w:rPr>
          <w:rFonts w:hint="eastAsia"/>
        </w:rPr>
        <w:instrText xml:space="preserve"> HYPERLINK "https://docs.microsoft.com/zh-cn/visualstudio/extensibility/adding-a-toolbar-to-a-tool-window" </w:instrText>
      </w:r>
      <w:r>
        <w:rPr>
          <w:rFonts w:hint="eastAsia"/>
        </w:rPr>
        <w:fldChar w:fldCharType="separate"/>
      </w:r>
      <w:r>
        <w:rPr>
          <w:rStyle w:val="6"/>
          <w:rFonts w:hint="eastAsia"/>
        </w:rPr>
        <w:t>Adding a Toolbar to a Tool Window</w:t>
      </w:r>
      <w:r>
        <w:rPr>
          <w:rFonts w:hint="eastAsia"/>
        </w:rPr>
        <w:fldChar w:fldCharType="end"/>
      </w:r>
      <w:r>
        <w:rPr>
          <w:rFonts w:hint="eastAsia"/>
        </w:rPr>
        <w:t xml:space="preserve"> walkthrough and shows how to add a menu controller to the tool window toolbar. The steps shown here also can be applied to the toolbar that is created in the </w:t>
      </w:r>
      <w:r>
        <w:rPr>
          <w:rFonts w:hint="eastAsia"/>
        </w:rPr>
        <w:fldChar w:fldCharType="begin"/>
      </w:r>
      <w:r>
        <w:rPr>
          <w:rFonts w:hint="eastAsia"/>
        </w:rPr>
        <w:instrText xml:space="preserve"> HYPERLINK "https://docs.microsoft.com/zh-cn/visualstudio/extensibility/adding-a-toolbar" </w:instrText>
      </w:r>
      <w:r>
        <w:rPr>
          <w:rFonts w:hint="eastAsia"/>
        </w:rPr>
        <w:fldChar w:fldCharType="separate"/>
      </w:r>
      <w:r>
        <w:rPr>
          <w:rStyle w:val="6"/>
          <w:rFonts w:hint="eastAsia"/>
        </w:rPr>
        <w:t>Adding a Toolbar</w:t>
      </w:r>
      <w:r>
        <w:rPr>
          <w:rFonts w:hint="eastAsia"/>
        </w:rPr>
        <w:fldChar w:fldCharType="end"/>
      </w:r>
      <w:r>
        <w:rPr>
          <w:rFonts w:hint="eastAsia"/>
        </w:rPr>
        <w:t xml:space="preserve"> walkthrough. </w:t>
      </w:r>
    </w:p>
    <w:p>
      <w:pPr>
        <w:pStyle w:val="12"/>
        <w:rPr>
          <w:rFonts w:hint="eastAsia"/>
        </w:rPr>
      </w:pPr>
      <w:r>
        <w:rPr>
          <w:rFonts w:hint="eastAsia"/>
        </w:rPr>
        <w:t xml:space="preserve">A menu controller is a split control. The left side of the menu controller shows the last-used command, and it can be run by clicking it. The right side of the menu controller is an arrow that, when clicked, opens a list of additional commands. When you click a command on the list, the command runs, and it replaces the command on the left side of the menu controller. In this way, the menu controller operates like a command button that always shows the last-used command from a list. </w:t>
      </w:r>
    </w:p>
    <w:p>
      <w:pPr>
        <w:pStyle w:val="12"/>
        <w:rPr>
          <w:rFonts w:hint="eastAsia"/>
        </w:rPr>
      </w:pPr>
      <w:r>
        <w:rPr>
          <w:rFonts w:hint="eastAsia"/>
        </w:rPr>
        <w:t xml:space="preserve">Menu controllers can appear on menus but they are most often used on toolbars. </w:t>
      </w:r>
    </w:p>
    <w:p>
      <w:pPr>
        <w:pStyle w:val="10"/>
        <w:rPr>
          <w:rFonts w:hint="eastAsia"/>
        </w:rPr>
      </w:pPr>
      <w:r>
        <w:rPr>
          <w:rFonts w:hint="eastAsia"/>
        </w:rPr>
        <w:t>Prerequisites</w:t>
      </w:r>
    </w:p>
    <w:p>
      <w:pPr>
        <w:pStyle w:val="12"/>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6"/>
          <w:rFonts w:hint="eastAsia"/>
        </w:rPr>
        <w:t>Installing the Visual Studio SDK</w:t>
      </w:r>
      <w:r>
        <w:rPr>
          <w:rFonts w:hint="eastAsia"/>
        </w:rPr>
        <w:fldChar w:fldCharType="end"/>
      </w:r>
      <w:r>
        <w:rPr>
          <w:rFonts w:hint="eastAsia"/>
        </w:rPr>
        <w:t xml:space="preserve">. </w:t>
      </w:r>
    </w:p>
    <w:p>
      <w:pPr>
        <w:pStyle w:val="10"/>
        <w:rPr>
          <w:rFonts w:hint="eastAsia"/>
        </w:rPr>
      </w:pPr>
      <w:r>
        <w:rPr>
          <w:rFonts w:hint="eastAsia"/>
        </w:rPr>
        <w:t>Creating a Menu Controller</w:t>
      </w:r>
    </w:p>
    <w:p>
      <w:pPr>
        <w:pStyle w:val="16"/>
        <w:rPr>
          <w:rFonts w:hint="eastAsia"/>
        </w:rPr>
      </w:pPr>
      <w:r>
        <w:rPr>
          <w:rFonts w:hint="eastAsia"/>
        </w:rPr>
        <w:t>To create a menu controller</w:t>
      </w:r>
    </w:p>
    <w:p>
      <w:pPr>
        <w:pStyle w:val="12"/>
        <w:rPr>
          <w:rFonts w:hint="eastAsia"/>
        </w:rPr>
      </w:pPr>
      <w:r>
        <w:rPr>
          <w:rFonts w:hint="default"/>
          <w:b/>
          <w:bCs/>
          <w:lang w:val="en-US"/>
        </w:rPr>
        <w:t xml:space="preserve">1. </w:t>
      </w:r>
      <w:r>
        <w:rPr>
          <w:rFonts w:hint="eastAsia"/>
        </w:rPr>
        <w:t xml:space="preserve">Follow the procedures described in </w:t>
      </w:r>
      <w:r>
        <w:rPr>
          <w:rFonts w:hint="eastAsia"/>
        </w:rPr>
        <w:fldChar w:fldCharType="begin"/>
      </w:r>
      <w:r>
        <w:rPr>
          <w:rFonts w:hint="eastAsia"/>
        </w:rPr>
        <w:instrText xml:space="preserve"> HYPERLINK "https://docs.microsoft.com/zh-cn/visualstudio/extensibility/adding-a-toolbar-to-a-tool-window" </w:instrText>
      </w:r>
      <w:r>
        <w:rPr>
          <w:rFonts w:hint="eastAsia"/>
        </w:rPr>
        <w:fldChar w:fldCharType="separate"/>
      </w:r>
      <w:r>
        <w:rPr>
          <w:rStyle w:val="6"/>
          <w:rFonts w:hint="eastAsia"/>
        </w:rPr>
        <w:t>Adding a Toolbar to a Tool Window</w:t>
      </w:r>
      <w:r>
        <w:rPr>
          <w:rFonts w:hint="eastAsia"/>
        </w:rPr>
        <w:fldChar w:fldCharType="end"/>
      </w:r>
      <w:r>
        <w:rPr>
          <w:rFonts w:hint="eastAsia"/>
        </w:rPr>
        <w:t xml:space="preserve"> to create a tool window that has a toolbar. </w:t>
      </w:r>
    </w:p>
    <w:p>
      <w:pPr>
        <w:pStyle w:val="12"/>
        <w:rPr>
          <w:rFonts w:hint="eastAsia"/>
        </w:rPr>
      </w:pPr>
      <w:r>
        <w:rPr>
          <w:rFonts w:hint="default"/>
          <w:b/>
          <w:bCs/>
          <w:lang w:val="en-US"/>
        </w:rPr>
        <w:t xml:space="preserve">2. </w:t>
      </w:r>
      <w:r>
        <w:rPr>
          <w:rFonts w:hint="eastAsia"/>
        </w:rPr>
        <w:t xml:space="preserve">In TWTestCommandPackage.vsct, go to the Symbols section. In the GuidSymbol element named </w:t>
      </w:r>
      <w:r>
        <w:rPr>
          <w:rFonts w:hint="eastAsia"/>
          <w:b/>
          <w:bCs/>
        </w:rPr>
        <w:t>guidTWTestCommandPackageCmdSet</w:t>
      </w:r>
      <w:r>
        <w:rPr>
          <w:rFonts w:hint="eastAsia"/>
        </w:rPr>
        <w:t xml:space="preserve">, declare your menu controller, menu controller group, and three menu items. </w:t>
      </w:r>
    </w:p>
    <w:p>
      <w:pPr>
        <w:pStyle w:val="13"/>
        <w:rPr>
          <w:rFonts w:hint="eastAsia"/>
        </w:rPr>
      </w:pPr>
      <w:r>
        <w:rPr>
          <w:rFonts w:hint="eastAsia"/>
        </w:rPr>
        <w:t>&lt;IDSymbol name="TestMenuController" value="0x1300" /&gt;</w:t>
      </w:r>
    </w:p>
    <w:p>
      <w:pPr>
        <w:pStyle w:val="13"/>
        <w:rPr>
          <w:rFonts w:hint="eastAsia"/>
        </w:rPr>
      </w:pPr>
      <w:r>
        <w:rPr>
          <w:rFonts w:hint="eastAsia"/>
        </w:rPr>
        <w:t>&lt;IDSymbol name="TestMenuControllerGroup" value="0x1060" /&gt;</w:t>
      </w:r>
    </w:p>
    <w:p>
      <w:pPr>
        <w:pStyle w:val="13"/>
        <w:rPr>
          <w:rFonts w:hint="eastAsia"/>
        </w:rPr>
      </w:pPr>
      <w:r>
        <w:rPr>
          <w:rFonts w:hint="eastAsia"/>
        </w:rPr>
        <w:t>&lt;IDSymbol name="cmdidMCItem1" value="0x0130" /&gt;</w:t>
      </w:r>
    </w:p>
    <w:p>
      <w:pPr>
        <w:pStyle w:val="13"/>
        <w:rPr>
          <w:rFonts w:hint="eastAsia"/>
        </w:rPr>
      </w:pPr>
      <w:r>
        <w:rPr>
          <w:rFonts w:hint="eastAsia"/>
        </w:rPr>
        <w:t>&lt;IDSymbol name="cmdidMCItem2" value="0x0131" /&gt;</w:t>
      </w:r>
    </w:p>
    <w:p>
      <w:pPr>
        <w:pStyle w:val="13"/>
        <w:rPr>
          <w:rFonts w:hint="eastAsia"/>
        </w:rPr>
      </w:pPr>
      <w:r>
        <w:rPr>
          <w:rFonts w:hint="eastAsia"/>
        </w:rPr>
        <w:t xml:space="preserve">&lt;IDSymbol name="cmdidMCItem3" value="0x0132" /&gt;  </w:t>
      </w:r>
    </w:p>
    <w:p>
      <w:pPr>
        <w:pStyle w:val="12"/>
        <w:rPr>
          <w:rFonts w:hint="eastAsia"/>
        </w:rPr>
      </w:pPr>
      <w:r>
        <w:rPr>
          <w:rFonts w:hint="default"/>
          <w:b/>
          <w:bCs/>
          <w:lang w:val="en-US"/>
        </w:rPr>
        <w:t xml:space="preserve">3. </w:t>
      </w:r>
      <w:r>
        <w:rPr>
          <w:rFonts w:hint="eastAsia"/>
        </w:rPr>
        <w:t xml:space="preserve">In the Menus section, after the last menu entry, define the menu controller as a menu. </w:t>
      </w:r>
    </w:p>
    <w:p>
      <w:pPr>
        <w:pStyle w:val="13"/>
        <w:rPr>
          <w:rFonts w:hint="eastAsia"/>
        </w:rPr>
      </w:pPr>
      <w:r>
        <w:rPr>
          <w:rFonts w:hint="eastAsia"/>
        </w:rPr>
        <w:t xml:space="preserve">&lt;Menu guid="guidTWTestCommandPackageCmdSet" id="TestMenuController" priority="0x0100" type="MenuController"&gt;  </w:t>
      </w:r>
    </w:p>
    <w:p>
      <w:pPr>
        <w:pStyle w:val="13"/>
        <w:rPr>
          <w:rFonts w:hint="eastAsia"/>
        </w:rPr>
      </w:pPr>
      <w:r>
        <w:rPr>
          <w:rFonts w:hint="eastAsia"/>
        </w:rPr>
        <w:t xml:space="preserve">    &lt;Parent guid="guidTWTestCommandPackageCmdSet" id="TWToolbarGroup" /&gt;  </w:t>
      </w:r>
    </w:p>
    <w:p>
      <w:pPr>
        <w:pStyle w:val="13"/>
        <w:rPr>
          <w:rFonts w:hint="eastAsia"/>
        </w:rPr>
      </w:pPr>
      <w:r>
        <w:rPr>
          <w:rFonts w:hint="eastAsia"/>
        </w:rPr>
        <w:t xml:space="preserve">    &lt;CommandFlag&gt;IconAndText&lt;/CommandFlag&gt;  </w:t>
      </w:r>
    </w:p>
    <w:p>
      <w:pPr>
        <w:pStyle w:val="13"/>
        <w:rPr>
          <w:rFonts w:hint="eastAsia"/>
        </w:rPr>
      </w:pPr>
      <w:r>
        <w:rPr>
          <w:rFonts w:hint="eastAsia"/>
        </w:rPr>
        <w:t xml:space="preserve">    &lt;CommandFlag&gt;TextChanges&lt;/CommandFlag&gt;  </w:t>
      </w:r>
    </w:p>
    <w:p>
      <w:pPr>
        <w:pStyle w:val="13"/>
        <w:rPr>
          <w:rFonts w:hint="eastAsia"/>
        </w:rPr>
      </w:pPr>
      <w:r>
        <w:rPr>
          <w:rFonts w:hint="eastAsia"/>
        </w:rPr>
        <w:t xml:space="preserve">    &lt;CommandFlag&gt;TextIsAnchorCommand&lt;/CommandFlag&gt;  </w:t>
      </w:r>
    </w:p>
    <w:p>
      <w:pPr>
        <w:pStyle w:val="13"/>
        <w:rPr>
          <w:rFonts w:hint="eastAsia"/>
        </w:rPr>
      </w:pPr>
      <w:r>
        <w:rPr>
          <w:rFonts w:hint="eastAsia"/>
        </w:rPr>
        <w:t xml:space="preserve">    &lt;Strings&gt;  </w:t>
      </w:r>
    </w:p>
    <w:p>
      <w:pPr>
        <w:pStyle w:val="13"/>
        <w:rPr>
          <w:rFonts w:hint="eastAsia"/>
        </w:rPr>
      </w:pPr>
      <w:r>
        <w:rPr>
          <w:rFonts w:hint="eastAsia"/>
        </w:rPr>
        <w:t xml:space="preserve">        &lt;ButtonText&gt;Test Menu Controller&lt;/ButtonText&gt;  </w:t>
      </w:r>
    </w:p>
    <w:p>
      <w:pPr>
        <w:pStyle w:val="13"/>
        <w:rPr>
          <w:rFonts w:hint="eastAsia"/>
        </w:rPr>
      </w:pPr>
      <w:r>
        <w:rPr>
          <w:rFonts w:hint="eastAsia"/>
        </w:rPr>
        <w:t xml:space="preserve">        &lt;CommandName&gt;Test Menu Controller&lt;/CommandName&gt;  </w:t>
      </w:r>
    </w:p>
    <w:p>
      <w:pPr>
        <w:pStyle w:val="13"/>
        <w:rPr>
          <w:rFonts w:hint="eastAsia"/>
        </w:rPr>
      </w:pPr>
      <w:r>
        <w:rPr>
          <w:rFonts w:hint="eastAsia"/>
        </w:rPr>
        <w:t xml:space="preserve">    &lt;/Strings&gt;  </w:t>
      </w:r>
    </w:p>
    <w:p>
      <w:pPr>
        <w:pStyle w:val="13"/>
        <w:rPr>
          <w:rFonts w:hint="eastAsia"/>
        </w:rPr>
      </w:pPr>
      <w:r>
        <w:rPr>
          <w:rFonts w:hint="eastAsia"/>
        </w:rPr>
        <w:t xml:space="preserve">&lt;/Menu&gt;  </w:t>
      </w:r>
    </w:p>
    <w:p>
      <w:pPr>
        <w:pStyle w:val="12"/>
        <w:rPr>
          <w:rFonts w:hint="eastAsia"/>
        </w:rPr>
      </w:pPr>
      <w:r>
        <w:rPr>
          <w:rFonts w:hint="eastAsia"/>
        </w:rPr>
        <w:t xml:space="preserve">The </w:t>
      </w:r>
      <w:r>
        <w:rPr>
          <w:rStyle w:val="18"/>
          <w:rFonts w:hint="eastAsia"/>
        </w:rPr>
        <w:t>TextChanges</w:t>
      </w:r>
      <w:r>
        <w:rPr>
          <w:rFonts w:hint="eastAsia"/>
        </w:rPr>
        <w:t xml:space="preserve"> and </w:t>
      </w:r>
      <w:r>
        <w:rPr>
          <w:rStyle w:val="18"/>
          <w:rFonts w:hint="eastAsia"/>
        </w:rPr>
        <w:t>TextIsAnchorCommand</w:t>
      </w:r>
      <w:r>
        <w:rPr>
          <w:rFonts w:hint="eastAsia"/>
        </w:rPr>
        <w:t xml:space="preserve"> flags must be included to enable the menu controller to reflect the last selected command. </w:t>
      </w:r>
    </w:p>
    <w:p>
      <w:pPr>
        <w:pStyle w:val="12"/>
        <w:rPr>
          <w:rFonts w:hint="eastAsia"/>
        </w:rPr>
      </w:pPr>
      <w:r>
        <w:rPr>
          <w:rFonts w:hint="default"/>
          <w:b/>
          <w:bCs/>
          <w:lang w:val="en-US"/>
        </w:rPr>
        <w:t xml:space="preserve">4. </w:t>
      </w:r>
      <w:r>
        <w:rPr>
          <w:rFonts w:hint="eastAsia"/>
        </w:rPr>
        <w:t xml:space="preserve">In the Groups section, after the last group entry, add the menu controller group. </w:t>
      </w:r>
    </w:p>
    <w:p>
      <w:pPr>
        <w:pStyle w:val="13"/>
        <w:rPr>
          <w:rFonts w:hint="eastAsia"/>
        </w:rPr>
      </w:pPr>
      <w:r>
        <w:rPr>
          <w:rFonts w:hint="eastAsia"/>
        </w:rPr>
        <w:t>&lt;Group guid="guidTWTestCommandPackageCmdSet" id="TestMenuControllerGroup"</w:t>
      </w:r>
    </w:p>
    <w:p>
      <w:pPr>
        <w:pStyle w:val="13"/>
        <w:rPr>
          <w:rFonts w:hint="eastAsia"/>
        </w:rPr>
      </w:pPr>
      <w:r>
        <w:rPr>
          <w:rFonts w:hint="default"/>
          <w:lang w:val="en-US"/>
        </w:rPr>
        <w:t xml:space="preserve">    </w:t>
      </w:r>
      <w:r>
        <w:rPr>
          <w:rFonts w:hint="eastAsia"/>
        </w:rPr>
        <w:t xml:space="preserve">priority="0x000"&gt;  </w:t>
      </w:r>
    </w:p>
    <w:p>
      <w:pPr>
        <w:pStyle w:val="13"/>
        <w:rPr>
          <w:rFonts w:hint="eastAsia"/>
        </w:rPr>
      </w:pPr>
      <w:r>
        <w:rPr>
          <w:rFonts w:hint="eastAsia"/>
        </w:rPr>
        <w:t xml:space="preserve">    &lt;Parent guid="guidTWTestCommandPackageCmdSet" id="TestMenuController" /&gt;  </w:t>
      </w:r>
    </w:p>
    <w:p>
      <w:pPr>
        <w:pStyle w:val="13"/>
        <w:rPr>
          <w:rFonts w:hint="eastAsia"/>
        </w:rPr>
      </w:pPr>
      <w:r>
        <w:rPr>
          <w:rFonts w:hint="eastAsia"/>
        </w:rPr>
        <w:t xml:space="preserve">&lt;/Group&gt;  </w:t>
      </w:r>
    </w:p>
    <w:p>
      <w:pPr>
        <w:pStyle w:val="12"/>
        <w:rPr>
          <w:rFonts w:hint="eastAsia"/>
        </w:rPr>
      </w:pPr>
      <w:r>
        <w:rPr>
          <w:rFonts w:hint="eastAsia"/>
        </w:rPr>
        <w:t xml:space="preserve">By setting the menu controller as the parent, any commands placed in this group will appear in the menu controller. The </w:t>
      </w:r>
      <w:r>
        <w:rPr>
          <w:rStyle w:val="18"/>
          <w:rFonts w:hint="eastAsia"/>
        </w:rPr>
        <w:t>priority</w:t>
      </w:r>
      <w:r>
        <w:rPr>
          <w:rFonts w:hint="eastAsia"/>
        </w:rPr>
        <w:t xml:space="preserve"> attribute is omitted, which sets it to the default value of 0, because it will be the only group on the menu controller. </w:t>
      </w:r>
    </w:p>
    <w:p>
      <w:pPr>
        <w:pStyle w:val="12"/>
        <w:rPr>
          <w:rFonts w:hint="eastAsia"/>
        </w:rPr>
      </w:pPr>
      <w:r>
        <w:rPr>
          <w:rFonts w:hint="default"/>
          <w:b/>
          <w:bCs/>
          <w:lang w:val="en-US"/>
        </w:rPr>
        <w:t xml:space="preserve">5. </w:t>
      </w:r>
      <w:r>
        <w:rPr>
          <w:rFonts w:hint="eastAsia"/>
        </w:rPr>
        <w:t xml:space="preserve">In the Buttons section, after the last button entry, add a Button element for each of your menu items. </w:t>
      </w:r>
    </w:p>
    <w:p>
      <w:pPr>
        <w:pStyle w:val="13"/>
        <w:rPr>
          <w:rFonts w:hint="eastAsia"/>
        </w:rPr>
      </w:pPr>
      <w:r>
        <w:rPr>
          <w:rFonts w:hint="eastAsia"/>
        </w:rPr>
        <w:t>&lt;Button guid="guidTWTestCommandPackageCmdSet" id="cmdidMCItem1" priority="0x0000"</w:t>
      </w:r>
    </w:p>
    <w:p>
      <w:pPr>
        <w:pStyle w:val="13"/>
        <w:rPr>
          <w:rFonts w:hint="eastAsia"/>
        </w:rPr>
      </w:pPr>
      <w:r>
        <w:rPr>
          <w:rFonts w:hint="default"/>
          <w:lang w:val="en-US"/>
        </w:rPr>
        <w:t xml:space="preserve">    </w:t>
      </w:r>
      <w:r>
        <w:rPr>
          <w:rFonts w:hint="eastAsia"/>
        </w:rPr>
        <w:t xml:space="preserve">type="Button"&gt;  </w:t>
      </w:r>
    </w:p>
    <w:p>
      <w:pPr>
        <w:pStyle w:val="13"/>
        <w:rPr>
          <w:rFonts w:hint="eastAsia"/>
        </w:rPr>
      </w:pPr>
      <w:r>
        <w:rPr>
          <w:rFonts w:hint="eastAsia"/>
        </w:rPr>
        <w:t xml:space="preserve">    &lt;Parent guid="guidTWTestCommandPackageCmdSet" id="TestMenuControllerGroup" /&gt;  </w:t>
      </w:r>
    </w:p>
    <w:p>
      <w:pPr>
        <w:pStyle w:val="13"/>
        <w:rPr>
          <w:rFonts w:hint="eastAsia"/>
        </w:rPr>
      </w:pPr>
      <w:r>
        <w:rPr>
          <w:rFonts w:hint="eastAsia"/>
        </w:rPr>
        <w:t xml:space="preserve">    &lt;Icon guid="guidImages" id="bmpPic1" /&gt;  </w:t>
      </w:r>
    </w:p>
    <w:p>
      <w:pPr>
        <w:pStyle w:val="13"/>
        <w:rPr>
          <w:rFonts w:hint="eastAsia"/>
        </w:rPr>
      </w:pPr>
      <w:r>
        <w:rPr>
          <w:rFonts w:hint="eastAsia"/>
        </w:rPr>
        <w:t xml:space="preserve">    &lt;CommandFlag&gt;IconAndText&lt;/CommandFlag&gt;  </w:t>
      </w:r>
    </w:p>
    <w:p>
      <w:pPr>
        <w:pStyle w:val="13"/>
        <w:rPr>
          <w:rFonts w:hint="eastAsia"/>
        </w:rPr>
      </w:pPr>
      <w:r>
        <w:rPr>
          <w:rFonts w:hint="eastAsia"/>
        </w:rPr>
        <w:t xml:space="preserve">    &lt;Strings&gt;  </w:t>
      </w:r>
    </w:p>
    <w:p>
      <w:pPr>
        <w:pStyle w:val="13"/>
        <w:rPr>
          <w:rFonts w:hint="eastAsia"/>
        </w:rPr>
      </w:pPr>
      <w:r>
        <w:rPr>
          <w:rFonts w:hint="eastAsia"/>
        </w:rPr>
        <w:t xml:space="preserve">        &lt;ButtonText&gt;MC Item 1&lt;/ButtonText&gt;  </w:t>
      </w:r>
    </w:p>
    <w:p>
      <w:pPr>
        <w:pStyle w:val="13"/>
        <w:rPr>
          <w:rFonts w:hint="eastAsia"/>
        </w:rPr>
      </w:pPr>
      <w:r>
        <w:rPr>
          <w:rFonts w:hint="eastAsia"/>
        </w:rPr>
        <w:t xml:space="preserve">        &lt;CommandName&gt;MC Item 1&lt;/CommandName&gt;  </w:t>
      </w:r>
    </w:p>
    <w:p>
      <w:pPr>
        <w:pStyle w:val="13"/>
        <w:rPr>
          <w:rFonts w:hint="eastAsia"/>
        </w:rPr>
      </w:pPr>
      <w:r>
        <w:rPr>
          <w:rFonts w:hint="eastAsia"/>
        </w:rPr>
        <w:t xml:space="preserve">    &lt;/Strings&gt;  </w:t>
      </w:r>
    </w:p>
    <w:p>
      <w:pPr>
        <w:pStyle w:val="13"/>
        <w:rPr>
          <w:rFonts w:hint="eastAsia"/>
        </w:rPr>
      </w:pPr>
      <w:r>
        <w:rPr>
          <w:rFonts w:hint="eastAsia"/>
        </w:rPr>
        <w:t xml:space="preserve">&lt;/Button&gt;  </w:t>
      </w:r>
    </w:p>
    <w:p>
      <w:pPr>
        <w:pStyle w:val="13"/>
        <w:rPr>
          <w:rFonts w:hint="eastAsia"/>
        </w:rPr>
      </w:pPr>
      <w:r>
        <w:rPr>
          <w:rFonts w:hint="eastAsia"/>
        </w:rPr>
        <w:t>&lt;Button guid="guidTWTestCommandPackageCmdSet" id="cmdidMCItem2" priority="0x0100"</w:t>
      </w:r>
    </w:p>
    <w:p>
      <w:pPr>
        <w:pStyle w:val="13"/>
        <w:rPr>
          <w:rFonts w:hint="eastAsia"/>
        </w:rPr>
      </w:pPr>
      <w:r>
        <w:rPr>
          <w:rFonts w:hint="default"/>
          <w:lang w:val="en-US"/>
        </w:rPr>
        <w:t xml:space="preserve">    </w:t>
      </w:r>
      <w:r>
        <w:rPr>
          <w:rFonts w:hint="eastAsia"/>
        </w:rPr>
        <w:t xml:space="preserve">type="Button"&gt;  </w:t>
      </w:r>
    </w:p>
    <w:p>
      <w:pPr>
        <w:pStyle w:val="13"/>
        <w:rPr>
          <w:rFonts w:hint="eastAsia"/>
        </w:rPr>
      </w:pPr>
      <w:r>
        <w:rPr>
          <w:rFonts w:hint="eastAsia"/>
        </w:rPr>
        <w:t xml:space="preserve">    &lt;Parent guid="guidTWTestCommandPackageCmdSet" id="TestMenuControllerGroup" /&gt;  </w:t>
      </w:r>
    </w:p>
    <w:p>
      <w:pPr>
        <w:pStyle w:val="13"/>
        <w:rPr>
          <w:rFonts w:hint="eastAsia"/>
        </w:rPr>
      </w:pPr>
      <w:r>
        <w:rPr>
          <w:rFonts w:hint="eastAsia"/>
        </w:rPr>
        <w:t xml:space="preserve">    &lt;Icon guid="guidImages" id="bmpPic2" /&gt;  </w:t>
      </w:r>
    </w:p>
    <w:p>
      <w:pPr>
        <w:pStyle w:val="13"/>
        <w:rPr>
          <w:rFonts w:hint="eastAsia"/>
        </w:rPr>
      </w:pPr>
      <w:r>
        <w:rPr>
          <w:rFonts w:hint="eastAsia"/>
        </w:rPr>
        <w:t xml:space="preserve">    &lt;CommandFlag&gt;IconAndText&lt;/CommandFlag&gt;  </w:t>
      </w:r>
    </w:p>
    <w:p>
      <w:pPr>
        <w:pStyle w:val="13"/>
        <w:rPr>
          <w:rFonts w:hint="eastAsia"/>
        </w:rPr>
      </w:pPr>
      <w:r>
        <w:rPr>
          <w:rFonts w:hint="eastAsia"/>
        </w:rPr>
        <w:t xml:space="preserve">    &lt;Strings&gt;  </w:t>
      </w:r>
    </w:p>
    <w:p>
      <w:pPr>
        <w:pStyle w:val="13"/>
        <w:rPr>
          <w:rFonts w:hint="eastAsia"/>
        </w:rPr>
      </w:pPr>
      <w:r>
        <w:rPr>
          <w:rFonts w:hint="eastAsia"/>
        </w:rPr>
        <w:t xml:space="preserve">        &lt;ButtonText&gt;MC Item 2&lt;/ButtonText&gt;  </w:t>
      </w:r>
    </w:p>
    <w:p>
      <w:pPr>
        <w:pStyle w:val="13"/>
        <w:rPr>
          <w:rFonts w:hint="eastAsia"/>
        </w:rPr>
      </w:pPr>
      <w:r>
        <w:rPr>
          <w:rFonts w:hint="eastAsia"/>
        </w:rPr>
        <w:t xml:space="preserve">        &lt;CommandName&gt;MC Item 2&lt;/CommandName&gt;  </w:t>
      </w:r>
    </w:p>
    <w:p>
      <w:pPr>
        <w:pStyle w:val="13"/>
        <w:rPr>
          <w:rFonts w:hint="eastAsia"/>
        </w:rPr>
      </w:pPr>
      <w:r>
        <w:rPr>
          <w:rFonts w:hint="eastAsia"/>
        </w:rPr>
        <w:t xml:space="preserve">    &lt;/Strings&gt;  </w:t>
      </w:r>
    </w:p>
    <w:p>
      <w:pPr>
        <w:pStyle w:val="13"/>
        <w:rPr>
          <w:rFonts w:hint="eastAsia"/>
        </w:rPr>
      </w:pPr>
      <w:r>
        <w:rPr>
          <w:rFonts w:hint="eastAsia"/>
        </w:rPr>
        <w:t xml:space="preserve">&lt;/Button&gt;  </w:t>
      </w:r>
    </w:p>
    <w:p>
      <w:pPr>
        <w:pStyle w:val="13"/>
        <w:rPr>
          <w:rFonts w:hint="eastAsia"/>
        </w:rPr>
      </w:pPr>
      <w:r>
        <w:rPr>
          <w:rFonts w:hint="eastAsia"/>
        </w:rPr>
        <w:t>&lt;Button guid="guidTWTestCommandPackageCmdSet" id="cmdidMCItem3" priority="0x0200"</w:t>
      </w:r>
    </w:p>
    <w:p>
      <w:pPr>
        <w:pStyle w:val="13"/>
        <w:rPr>
          <w:rFonts w:hint="eastAsia"/>
        </w:rPr>
      </w:pPr>
      <w:r>
        <w:rPr>
          <w:rFonts w:hint="default"/>
          <w:lang w:val="en-US"/>
        </w:rPr>
        <w:t xml:space="preserve">    </w:t>
      </w:r>
      <w:r>
        <w:rPr>
          <w:rFonts w:hint="eastAsia"/>
        </w:rPr>
        <w:t xml:space="preserve">type="Button"&gt;  </w:t>
      </w:r>
    </w:p>
    <w:p>
      <w:pPr>
        <w:pStyle w:val="13"/>
        <w:rPr>
          <w:rFonts w:hint="eastAsia"/>
        </w:rPr>
      </w:pPr>
      <w:r>
        <w:rPr>
          <w:rFonts w:hint="eastAsia"/>
        </w:rPr>
        <w:t xml:space="preserve">    &lt;Parent guid="guidTWTestCommandPackageCmdSet" id="TestMenuControllerGroup" /&gt;  </w:t>
      </w:r>
    </w:p>
    <w:p>
      <w:pPr>
        <w:pStyle w:val="13"/>
        <w:rPr>
          <w:rFonts w:hint="eastAsia"/>
        </w:rPr>
      </w:pPr>
      <w:r>
        <w:rPr>
          <w:rFonts w:hint="eastAsia"/>
        </w:rPr>
        <w:t xml:space="preserve">    &lt;Icon guid="guidImages" id="bmpPicSearch" /&gt;  </w:t>
      </w:r>
    </w:p>
    <w:p>
      <w:pPr>
        <w:pStyle w:val="13"/>
        <w:rPr>
          <w:rFonts w:hint="eastAsia"/>
        </w:rPr>
      </w:pPr>
      <w:r>
        <w:rPr>
          <w:rFonts w:hint="eastAsia"/>
        </w:rPr>
        <w:t xml:space="preserve">    &lt;CommandFlag&gt;IconAndText&lt;/CommandFlag&gt;  </w:t>
      </w:r>
    </w:p>
    <w:p>
      <w:pPr>
        <w:pStyle w:val="13"/>
        <w:rPr>
          <w:rFonts w:hint="eastAsia"/>
        </w:rPr>
      </w:pPr>
      <w:r>
        <w:rPr>
          <w:rFonts w:hint="eastAsia"/>
        </w:rPr>
        <w:t xml:space="preserve">    &lt;Strings&gt;  </w:t>
      </w:r>
    </w:p>
    <w:p>
      <w:pPr>
        <w:pStyle w:val="13"/>
        <w:rPr>
          <w:rFonts w:hint="eastAsia"/>
        </w:rPr>
      </w:pPr>
      <w:r>
        <w:rPr>
          <w:rFonts w:hint="eastAsia"/>
        </w:rPr>
        <w:t xml:space="preserve">        &lt;ButtonText&gt;MC Item 3&lt;/ButtonText&gt;  </w:t>
      </w:r>
    </w:p>
    <w:p>
      <w:pPr>
        <w:pStyle w:val="13"/>
        <w:rPr>
          <w:rFonts w:hint="eastAsia"/>
        </w:rPr>
      </w:pPr>
      <w:r>
        <w:rPr>
          <w:rFonts w:hint="eastAsia"/>
        </w:rPr>
        <w:t xml:space="preserve">        &lt;CommandName&gt;MC Item 3&lt;/CommandName&gt;  </w:t>
      </w:r>
    </w:p>
    <w:p>
      <w:pPr>
        <w:pStyle w:val="13"/>
        <w:rPr>
          <w:rFonts w:hint="eastAsia"/>
        </w:rPr>
      </w:pPr>
      <w:r>
        <w:rPr>
          <w:rFonts w:hint="eastAsia"/>
        </w:rPr>
        <w:t xml:space="preserve">    &lt;/Strings&gt;  </w:t>
      </w:r>
    </w:p>
    <w:p>
      <w:pPr>
        <w:pStyle w:val="13"/>
        <w:rPr>
          <w:rFonts w:hint="eastAsia"/>
        </w:rPr>
      </w:pPr>
      <w:r>
        <w:rPr>
          <w:rFonts w:hint="eastAsia"/>
        </w:rPr>
        <w:t xml:space="preserve">&lt;/Button&gt;  </w:t>
      </w:r>
    </w:p>
    <w:p>
      <w:pPr>
        <w:pStyle w:val="12"/>
        <w:rPr>
          <w:rFonts w:hint="eastAsia"/>
        </w:rPr>
      </w:pPr>
      <w:r>
        <w:rPr>
          <w:rFonts w:hint="default"/>
          <w:b/>
          <w:bCs/>
          <w:lang w:val="en-US"/>
        </w:rPr>
        <w:t xml:space="preserve">6. </w:t>
      </w:r>
      <w:r>
        <w:rPr>
          <w:rFonts w:hint="eastAsia"/>
        </w:rPr>
        <w:t xml:space="preserve">At this point, you can look at the menu controller. Build the project and start debugging. You should see the experimental instance. </w:t>
      </w:r>
    </w:p>
    <w:p>
      <w:pPr>
        <w:pStyle w:val="12"/>
        <w:rPr>
          <w:rFonts w:hint="eastAsia"/>
        </w:rPr>
      </w:pPr>
      <w:r>
        <w:rPr>
          <w:rFonts w:hint="default"/>
          <w:lang w:val="en-US"/>
        </w:rPr>
        <w:t xml:space="preserve">a. </w:t>
      </w:r>
      <w:r>
        <w:rPr>
          <w:rFonts w:hint="eastAsia"/>
        </w:rPr>
        <w:t xml:space="preserve">On the </w:t>
      </w:r>
      <w:r>
        <w:rPr>
          <w:rStyle w:val="14"/>
          <w:rFonts w:hint="eastAsia"/>
          <w:b/>
          <w:bCs/>
        </w:rPr>
        <w:t>View / Other Windows</w:t>
      </w:r>
      <w:r>
        <w:rPr>
          <w:rFonts w:hint="eastAsia"/>
        </w:rPr>
        <w:t xml:space="preserve"> menu, open </w:t>
      </w:r>
      <w:r>
        <w:rPr>
          <w:rFonts w:hint="eastAsia"/>
          <w:b/>
          <w:bCs/>
        </w:rPr>
        <w:t>Test ToolWindow</w:t>
      </w:r>
      <w:r>
        <w:rPr>
          <w:rFonts w:hint="eastAsia"/>
        </w:rPr>
        <w:t xml:space="preserve">. </w:t>
      </w:r>
    </w:p>
    <w:p>
      <w:pPr>
        <w:pStyle w:val="12"/>
        <w:rPr>
          <w:rFonts w:hint="eastAsia"/>
        </w:rPr>
      </w:pPr>
      <w:r>
        <w:rPr>
          <w:rFonts w:hint="default"/>
          <w:lang w:val="en-US"/>
        </w:rPr>
        <w:t xml:space="preserve">b. </w:t>
      </w:r>
      <w:r>
        <w:rPr>
          <w:rFonts w:hint="eastAsia"/>
        </w:rPr>
        <w:t xml:space="preserve">The menu controller appears on the toolbar in the tool window. </w:t>
      </w:r>
    </w:p>
    <w:p>
      <w:pPr>
        <w:pStyle w:val="12"/>
        <w:rPr>
          <w:rFonts w:hint="eastAsia"/>
        </w:rPr>
      </w:pPr>
      <w:r>
        <w:rPr>
          <w:rFonts w:hint="default"/>
          <w:lang w:val="en-US"/>
        </w:rPr>
        <w:t xml:space="preserve">c. </w:t>
      </w:r>
      <w:r>
        <w:rPr>
          <w:rFonts w:hint="eastAsia"/>
        </w:rPr>
        <w:t xml:space="preserve">Click the arrow on the right-hand side of the menu controller to see the three possible commands. </w:t>
      </w:r>
    </w:p>
    <w:p>
      <w:pPr>
        <w:pStyle w:val="12"/>
        <w:rPr>
          <w:rFonts w:hint="eastAsia"/>
        </w:rPr>
      </w:pPr>
      <w:r>
        <w:rPr>
          <w:rFonts w:hint="eastAsia"/>
        </w:rPr>
        <w:t xml:space="preserve">Notice that when you click a command, the title of the menu controller changes to display that command. In the next section, we will add the code to activate these commands. </w:t>
      </w:r>
    </w:p>
    <w:p>
      <w:pPr>
        <w:pStyle w:val="10"/>
        <w:rPr>
          <w:rFonts w:hint="eastAsia"/>
        </w:rPr>
      </w:pPr>
      <w:r>
        <w:rPr>
          <w:rFonts w:hint="eastAsia"/>
        </w:rPr>
        <w:t>Implementing the Menu Controller Commands</w:t>
      </w:r>
    </w:p>
    <w:p>
      <w:pPr>
        <w:pStyle w:val="12"/>
        <w:rPr>
          <w:rFonts w:hint="eastAsia"/>
        </w:rPr>
      </w:pPr>
      <w:r>
        <w:rPr>
          <w:rFonts w:hint="default"/>
          <w:b/>
          <w:bCs/>
          <w:lang w:val="en-US"/>
        </w:rPr>
        <w:t xml:space="preserve">1. </w:t>
      </w:r>
      <w:r>
        <w:rPr>
          <w:rFonts w:hint="eastAsia"/>
        </w:rPr>
        <w:t xml:space="preserve">In TWTestCommandPackageGuids.cs, add command IDs for your three menu items after the existing command IDs. </w:t>
      </w:r>
    </w:p>
    <w:p>
      <w:pPr>
        <w:pStyle w:val="13"/>
        <w:rPr>
          <w:rFonts w:hint="eastAsia"/>
        </w:rPr>
      </w:pPr>
      <w:r>
        <w:rPr>
          <w:rFonts w:hint="eastAsia"/>
        </w:rPr>
        <w:t xml:space="preserve">public const int cmdidMCItem1 = 0x130;  </w:t>
      </w:r>
    </w:p>
    <w:p>
      <w:pPr>
        <w:pStyle w:val="13"/>
        <w:rPr>
          <w:rFonts w:hint="eastAsia"/>
        </w:rPr>
      </w:pPr>
      <w:r>
        <w:rPr>
          <w:rFonts w:hint="eastAsia"/>
        </w:rPr>
        <w:t xml:space="preserve">public const int cmdidMCItem2 = 0x131;  </w:t>
      </w:r>
    </w:p>
    <w:p>
      <w:pPr>
        <w:pStyle w:val="13"/>
        <w:rPr>
          <w:rFonts w:hint="eastAsia"/>
        </w:rPr>
      </w:pPr>
      <w:r>
        <w:rPr>
          <w:rFonts w:hint="eastAsia"/>
        </w:rPr>
        <w:t xml:space="preserve">public const int cmdidMCItem3 = 0x132;  </w:t>
      </w:r>
    </w:p>
    <w:p>
      <w:pPr>
        <w:pStyle w:val="12"/>
        <w:rPr>
          <w:rFonts w:hint="eastAsia"/>
        </w:rPr>
      </w:pPr>
      <w:r>
        <w:rPr>
          <w:rFonts w:hint="default"/>
          <w:b/>
          <w:bCs/>
          <w:lang w:val="en-US"/>
        </w:rPr>
        <w:t xml:space="preserve">2. </w:t>
      </w:r>
      <w:r>
        <w:rPr>
          <w:rFonts w:hint="eastAsia"/>
        </w:rPr>
        <w:t xml:space="preserve">In TWTestCommand.cs, add the following code at the top of the TWTestCommand class. </w:t>
      </w:r>
    </w:p>
    <w:p>
      <w:pPr>
        <w:pStyle w:val="13"/>
        <w:rPr>
          <w:rFonts w:hint="eastAsia"/>
        </w:rPr>
      </w:pPr>
      <w:r>
        <w:rPr>
          <w:rFonts w:hint="eastAsia"/>
        </w:rPr>
        <w:t xml:space="preserve">private int currentMCCommand; // The currently selected menu controller command  </w:t>
      </w:r>
    </w:p>
    <w:p>
      <w:pPr>
        <w:pStyle w:val="12"/>
        <w:rPr>
          <w:rFonts w:hint="eastAsia"/>
        </w:rPr>
      </w:pPr>
      <w:r>
        <w:rPr>
          <w:rFonts w:hint="default"/>
          <w:b/>
          <w:bCs/>
          <w:lang w:val="en-US"/>
        </w:rPr>
        <w:t xml:space="preserve">3. </w:t>
      </w:r>
      <w:r>
        <w:rPr>
          <w:rFonts w:hint="eastAsia"/>
        </w:rPr>
        <w:t xml:space="preserve">In the TWTestCommand constructor, after the last call to the AddCommand method, add code to route the events for each command through the same handlers. </w:t>
      </w:r>
    </w:p>
    <w:p>
      <w:pPr>
        <w:pStyle w:val="13"/>
        <w:rPr>
          <w:rFonts w:hint="eastAsia"/>
        </w:rPr>
      </w:pPr>
      <w:r>
        <w:rPr>
          <w:rFonts w:hint="eastAsia"/>
        </w:rPr>
        <w:t xml:space="preserve">for (int i = TWTestCommandPackageGuids.cmdidMCItem1; i &lt;=  </w:t>
      </w:r>
    </w:p>
    <w:p>
      <w:pPr>
        <w:pStyle w:val="13"/>
        <w:rPr>
          <w:rFonts w:hint="eastAsia"/>
        </w:rPr>
      </w:pPr>
      <w:r>
        <w:rPr>
          <w:rFonts w:hint="eastAsia"/>
        </w:rPr>
        <w:t xml:space="preserve">    TWTestCommandPackageGuids.cmdidMCItem3; i++)  </w:t>
      </w:r>
    </w:p>
    <w:p>
      <w:pPr>
        <w:pStyle w:val="13"/>
        <w:rPr>
          <w:rFonts w:hint="eastAsia"/>
        </w:rPr>
      </w:pPr>
      <w:r>
        <w:rPr>
          <w:rFonts w:hint="eastAsia"/>
        </w:rPr>
        <w:t xml:space="preserve">{  </w:t>
      </w:r>
    </w:p>
    <w:p>
      <w:pPr>
        <w:pStyle w:val="13"/>
        <w:rPr>
          <w:rFonts w:hint="eastAsia"/>
        </w:rPr>
      </w:pPr>
      <w:r>
        <w:rPr>
          <w:rFonts w:hint="eastAsia"/>
        </w:rPr>
        <w:t xml:space="preserve">    CommandID cmdID = new  </w:t>
      </w:r>
    </w:p>
    <w:p>
      <w:pPr>
        <w:pStyle w:val="13"/>
        <w:rPr>
          <w:rFonts w:hint="eastAsia"/>
        </w:rPr>
      </w:pPr>
      <w:r>
        <w:rPr>
          <w:rFonts w:hint="eastAsia"/>
        </w:rPr>
        <w:t xml:space="preserve">    CommandID(new Guid(TWTestCommandPackageGuids.guidTWTestCommandPackageCmdSet), i);  </w:t>
      </w:r>
    </w:p>
    <w:p>
      <w:pPr>
        <w:pStyle w:val="13"/>
        <w:rPr>
          <w:rFonts w:hint="eastAsia"/>
        </w:rPr>
      </w:pPr>
      <w:r>
        <w:rPr>
          <w:rFonts w:hint="eastAsia"/>
        </w:rPr>
        <w:t xml:space="preserve">    OleMenuCommand mc = new OleMenuCommand(new  </w:t>
      </w:r>
    </w:p>
    <w:p>
      <w:pPr>
        <w:pStyle w:val="13"/>
        <w:rPr>
          <w:rFonts w:hint="eastAsia"/>
        </w:rPr>
      </w:pPr>
      <w:r>
        <w:rPr>
          <w:rFonts w:hint="eastAsia"/>
        </w:rPr>
        <w:t xml:space="preserve">      EventHandler(OnMCItemClicked), cmdID);  </w:t>
      </w:r>
    </w:p>
    <w:p>
      <w:pPr>
        <w:pStyle w:val="13"/>
        <w:rPr>
          <w:rFonts w:hint="eastAsia"/>
        </w:rPr>
      </w:pPr>
      <w:r>
        <w:rPr>
          <w:rFonts w:hint="eastAsia"/>
        </w:rPr>
        <w:t xml:space="preserve">    mc.BeforeQueryStatus += new EventHandler(OnMCItemQueryStatus);  </w:t>
      </w:r>
    </w:p>
    <w:p>
      <w:pPr>
        <w:pStyle w:val="13"/>
        <w:rPr>
          <w:rFonts w:hint="eastAsia"/>
        </w:rPr>
      </w:pPr>
      <w:r>
        <w:rPr>
          <w:rFonts w:hint="eastAsia"/>
        </w:rPr>
        <w:t xml:space="preserve">    commandService.AddCommand(mc);  </w:t>
      </w:r>
    </w:p>
    <w:p>
      <w:pPr>
        <w:pStyle w:val="13"/>
        <w:rPr>
          <w:rFonts w:hint="eastAsia"/>
        </w:rPr>
      </w:pPr>
      <w:r>
        <w:rPr>
          <w:rFonts w:hint="eastAsia"/>
        </w:rPr>
        <w:t xml:space="preserve">    // The first item is, by default, checked.   </w:t>
      </w:r>
    </w:p>
    <w:p>
      <w:pPr>
        <w:pStyle w:val="13"/>
        <w:rPr>
          <w:rFonts w:hint="eastAsia"/>
        </w:rPr>
      </w:pPr>
      <w:r>
        <w:rPr>
          <w:rFonts w:hint="eastAsia"/>
        </w:rPr>
        <w:t xml:space="preserve">    if (TWTestCommandPackageGuids.cmdidMCItem1 == i)  </w:t>
      </w:r>
    </w:p>
    <w:p>
      <w:pPr>
        <w:pStyle w:val="13"/>
        <w:rPr>
          <w:rFonts w:hint="eastAsia"/>
        </w:rPr>
      </w:pPr>
      <w:r>
        <w:rPr>
          <w:rFonts w:hint="eastAsia"/>
        </w:rPr>
        <w:t xml:space="preserve">    {  </w:t>
      </w:r>
    </w:p>
    <w:p>
      <w:pPr>
        <w:pStyle w:val="13"/>
        <w:rPr>
          <w:rFonts w:hint="eastAsia"/>
        </w:rPr>
      </w:pPr>
      <w:r>
        <w:rPr>
          <w:rFonts w:hint="eastAsia"/>
        </w:rPr>
        <w:t xml:space="preserve">        mc.Checked = true;  </w:t>
      </w:r>
    </w:p>
    <w:p>
      <w:pPr>
        <w:pStyle w:val="13"/>
        <w:rPr>
          <w:rFonts w:hint="eastAsia"/>
        </w:rPr>
      </w:pPr>
      <w:r>
        <w:rPr>
          <w:rFonts w:hint="eastAsia"/>
        </w:rPr>
        <w:t xml:space="preserve">        this.currentMCCommand = i;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2"/>
        <w:rPr>
          <w:rFonts w:hint="eastAsia"/>
        </w:rPr>
      </w:pPr>
      <w:r>
        <w:rPr>
          <w:rFonts w:hint="default"/>
          <w:b/>
          <w:bCs/>
          <w:lang w:val="en-US"/>
        </w:rPr>
        <w:t xml:space="preserve">4. </w:t>
      </w:r>
      <w:r>
        <w:rPr>
          <w:rFonts w:hint="eastAsia"/>
        </w:rPr>
        <w:t xml:space="preserve">Add an event handler to the TWTestCommand class to mark the selected command as checked. </w:t>
      </w:r>
    </w:p>
    <w:p>
      <w:pPr>
        <w:pStyle w:val="13"/>
        <w:rPr>
          <w:rFonts w:hint="eastAsia"/>
        </w:rPr>
      </w:pPr>
      <w:r>
        <w:rPr>
          <w:rFonts w:hint="eastAsia"/>
        </w:rPr>
        <w:t xml:space="preserve">private void OnMCItemQueryStatus(object sender, EventArgs e)  </w:t>
      </w:r>
    </w:p>
    <w:p>
      <w:pPr>
        <w:pStyle w:val="13"/>
        <w:rPr>
          <w:rFonts w:hint="eastAsia"/>
        </w:rPr>
      </w:pPr>
      <w:r>
        <w:rPr>
          <w:rFonts w:hint="eastAsia"/>
        </w:rPr>
        <w:t xml:space="preserve">{  </w:t>
      </w:r>
    </w:p>
    <w:p>
      <w:pPr>
        <w:pStyle w:val="13"/>
        <w:rPr>
          <w:rFonts w:hint="eastAsia"/>
        </w:rPr>
      </w:pPr>
      <w:r>
        <w:rPr>
          <w:rFonts w:hint="eastAsia"/>
        </w:rPr>
        <w:t xml:space="preserve">    OleMenuCommand mc = sender as OleMenuCommand;  </w:t>
      </w:r>
    </w:p>
    <w:p>
      <w:pPr>
        <w:pStyle w:val="13"/>
        <w:rPr>
          <w:rFonts w:hint="eastAsia"/>
        </w:rPr>
      </w:pPr>
      <w:r>
        <w:rPr>
          <w:rFonts w:hint="eastAsia"/>
        </w:rPr>
        <w:t xml:space="preserve">    if (null != mc)  </w:t>
      </w:r>
    </w:p>
    <w:p>
      <w:pPr>
        <w:pStyle w:val="13"/>
        <w:rPr>
          <w:rFonts w:hint="eastAsia"/>
        </w:rPr>
      </w:pPr>
      <w:r>
        <w:rPr>
          <w:rFonts w:hint="eastAsia"/>
        </w:rPr>
        <w:t xml:space="preserve">    {  </w:t>
      </w:r>
    </w:p>
    <w:p>
      <w:pPr>
        <w:pStyle w:val="13"/>
        <w:rPr>
          <w:rFonts w:hint="eastAsia"/>
        </w:rPr>
      </w:pPr>
      <w:r>
        <w:rPr>
          <w:rFonts w:hint="eastAsia"/>
        </w:rPr>
        <w:t xml:space="preserve">        mc.Checked = (mc.CommandID.ID == this.currentMCCommand);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2"/>
        <w:rPr>
          <w:rFonts w:hint="eastAsia"/>
        </w:rPr>
      </w:pPr>
      <w:r>
        <w:rPr>
          <w:rFonts w:hint="default"/>
          <w:b/>
          <w:bCs/>
          <w:lang w:val="en-US"/>
        </w:rPr>
        <w:t xml:space="preserve">5. </w:t>
      </w:r>
      <w:r>
        <w:rPr>
          <w:rFonts w:hint="eastAsia"/>
        </w:rPr>
        <w:t xml:space="preserve">Add an event handler that displays a MessageBox when the user selects a command on the menu controller: </w:t>
      </w:r>
    </w:p>
    <w:p>
      <w:pPr>
        <w:pStyle w:val="13"/>
        <w:rPr>
          <w:rFonts w:hint="eastAsia"/>
        </w:rPr>
      </w:pPr>
      <w:r>
        <w:rPr>
          <w:rFonts w:hint="eastAsia"/>
        </w:rPr>
        <w:t xml:space="preserve">private void OnMCItemClicked(object sender, EventArgs e)  </w:t>
      </w:r>
    </w:p>
    <w:p>
      <w:pPr>
        <w:pStyle w:val="13"/>
        <w:rPr>
          <w:rFonts w:hint="eastAsia"/>
        </w:rPr>
      </w:pPr>
      <w:r>
        <w:rPr>
          <w:rFonts w:hint="eastAsia"/>
        </w:rPr>
        <w:t xml:space="preserve">{  </w:t>
      </w:r>
    </w:p>
    <w:p>
      <w:pPr>
        <w:pStyle w:val="13"/>
        <w:rPr>
          <w:rFonts w:hint="eastAsia"/>
        </w:rPr>
      </w:pPr>
      <w:r>
        <w:rPr>
          <w:rFonts w:hint="eastAsia"/>
        </w:rPr>
        <w:t xml:space="preserve">    OleMenuCommand mc = sender as OleMenuCommand;  </w:t>
      </w:r>
    </w:p>
    <w:p>
      <w:pPr>
        <w:pStyle w:val="13"/>
        <w:rPr>
          <w:rFonts w:hint="eastAsia"/>
        </w:rPr>
      </w:pPr>
      <w:r>
        <w:rPr>
          <w:rFonts w:hint="eastAsia"/>
        </w:rPr>
        <w:t xml:space="preserve">    if (null != mc)  </w:t>
      </w:r>
    </w:p>
    <w:p>
      <w:pPr>
        <w:pStyle w:val="13"/>
        <w:rPr>
          <w:rFonts w:hint="eastAsia"/>
        </w:rPr>
      </w:pPr>
      <w:r>
        <w:rPr>
          <w:rFonts w:hint="eastAsia"/>
        </w:rPr>
        <w:t xml:space="preserve">    {  </w:t>
      </w:r>
    </w:p>
    <w:p>
      <w:pPr>
        <w:pStyle w:val="13"/>
        <w:rPr>
          <w:rFonts w:hint="eastAsia"/>
        </w:rPr>
      </w:pPr>
      <w:r>
        <w:rPr>
          <w:rFonts w:hint="eastAsia"/>
        </w:rPr>
        <w:t xml:space="preserve">        string selection;  </w:t>
      </w:r>
    </w:p>
    <w:p>
      <w:pPr>
        <w:pStyle w:val="13"/>
        <w:rPr>
          <w:rFonts w:hint="eastAsia"/>
        </w:rPr>
      </w:pPr>
      <w:r>
        <w:rPr>
          <w:rFonts w:hint="eastAsia"/>
        </w:rPr>
        <w:t xml:space="preserve">        switch (mc.CommandID.ID)  </w:t>
      </w:r>
    </w:p>
    <w:p>
      <w:pPr>
        <w:pStyle w:val="13"/>
        <w:rPr>
          <w:rFonts w:hint="eastAsia"/>
        </w:rPr>
      </w:pPr>
      <w:r>
        <w:rPr>
          <w:rFonts w:hint="eastAsia"/>
        </w:rPr>
        <w:t xml:space="preserve">        {  </w:t>
      </w:r>
    </w:p>
    <w:p>
      <w:pPr>
        <w:pStyle w:val="13"/>
        <w:rPr>
          <w:rFonts w:hint="eastAsia"/>
        </w:rPr>
      </w:pPr>
      <w:r>
        <w:rPr>
          <w:rFonts w:hint="eastAsia"/>
        </w:rPr>
        <w:t xml:space="preserve">            case c.cmdidMCItem1:  </w:t>
      </w:r>
    </w:p>
    <w:p>
      <w:pPr>
        <w:pStyle w:val="13"/>
        <w:rPr>
          <w:rFonts w:hint="eastAsia"/>
        </w:rPr>
      </w:pPr>
      <w:r>
        <w:rPr>
          <w:rFonts w:hint="eastAsia"/>
        </w:rPr>
        <w:t xml:space="preserve">                selection = "Menu controller Item 1";  </w:t>
      </w:r>
    </w:p>
    <w:p>
      <w:pPr>
        <w:pStyle w:val="13"/>
        <w:rPr>
          <w:rFonts w:hint="eastAsia"/>
        </w:rPr>
      </w:pPr>
      <w:r>
        <w:rPr>
          <w:rFonts w:hint="eastAsia"/>
        </w:rPr>
        <w:t xml:space="preserve">                break;  </w:t>
      </w:r>
    </w:p>
    <w:p>
      <w:pPr>
        <w:pStyle w:val="13"/>
        <w:rPr>
          <w:rFonts w:hint="eastAsia"/>
        </w:rPr>
      </w:pPr>
    </w:p>
    <w:p>
      <w:pPr>
        <w:pStyle w:val="13"/>
        <w:rPr>
          <w:rFonts w:hint="eastAsia"/>
        </w:rPr>
      </w:pPr>
      <w:r>
        <w:rPr>
          <w:rFonts w:hint="eastAsia"/>
        </w:rPr>
        <w:t xml:space="preserve">            case TWTestCommandPackageGuids.cmdidMCItem2:  </w:t>
      </w:r>
    </w:p>
    <w:p>
      <w:pPr>
        <w:pStyle w:val="13"/>
        <w:rPr>
          <w:rFonts w:hint="eastAsia"/>
        </w:rPr>
      </w:pPr>
      <w:r>
        <w:rPr>
          <w:rFonts w:hint="eastAsia"/>
        </w:rPr>
        <w:t xml:space="preserve">                selection = "Menu controller Item 2";  </w:t>
      </w:r>
    </w:p>
    <w:p>
      <w:pPr>
        <w:pStyle w:val="13"/>
        <w:rPr>
          <w:rFonts w:hint="eastAsia"/>
        </w:rPr>
      </w:pPr>
      <w:r>
        <w:rPr>
          <w:rFonts w:hint="eastAsia"/>
        </w:rPr>
        <w:t xml:space="preserve">                break;  </w:t>
      </w:r>
    </w:p>
    <w:p>
      <w:pPr>
        <w:pStyle w:val="13"/>
        <w:rPr>
          <w:rFonts w:hint="eastAsia"/>
        </w:rPr>
      </w:pPr>
    </w:p>
    <w:p>
      <w:pPr>
        <w:pStyle w:val="13"/>
        <w:rPr>
          <w:rFonts w:hint="eastAsia"/>
        </w:rPr>
      </w:pPr>
      <w:r>
        <w:rPr>
          <w:rFonts w:hint="eastAsia"/>
        </w:rPr>
        <w:t xml:space="preserve">            case TWTestCommandPackageGuids.cmdidMCItem3:  </w:t>
      </w:r>
    </w:p>
    <w:p>
      <w:pPr>
        <w:pStyle w:val="13"/>
        <w:rPr>
          <w:rFonts w:hint="eastAsia"/>
        </w:rPr>
      </w:pPr>
      <w:r>
        <w:rPr>
          <w:rFonts w:hint="eastAsia"/>
        </w:rPr>
        <w:t xml:space="preserve">                selection = "Menu controller Item 3";  </w:t>
      </w:r>
    </w:p>
    <w:p>
      <w:pPr>
        <w:pStyle w:val="13"/>
        <w:rPr>
          <w:rFonts w:hint="eastAsia"/>
        </w:rPr>
      </w:pPr>
      <w:r>
        <w:rPr>
          <w:rFonts w:hint="eastAsia"/>
        </w:rPr>
        <w:t xml:space="preserve">                break;  </w:t>
      </w:r>
    </w:p>
    <w:p>
      <w:pPr>
        <w:pStyle w:val="13"/>
        <w:rPr>
          <w:rFonts w:hint="eastAsia"/>
        </w:rPr>
      </w:pPr>
    </w:p>
    <w:p>
      <w:pPr>
        <w:pStyle w:val="13"/>
        <w:rPr>
          <w:rFonts w:hint="eastAsia"/>
        </w:rPr>
      </w:pPr>
      <w:r>
        <w:rPr>
          <w:rFonts w:hint="eastAsia"/>
        </w:rPr>
        <w:t xml:space="preserve">            default:  </w:t>
      </w:r>
    </w:p>
    <w:p>
      <w:pPr>
        <w:pStyle w:val="13"/>
        <w:rPr>
          <w:rFonts w:hint="eastAsia"/>
        </w:rPr>
      </w:pPr>
      <w:r>
        <w:rPr>
          <w:rFonts w:hint="eastAsia"/>
        </w:rPr>
        <w:t xml:space="preserve">                selection = "Unknown command";  </w:t>
      </w:r>
    </w:p>
    <w:p>
      <w:pPr>
        <w:pStyle w:val="13"/>
        <w:rPr>
          <w:rFonts w:hint="eastAsia"/>
        </w:rPr>
      </w:pPr>
      <w:r>
        <w:rPr>
          <w:rFonts w:hint="eastAsia"/>
        </w:rPr>
        <w:t xml:space="preserve">                break;  </w:t>
      </w:r>
    </w:p>
    <w:p>
      <w:pPr>
        <w:pStyle w:val="13"/>
        <w:rPr>
          <w:rFonts w:hint="eastAsia"/>
        </w:rPr>
      </w:pPr>
      <w:r>
        <w:rPr>
          <w:rFonts w:hint="eastAsia"/>
        </w:rPr>
        <w:t xml:space="preserve">        }  </w:t>
      </w:r>
    </w:p>
    <w:p>
      <w:pPr>
        <w:pStyle w:val="13"/>
        <w:rPr>
          <w:rFonts w:hint="eastAsia"/>
        </w:rPr>
      </w:pPr>
      <w:r>
        <w:rPr>
          <w:rFonts w:hint="eastAsia"/>
        </w:rPr>
        <w:t xml:space="preserve">        this.currentMCCommand = mc.CommandID.ID;  </w:t>
      </w:r>
    </w:p>
    <w:p>
      <w:pPr>
        <w:pStyle w:val="13"/>
        <w:rPr>
          <w:rFonts w:hint="eastAsia"/>
        </w:rPr>
      </w:pPr>
    </w:p>
    <w:p>
      <w:pPr>
        <w:pStyle w:val="13"/>
        <w:rPr>
          <w:rFonts w:hint="eastAsia"/>
        </w:rPr>
      </w:pPr>
      <w:r>
        <w:rPr>
          <w:rFonts w:hint="eastAsia"/>
        </w:rPr>
        <w:t xml:space="preserve">        IVsUIShell uiShell =  </w:t>
      </w:r>
    </w:p>
    <w:p>
      <w:pPr>
        <w:pStyle w:val="13"/>
        <w:rPr>
          <w:rFonts w:hint="eastAsia"/>
        </w:rPr>
      </w:pPr>
      <w:r>
        <w:rPr>
          <w:rFonts w:hint="eastAsia"/>
        </w:rPr>
        <w:t xml:space="preserve">          (IVsUIShell) ServiceProvider.GetService(typeof(SVsUIShell));  </w:t>
      </w:r>
    </w:p>
    <w:p>
      <w:pPr>
        <w:pStyle w:val="13"/>
        <w:rPr>
          <w:rFonts w:hint="eastAsia"/>
        </w:rPr>
      </w:pPr>
      <w:r>
        <w:rPr>
          <w:rFonts w:hint="eastAsia"/>
        </w:rPr>
        <w:t xml:space="preserve">        Guid clsid = Guid.Empty;  </w:t>
      </w:r>
    </w:p>
    <w:p>
      <w:pPr>
        <w:pStyle w:val="13"/>
        <w:rPr>
          <w:rFonts w:hint="eastAsia"/>
        </w:rPr>
      </w:pPr>
      <w:r>
        <w:rPr>
          <w:rFonts w:hint="eastAsia"/>
        </w:rPr>
        <w:t xml:space="preserve">        int result;  </w:t>
      </w:r>
    </w:p>
    <w:p>
      <w:pPr>
        <w:pStyle w:val="13"/>
        <w:rPr>
          <w:rFonts w:hint="eastAsia"/>
        </w:rPr>
      </w:pPr>
      <w:r>
        <w:rPr>
          <w:rFonts w:hint="eastAsia"/>
        </w:rPr>
        <w:t xml:space="preserve">        uiShell.ShowMessageBox(  </w:t>
      </w:r>
    </w:p>
    <w:p>
      <w:pPr>
        <w:pStyle w:val="13"/>
        <w:rPr>
          <w:rFonts w:hint="eastAsia"/>
        </w:rPr>
      </w:pPr>
      <w:r>
        <w:rPr>
          <w:rFonts w:hint="eastAsia"/>
        </w:rPr>
        <w:t xml:space="preserve">                   0,  </w:t>
      </w:r>
    </w:p>
    <w:p>
      <w:pPr>
        <w:pStyle w:val="13"/>
        <w:rPr>
          <w:rFonts w:hint="eastAsia"/>
        </w:rPr>
      </w:pPr>
      <w:r>
        <w:rPr>
          <w:rFonts w:hint="eastAsia"/>
        </w:rPr>
        <w:t xml:space="preserve">                   ref clsid,  </w:t>
      </w:r>
    </w:p>
    <w:p>
      <w:pPr>
        <w:pStyle w:val="13"/>
        <w:rPr>
          <w:rFonts w:hint="eastAsia"/>
        </w:rPr>
      </w:pPr>
      <w:r>
        <w:rPr>
          <w:rFonts w:hint="eastAsia"/>
        </w:rPr>
        <w:t xml:space="preserve">                   "Test Tool Window Toolbar Package",  </w:t>
      </w:r>
    </w:p>
    <w:p>
      <w:pPr>
        <w:pStyle w:val="13"/>
        <w:rPr>
          <w:rFonts w:hint="eastAsia"/>
        </w:rPr>
      </w:pPr>
      <w:r>
        <w:rPr>
          <w:rFonts w:hint="eastAsia"/>
        </w:rPr>
        <w:t xml:space="preserve">                   string.Format(CultureInfo.CurrentCulture,  </w:t>
      </w:r>
    </w:p>
    <w:p>
      <w:pPr>
        <w:pStyle w:val="13"/>
        <w:rPr>
          <w:rFonts w:hint="eastAsia"/>
        </w:rPr>
      </w:pPr>
      <w:r>
        <w:rPr>
          <w:rFonts w:hint="eastAsia"/>
        </w:rPr>
        <w:t xml:space="preserve">                                 "You selected {0}", selection),  </w:t>
      </w:r>
    </w:p>
    <w:p>
      <w:pPr>
        <w:pStyle w:val="13"/>
        <w:rPr>
          <w:rFonts w:hint="eastAsia"/>
        </w:rPr>
      </w:pPr>
      <w:r>
        <w:rPr>
          <w:rFonts w:hint="eastAsia"/>
        </w:rPr>
        <w:t xml:space="preserve">                   string.Empty,  </w:t>
      </w:r>
    </w:p>
    <w:p>
      <w:pPr>
        <w:pStyle w:val="13"/>
        <w:rPr>
          <w:rFonts w:hint="eastAsia"/>
        </w:rPr>
      </w:pPr>
      <w:r>
        <w:rPr>
          <w:rFonts w:hint="eastAsia"/>
        </w:rPr>
        <w:t xml:space="preserve">                   0,  </w:t>
      </w:r>
    </w:p>
    <w:p>
      <w:pPr>
        <w:pStyle w:val="13"/>
        <w:rPr>
          <w:rFonts w:hint="eastAsia"/>
        </w:rPr>
      </w:pPr>
      <w:r>
        <w:rPr>
          <w:rFonts w:hint="eastAsia"/>
        </w:rPr>
        <w:t xml:space="preserve">                   OLEMSGBUTTON.OLEMSGBUTTON_OK,  </w:t>
      </w:r>
    </w:p>
    <w:p>
      <w:pPr>
        <w:pStyle w:val="13"/>
        <w:rPr>
          <w:rFonts w:hint="eastAsia"/>
        </w:rPr>
      </w:pPr>
      <w:r>
        <w:rPr>
          <w:rFonts w:hint="eastAsia"/>
        </w:rPr>
        <w:t xml:space="preserve">                   OLEMSGDEFBUTTON.OLEMSGDEFBUTTON_FIRST,  </w:t>
      </w:r>
    </w:p>
    <w:p>
      <w:pPr>
        <w:pStyle w:val="13"/>
        <w:rPr>
          <w:rFonts w:hint="eastAsia"/>
        </w:rPr>
      </w:pPr>
      <w:r>
        <w:rPr>
          <w:rFonts w:hint="eastAsia"/>
        </w:rPr>
        <w:t xml:space="preserve">                   OLEMSGICON.OLEMSGICON_INFO,  </w:t>
      </w:r>
    </w:p>
    <w:p>
      <w:pPr>
        <w:pStyle w:val="13"/>
        <w:rPr>
          <w:rFonts w:hint="eastAsia"/>
        </w:rPr>
      </w:pPr>
      <w:r>
        <w:rPr>
          <w:rFonts w:hint="eastAsia"/>
        </w:rPr>
        <w:t xml:space="preserve">                   0,  </w:t>
      </w:r>
    </w:p>
    <w:p>
      <w:pPr>
        <w:pStyle w:val="13"/>
        <w:rPr>
          <w:rFonts w:hint="eastAsia"/>
        </w:rPr>
      </w:pPr>
      <w:r>
        <w:rPr>
          <w:rFonts w:hint="eastAsia"/>
        </w:rPr>
        <w:t xml:space="preserve">                   out result);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0"/>
        <w:rPr>
          <w:rFonts w:hint="eastAsia"/>
        </w:rPr>
      </w:pPr>
      <w:r>
        <w:rPr>
          <w:rFonts w:hint="eastAsia"/>
        </w:rPr>
        <w:t>Testing the Menu Controller</w:t>
      </w:r>
    </w:p>
    <w:p>
      <w:pPr>
        <w:pStyle w:val="12"/>
        <w:rPr>
          <w:rFonts w:hint="eastAsia"/>
        </w:rPr>
      </w:pPr>
      <w:r>
        <w:rPr>
          <w:rFonts w:hint="default"/>
          <w:b/>
          <w:bCs/>
          <w:lang w:val="en-US"/>
        </w:rPr>
        <w:t xml:space="preserve">1. </w:t>
      </w:r>
      <w:r>
        <w:rPr>
          <w:rFonts w:hint="eastAsia"/>
        </w:rPr>
        <w:t xml:space="preserve">Build the project and start debugging. You should see the experimental instance. </w:t>
      </w:r>
    </w:p>
    <w:p>
      <w:pPr>
        <w:pStyle w:val="12"/>
        <w:rPr>
          <w:rFonts w:hint="eastAsia"/>
        </w:rPr>
      </w:pPr>
      <w:r>
        <w:rPr>
          <w:rFonts w:hint="default"/>
          <w:b/>
          <w:bCs/>
          <w:lang w:val="en-US"/>
        </w:rPr>
        <w:t xml:space="preserve">2. </w:t>
      </w:r>
      <w:r>
        <w:rPr>
          <w:rFonts w:hint="eastAsia"/>
        </w:rPr>
        <w:t xml:space="preserve">Open the </w:t>
      </w:r>
      <w:r>
        <w:rPr>
          <w:rFonts w:hint="eastAsia"/>
          <w:b/>
          <w:bCs/>
        </w:rPr>
        <w:t>Test ToolWindow</w:t>
      </w:r>
      <w:r>
        <w:rPr>
          <w:rFonts w:hint="eastAsia"/>
        </w:rPr>
        <w:t xml:space="preserve"> on the </w:t>
      </w:r>
      <w:r>
        <w:rPr>
          <w:rFonts w:hint="eastAsia"/>
          <w:b/>
          <w:bCs/>
        </w:rPr>
        <w:t>View / Other Windows</w:t>
      </w:r>
      <w:r>
        <w:rPr>
          <w:rFonts w:hint="eastAsia"/>
        </w:rPr>
        <w:t xml:space="preserve"> menu. </w:t>
      </w:r>
    </w:p>
    <w:p>
      <w:pPr>
        <w:pStyle w:val="12"/>
        <w:rPr>
          <w:rFonts w:hint="eastAsia"/>
        </w:rPr>
      </w:pPr>
      <w:r>
        <w:rPr>
          <w:rFonts w:hint="eastAsia"/>
        </w:rPr>
        <w:t xml:space="preserve">The menu controller appears in the toolbar in the tool window and displays </w:t>
      </w:r>
      <w:r>
        <w:rPr>
          <w:rFonts w:hint="eastAsia"/>
          <w:b/>
          <w:bCs/>
        </w:rPr>
        <w:t>MC Item 1</w:t>
      </w:r>
      <w:r>
        <w:rPr>
          <w:rFonts w:hint="eastAsia"/>
        </w:rPr>
        <w:t xml:space="preserve">. </w:t>
      </w:r>
    </w:p>
    <w:p>
      <w:pPr>
        <w:pStyle w:val="12"/>
        <w:rPr>
          <w:rFonts w:hint="eastAsia"/>
        </w:rPr>
      </w:pPr>
      <w:r>
        <w:rPr>
          <w:rFonts w:hint="default"/>
          <w:b/>
          <w:bCs/>
          <w:lang w:val="en-US"/>
        </w:rPr>
        <w:t xml:space="preserve">3. </w:t>
      </w:r>
      <w:r>
        <w:rPr>
          <w:rFonts w:hint="eastAsia"/>
        </w:rPr>
        <w:t xml:space="preserve">Click the menu controller button to the left of the arrow. </w:t>
      </w:r>
    </w:p>
    <w:p>
      <w:pPr>
        <w:pStyle w:val="12"/>
        <w:rPr>
          <w:rFonts w:hint="eastAsia"/>
        </w:rPr>
      </w:pPr>
      <w:r>
        <w:rPr>
          <w:rFonts w:hint="eastAsia"/>
        </w:rPr>
        <w:t xml:space="preserve">You should see three items, the first of which is selected and has a highlight box around its icon. Click </w:t>
      </w:r>
      <w:r>
        <w:rPr>
          <w:rFonts w:hint="eastAsia"/>
          <w:b/>
          <w:bCs/>
        </w:rPr>
        <w:t>MC Item 3</w:t>
      </w:r>
      <w:r>
        <w:rPr>
          <w:rFonts w:hint="eastAsia"/>
        </w:rPr>
        <w:t xml:space="preserve">. </w:t>
      </w:r>
    </w:p>
    <w:p>
      <w:pPr>
        <w:pStyle w:val="12"/>
        <w:rPr>
          <w:rFonts w:hint="eastAsia"/>
        </w:rPr>
      </w:pPr>
      <w:r>
        <w:rPr>
          <w:rFonts w:hint="eastAsia"/>
        </w:rPr>
        <w:t xml:space="preserve">A dialog box appears with the message </w:t>
      </w:r>
      <w:r>
        <w:rPr>
          <w:rFonts w:hint="eastAsia"/>
          <w:b/>
          <w:bCs/>
        </w:rPr>
        <w:t>You selected Menu controller Item 3</w:t>
      </w:r>
      <w:r>
        <w:rPr>
          <w:rFonts w:hint="eastAsia"/>
        </w:rPr>
        <w:t xml:space="preserve">. Notice that the message corresponds to the text on the menu controller button. The menu controller button now displays </w:t>
      </w:r>
      <w:r>
        <w:rPr>
          <w:rFonts w:hint="eastAsia"/>
          <w:b/>
          <w:bCs/>
        </w:rPr>
        <w:t>MC Item 3</w:t>
      </w:r>
      <w:r>
        <w:rPr>
          <w:rFonts w:hint="eastAsia"/>
        </w:rPr>
        <w:t xml:space="preserve">. </w:t>
      </w:r>
    </w:p>
    <w:p>
      <w:pPr>
        <w:pStyle w:val="10"/>
        <w:rPr>
          <w:rFonts w:hint="eastAsia"/>
        </w:rPr>
      </w:pPr>
      <w:r>
        <w:rPr>
          <w:rFonts w:hint="eastAsia"/>
        </w:rPr>
        <w:t>See Also</w:t>
      </w:r>
    </w:p>
    <w:p>
      <w:pPr>
        <w:pStyle w:val="12"/>
        <w:rPr>
          <w:rFonts w:hint="eastAsia"/>
        </w:rPr>
      </w:pPr>
      <w:r>
        <w:rPr>
          <w:rFonts w:hint="eastAsia"/>
        </w:rPr>
        <w:fldChar w:fldCharType="begin"/>
      </w:r>
      <w:r>
        <w:rPr>
          <w:rFonts w:hint="eastAsia"/>
        </w:rPr>
        <w:instrText xml:space="preserve"> HYPERLINK "https://docs.microsoft.com/zh-cn/visualstudio/extensibility/adding-a-toolbar-to-a-tool-window" </w:instrText>
      </w:r>
      <w:r>
        <w:rPr>
          <w:rFonts w:hint="eastAsia"/>
        </w:rPr>
        <w:fldChar w:fldCharType="separate"/>
      </w:r>
      <w:r>
        <w:rPr>
          <w:rStyle w:val="6"/>
          <w:rFonts w:hint="eastAsia"/>
        </w:rPr>
        <w:t>Adding a Toolbar to a Tool Window</w:t>
      </w:r>
      <w:r>
        <w:rPr>
          <w:rFonts w:hint="eastAsia"/>
        </w:rPr>
        <w:fldChar w:fldCharType="end"/>
      </w:r>
    </w:p>
    <w:p>
      <w:pPr>
        <w:pStyle w:val="12"/>
      </w:pPr>
      <w:r>
        <w:rPr>
          <w:rFonts w:hint="eastAsia"/>
        </w:rPr>
        <w:fldChar w:fldCharType="begin"/>
      </w:r>
      <w:r>
        <w:rPr>
          <w:rFonts w:hint="eastAsia"/>
        </w:rPr>
        <w:instrText xml:space="preserve"> HYPERLINK "https://docs.microsoft.com/zh-cn/visualstudio/extensibility/adding-a-toolbar" </w:instrText>
      </w:r>
      <w:r>
        <w:rPr>
          <w:rFonts w:hint="eastAsia"/>
        </w:rPr>
        <w:fldChar w:fldCharType="separate"/>
      </w:r>
      <w:r>
        <w:rPr>
          <w:rStyle w:val="6"/>
          <w:rFonts w:hint="eastAsia"/>
        </w:rPr>
        <w:t>Adding a Toolbar</w:t>
      </w:r>
      <w:r>
        <w:rPr>
          <w:rFonts w:hint="eastAsia"/>
        </w:rPr>
        <w:fldChar w:fldCharType="end"/>
      </w:r>
      <w:bookmarkStart w:id="0" w:name="_GoBack"/>
      <w:bookmarkEnd w:id="0"/>
    </w:p>
    <w:sectPr>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F5835"/>
    <w:rsid w:val="04EB7A5C"/>
    <w:rsid w:val="05F0103C"/>
    <w:rsid w:val="08400AE9"/>
    <w:rsid w:val="0AE600E6"/>
    <w:rsid w:val="0B1020C1"/>
    <w:rsid w:val="122E40DD"/>
    <w:rsid w:val="14742B30"/>
    <w:rsid w:val="14DD60CF"/>
    <w:rsid w:val="164A42F9"/>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426640F2"/>
    <w:rsid w:val="427F5835"/>
    <w:rsid w:val="43695762"/>
    <w:rsid w:val="44E64412"/>
    <w:rsid w:val="492E65FE"/>
    <w:rsid w:val="498D5F67"/>
    <w:rsid w:val="4A9E11FF"/>
    <w:rsid w:val="4D102231"/>
    <w:rsid w:val="502B32AA"/>
    <w:rsid w:val="50822F7F"/>
    <w:rsid w:val="50F23B7F"/>
    <w:rsid w:val="520B79CC"/>
    <w:rsid w:val="52756FD4"/>
    <w:rsid w:val="52D7654F"/>
    <w:rsid w:val="55840205"/>
    <w:rsid w:val="56CA0F4D"/>
    <w:rsid w:val="5B1B5FE4"/>
    <w:rsid w:val="61DA151F"/>
    <w:rsid w:val="632B359A"/>
    <w:rsid w:val="681B265E"/>
    <w:rsid w:val="684618AA"/>
    <w:rsid w:val="6A3F57E1"/>
    <w:rsid w:val="6A747571"/>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6">
    <w:name w:val="Hyperlink"/>
    <w:basedOn w:val="5"/>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7">
    <w:name w:val="footnote reference"/>
    <w:basedOn w:val="5"/>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9">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0">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1">
    <w:name w:val="自己的大标题"/>
    <w:basedOn w:val="10"/>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2">
    <w:name w:val="自己的正文"/>
    <w:basedOn w:val="1"/>
    <w:link w:val="14"/>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3">
    <w:name w:val="代码"/>
    <w:link w:val="19"/>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4">
    <w:name w:val="自己的正文 Char"/>
    <w:link w:val="12"/>
    <w:qFormat/>
    <w:uiPriority w:val="0"/>
    <w:rPr>
      <w:rFonts w:ascii="Microsoft YaHei UI Light" w:hAnsi="Microsoft YaHei UI Light" w:eastAsia="Microsoft YaHei UI Light" w:cs="Microsoft YaHei UI Light"/>
    </w:rPr>
  </w:style>
  <w:style w:type="paragraph" w:customStyle="1" w:styleId="15">
    <w:name w:val="自己的二级正文"/>
    <w:basedOn w:val="12"/>
    <w:qFormat/>
    <w:uiPriority w:val="0"/>
    <w:pPr>
      <w:adjustRightInd w:val="0"/>
      <w:snapToGrid w:val="0"/>
      <w:spacing w:before="25" w:after="25"/>
      <w:ind w:left="840" w:leftChars="400"/>
      <w:outlineLvl w:val="9"/>
    </w:pPr>
  </w:style>
  <w:style w:type="paragraph" w:customStyle="1" w:styleId="16">
    <w:name w:val="自己的小标题"/>
    <w:basedOn w:val="12"/>
    <w:link w:val="21"/>
    <w:qFormat/>
    <w:uiPriority w:val="0"/>
    <w:pPr>
      <w:spacing w:before="25" w:after="25"/>
      <w:ind w:left="0" w:leftChars="0"/>
    </w:pPr>
    <w:rPr>
      <w:b/>
    </w:rPr>
  </w:style>
  <w:style w:type="paragraph" w:customStyle="1" w:styleId="17">
    <w:name w:val="代码元素"/>
    <w:basedOn w:val="12"/>
    <w:next w:val="12"/>
    <w:link w:val="20"/>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18">
    <w:name w:val="元素"/>
    <w:basedOn w:val="5"/>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 w:type="character" w:customStyle="1" w:styleId="19">
    <w:name w:val="代码 Char"/>
    <w:link w:val="13"/>
    <w:uiPriority w:val="0"/>
    <w:rPr>
      <w:rFonts w:ascii="Consolas" w:hAnsi="Consolas" w:eastAsia="宋体" w:cs="Consolas"/>
      <w:color w:val="203864" w:themeColor="accent5" w:themeShade="80"/>
      <w:sz w:val="18"/>
    </w:rPr>
  </w:style>
  <w:style w:type="character" w:customStyle="1" w:styleId="20">
    <w:name w:val="代码元素 Char"/>
    <w:link w:val="17"/>
    <w:uiPriority w:val="0"/>
  </w:style>
  <w:style w:type="character" w:customStyle="1" w:styleId="21">
    <w:name w:val="自己的小标题 Char"/>
    <w:link w:val="16"/>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2017-09-06T13:40:00Z</dcterms:created>
  <dc:creator>guoyr</dc:creator>
  <cp:lastModifiedBy>guoyr</cp:lastModifiedBy>
  <dcterms:modified xsi:type="dcterms:W3CDTF">2017-09-06T14:02:26Z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