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Procedures: Creative Writing</w:t>
      </w:r>
    </w:p>
    <w:p>
      <w:pPr>
        <w:jc w:val="both"/>
      </w:pPr>
      <w:r>
        <w:t>These Standard Operating Procedures (SOPs) provide structured guidelines for creative writing processes applicable to various projects, including SoulMate and future works. Each SOP outlines key principles, steps, and adaptability considerations to ensure consistent quality and effectiveness.</w:t>
      </w:r>
    </w:p>
    <w:p>
      <w:pPr>
        <w:pStyle w:val="Heading1"/>
      </w:pPr>
      <w:r>
        <w:t>SOP 1.1: Scene Development Guidelines</w:t>
      </w:r>
    </w:p>
    <w:p>
      <w:pPr>
        <w:pStyle w:val="Heading2"/>
      </w:pPr>
      <w:r>
        <w:t>Purpose</w:t>
      </w:r>
    </w:p>
    <w:p>
      <w:pPr>
        <w:jc w:val="both"/>
      </w:pPr>
      <w:r>
        <w:t>To provide a structured approach for crafting compelling and purposeful scenes applicable to various projects, including SoulMate.</w:t>
      </w:r>
    </w:p>
    <w:p>
      <w:pPr>
        <w:pStyle w:val="Heading2"/>
      </w:pPr>
      <w:r>
        <w:t>General Principles</w:t>
      </w:r>
    </w:p>
    <w:p>
      <w:pPr>
        <w:jc w:val="both"/>
      </w:pPr>
      <w:r>
        <w:rPr>
          <w:b/>
        </w:rPr>
        <w:t xml:space="preserve">• </w:t>
      </w:r>
      <w:r>
        <w:t>Every scene must advance the plot, reveal character, or establish mood/setting.</w:t>
      </w:r>
    </w:p>
    <w:p>
      <w:pPr>
        <w:jc w:val="both"/>
      </w:pPr>
      <w:r>
        <w:rPr>
          <w:b/>
        </w:rPr>
        <w:t xml:space="preserve">• </w:t>
      </w:r>
      <w:r>
        <w:t>Ensure each scene has a clear goal, conflict, and resolution (or transition).</w:t>
      </w:r>
    </w:p>
    <w:p>
      <w:pPr>
        <w:pStyle w:val="Heading2"/>
      </w:pPr>
      <w:r>
        <w:t>Steps</w:t>
      </w:r>
    </w:p>
    <w:p>
      <w:r>
        <w:rPr>
          <w:b/>
        </w:rPr>
        <w:t xml:space="preserve">1. </w:t>
      </w:r>
      <w:r>
        <w:rPr>
          <w:b/>
        </w:rPr>
        <w:t>**Define Scene Goal:**</w:t>
        <w:br/>
      </w:r>
    </w:p>
    <w:p>
      <w:pPr>
        <w:pStyle w:val="ListBullet"/>
        <w:ind w:left="720"/>
        <w:jc w:val="both"/>
      </w:pPr>
      <w:r>
        <w:t>What should this scene achieve for the overall narrative? (e.g., Introduce a character's flaw, escalate the central conflict, reveal a clue).</w:t>
      </w:r>
    </w:p>
    <w:p>
      <w:pPr>
        <w:pStyle w:val="ListBullet"/>
        <w:ind w:left="720"/>
        <w:jc w:val="both"/>
      </w:pPr>
      <w:r>
        <w:t>SoulMate Example: A scene goal might be to show Malik's initial struggle with the SoulMate AI glitch, establishing the inciting incident.</w:t>
      </w:r>
    </w:p>
    <w:p>
      <w:r>
        <w:rPr>
          <w:b/>
        </w:rPr>
        <w:t xml:space="preserve">2. </w:t>
      </w:r>
      <w:r>
        <w:rPr>
          <w:b/>
        </w:rPr>
        <w:t>**Establish Character Motivation:**</w:t>
        <w:br/>
      </w:r>
    </w:p>
    <w:p>
      <w:pPr>
        <w:pStyle w:val="ListBullet"/>
        <w:ind w:left="720"/>
        <w:jc w:val="both"/>
      </w:pPr>
      <w:r>
        <w:t>What does the Point-of-View (POV) character want in this scene?</w:t>
      </w:r>
    </w:p>
    <w:p>
      <w:pPr>
        <w:pStyle w:val="ListBullet"/>
        <w:ind w:left="720"/>
        <w:jc w:val="both"/>
      </w:pPr>
      <w:r>
        <w:t>What internal or external obstacles stand in their way?</w:t>
      </w:r>
    </w:p>
    <w:p>
      <w:r>
        <w:rPr>
          <w:b/>
        </w:rPr>
        <w:t xml:space="preserve">3. </w:t>
      </w:r>
      <w:r>
        <w:rPr>
          <w:b/>
        </w:rPr>
        <w:t>**Introduce Conflict:**</w:t>
        <w:br/>
      </w:r>
    </w:p>
    <w:p>
      <w:pPr>
        <w:pStyle w:val="ListBullet"/>
        <w:ind w:left="720"/>
        <w:jc w:val="both"/>
      </w:pPr>
      <w:r>
        <w:t>Create tension through dialogue, action, internal struggle, or environmental factors.</w:t>
      </w:r>
    </w:p>
    <w:p>
      <w:pPr>
        <w:pStyle w:val="ListBullet"/>
        <w:ind w:left="720"/>
        <w:jc w:val="both"/>
      </w:pPr>
      <w:r>
        <w:t>Conflict can be subtle (misunderstanding) or overt (direct confrontation).</w:t>
      </w:r>
    </w:p>
    <w:p>
      <w:r>
        <w:rPr>
          <w:b/>
        </w:rPr>
        <w:t xml:space="preserve">4. </w:t>
      </w:r>
      <w:r>
        <w:rPr>
          <w:b/>
        </w:rPr>
        <w:t>**Use Sensory Details:**</w:t>
        <w:br/>
      </w:r>
    </w:p>
    <w:p>
      <w:pPr>
        <w:pStyle w:val="ListBullet"/>
        <w:ind w:left="720"/>
        <w:jc w:val="both"/>
      </w:pPr>
      <w:r>
        <w:t>Engage multiple senses (sight, sound, smell, touch, taste) to immerse the reader in the setting and action.</w:t>
      </w:r>
    </w:p>
    <w:p>
      <w:pPr>
        <w:pStyle w:val="ListBullet"/>
        <w:ind w:left="720"/>
        <w:jc w:val="both"/>
      </w:pPr>
      <w:r>
        <w:t>SoulMate Example: Describe the sounds and smells of the Unity Festival during the climax scene.</w:t>
      </w:r>
    </w:p>
    <w:p>
      <w:r>
        <w:rPr>
          <w:b/>
        </w:rPr>
        <w:t xml:space="preserve">5. </w:t>
      </w:r>
      <w:r>
        <w:rPr>
          <w:b/>
        </w:rPr>
        <w:t>**Craft Dialogue:**</w:t>
        <w:br/>
      </w:r>
    </w:p>
    <w:p>
      <w:pPr>
        <w:pStyle w:val="ListBullet"/>
        <w:ind w:left="720"/>
        <w:jc w:val="both"/>
      </w:pPr>
      <w:r>
        <w:t>Ensure dialogue sounds natural for the character and situation.</w:t>
      </w:r>
    </w:p>
    <w:p>
      <w:pPr>
        <w:pStyle w:val="ListBullet"/>
        <w:ind w:left="720"/>
        <w:jc w:val="both"/>
      </w:pPr>
      <w:r>
        <w:t>Use dialogue to reveal character, advance plot, and convey information subtly.</w:t>
      </w:r>
    </w:p>
    <w:p>
      <w:r>
        <w:rPr>
          <w:b/>
        </w:rPr>
        <w:t xml:space="preserve">6. </w:t>
      </w:r>
      <w:r>
        <w:rPr>
          <w:b/>
        </w:rPr>
        <w:t>**Show, Don't Tell:**</w:t>
        <w:br/>
      </w:r>
    </w:p>
    <w:p>
      <w:pPr>
        <w:pStyle w:val="ListBullet"/>
        <w:ind w:left="720"/>
        <w:jc w:val="both"/>
      </w:pPr>
      <w:r>
        <w:t>Illustrate emotions and events through actions, descriptions, and dialogue rather than stating them directly.</w:t>
      </w:r>
    </w:p>
    <w:p>
      <w:r>
        <w:rPr>
          <w:b/>
        </w:rPr>
        <w:t xml:space="preserve">7. </w:t>
      </w:r>
      <w:r>
        <w:rPr>
          <w:b/>
        </w:rPr>
        <w:t>**Pacing within the Scene:**</w:t>
        <w:br/>
      </w:r>
    </w:p>
    <w:p>
      <w:pPr>
        <w:pStyle w:val="ListBullet"/>
        <w:ind w:left="720"/>
        <w:jc w:val="both"/>
      </w:pPr>
      <w:r>
        <w:t>Vary sentence length and paragraph structure to control the pace. Shorter sentences speed things up; longer sentences slow things down.</w:t>
      </w:r>
    </w:p>
    <w:p>
      <w:r>
        <w:rPr>
          <w:b/>
        </w:rPr>
        <w:t xml:space="preserve">8. </w:t>
      </w:r>
      <w:r>
        <w:rPr>
          <w:b/>
        </w:rPr>
        <w:t>**Scene Resolution/Transition:**</w:t>
        <w:br/>
      </w:r>
    </w:p>
    <w:p>
      <w:pPr>
        <w:pStyle w:val="ListBullet"/>
        <w:ind w:left="720"/>
        <w:jc w:val="both"/>
      </w:pPr>
      <w:r>
        <w:t>End the scene with a clear outcome, a lingering question, or a hook that leads into the next scene.</w:t>
      </w:r>
    </w:p>
    <w:p>
      <w:pPr>
        <w:pStyle w:val="Heading2"/>
      </w:pPr>
      <w:r>
        <w:t>Adaptability</w:t>
      </w:r>
    </w:p>
    <w:p>
      <w:pPr>
        <w:jc w:val="both"/>
      </w:pPr>
      <w:r>
        <w:t>Apply these steps to any genre or story. Adjust the tone and style based on the project's specific needs.</w:t>
      </w:r>
    </w:p>
    <w:p>
      <w:r>
        <w:br w:type="page"/>
      </w:r>
    </w:p>
    <w:p>
      <w:pPr>
        <w:pStyle w:val="Heading1"/>
      </w:pPr>
      <w:r>
        <w:t>SOP 1.2: Balancing Pacing in Storytelling</w:t>
      </w:r>
    </w:p>
    <w:p>
      <w:pPr>
        <w:pStyle w:val="Heading2"/>
      </w:pPr>
      <w:r>
        <w:t>Purpose</w:t>
      </w:r>
    </w:p>
    <w:p>
      <w:pPr>
        <w:jc w:val="both"/>
      </w:pPr>
      <w:r>
        <w:t>To guide agents in managing the narrative flow and maintaining reader engagement across different projects.</w:t>
      </w:r>
    </w:p>
    <w:p>
      <w:pPr>
        <w:pStyle w:val="Heading2"/>
      </w:pPr>
      <w:r>
        <w:t>General Principles</w:t>
      </w:r>
    </w:p>
    <w:p>
      <w:pPr>
        <w:jc w:val="both"/>
      </w:pPr>
      <w:r>
        <w:rPr>
          <w:b/>
        </w:rPr>
        <w:t xml:space="preserve">• </w:t>
      </w:r>
      <w:r>
        <w:t>Pacing refers to the speed at which the story unfolds.</w:t>
      </w:r>
    </w:p>
    <w:p>
      <w:pPr>
        <w:jc w:val="both"/>
      </w:pPr>
      <w:r>
        <w:rPr>
          <w:b/>
        </w:rPr>
        <w:t xml:space="preserve">• </w:t>
      </w:r>
      <w:r>
        <w:t>Effective pacing balances moments of high tension with periods of reflection or exposition.</w:t>
      </w:r>
    </w:p>
    <w:p>
      <w:pPr>
        <w:pStyle w:val="Heading2"/>
      </w:pPr>
      <w:r>
        <w:t>Techniques</w:t>
      </w:r>
    </w:p>
    <w:p>
      <w:r>
        <w:rPr>
          <w:b/>
        </w:rPr>
        <w:t xml:space="preserve">1. </w:t>
      </w:r>
      <w:r>
        <w:rPr>
          <w:b/>
        </w:rPr>
        <w:t>**Vary Scene Length and Type:**</w:t>
        <w:br/>
      </w:r>
    </w:p>
    <w:p>
      <w:pPr>
        <w:pStyle w:val="ListBullet"/>
        <w:ind w:left="720"/>
        <w:jc w:val="both"/>
      </w:pPr>
      <w:r>
        <w:t>Alternate between action-heavy scenes and slower, character-focused scenes.</w:t>
      </w:r>
    </w:p>
    <w:p>
      <w:pPr>
        <w:pStyle w:val="ListBullet"/>
        <w:ind w:left="720"/>
        <w:jc w:val="both"/>
      </w:pPr>
      <w:r>
        <w:t>Use short, punchy scenes for rapid developments and longer scenes for deeper exploration.</w:t>
      </w:r>
    </w:p>
    <w:p>
      <w:r>
        <w:rPr>
          <w:b/>
        </w:rPr>
        <w:t xml:space="preserve">2. </w:t>
      </w:r>
      <w:r>
        <w:rPr>
          <w:b/>
        </w:rPr>
        <w:t>**Sentence and Paragraph Structure:**</w:t>
        <w:br/>
      </w:r>
    </w:p>
    <w:p>
      <w:pPr>
        <w:pStyle w:val="ListBullet"/>
        <w:ind w:left="720"/>
        <w:jc w:val="both"/>
      </w:pPr>
      <w:r>
        <w:t>Use short sentences and paragraphs during high-action or tense moments.</w:t>
      </w:r>
    </w:p>
    <w:p>
      <w:pPr>
        <w:pStyle w:val="ListBullet"/>
        <w:ind w:left="720"/>
        <w:jc w:val="both"/>
      </w:pPr>
      <w:r>
        <w:t>Employ longer, more descriptive sentences and paragraphs during moments of reflection or world-building.</w:t>
      </w:r>
    </w:p>
    <w:p>
      <w:r>
        <w:rPr>
          <w:b/>
        </w:rPr>
        <w:t xml:space="preserve">3. </w:t>
      </w:r>
      <w:r>
        <w:rPr>
          <w:b/>
        </w:rPr>
        <w:t>**Information Reveal:**</w:t>
        <w:br/>
      </w:r>
    </w:p>
    <w:p>
      <w:pPr>
        <w:pStyle w:val="ListBullet"/>
        <w:ind w:left="720"/>
        <w:jc w:val="both"/>
      </w:pPr>
      <w:r>
        <w:t>Control the release of information. Withhold key details to build suspense; reveal information strategically to create turning points.</w:t>
      </w:r>
    </w:p>
    <w:p>
      <w:r>
        <w:rPr>
          <w:b/>
        </w:rPr>
        <w:t xml:space="preserve">4. </w:t>
      </w:r>
      <w:r>
        <w:rPr>
          <w:b/>
        </w:rPr>
        <w:t>**Subplot Integration:**</w:t>
        <w:br/>
      </w:r>
    </w:p>
    <w:p>
      <w:pPr>
        <w:pStyle w:val="ListBullet"/>
        <w:ind w:left="720"/>
        <w:jc w:val="both"/>
      </w:pPr>
      <w:r>
        <w:t>Weave subplots in and out of the main narrative to provide breaks in tension or offer parallel perspectives. (See SOP 1.3)</w:t>
      </w:r>
    </w:p>
    <w:p>
      <w:r>
        <w:rPr>
          <w:b/>
        </w:rPr>
        <w:t xml:space="preserve">5. </w:t>
      </w:r>
      <w:r>
        <w:rPr>
          <w:b/>
        </w:rPr>
        <w:t>**Transitions:**</w:t>
        <w:br/>
      </w:r>
    </w:p>
    <w:p>
      <w:pPr>
        <w:pStyle w:val="ListBullet"/>
        <w:ind w:left="720"/>
        <w:jc w:val="both"/>
      </w:pPr>
      <w:r>
        <w:t>Use clear transitions (time skips, chapter breaks, POV shifts) to manage jumps in time or perspective without confusing the reader.</w:t>
      </w:r>
    </w:p>
    <w:p>
      <w:r>
        <w:rPr>
          <w:b/>
        </w:rPr>
        <w:t xml:space="preserve">6. </w:t>
      </w:r>
      <w:r>
        <w:rPr>
          <w:b/>
        </w:rPr>
        <w:t>**Foreshadowing and Cliffhangers:**</w:t>
        <w:br/>
      </w:r>
    </w:p>
    <w:p>
      <w:pPr>
        <w:pStyle w:val="ListBullet"/>
        <w:ind w:left="720"/>
        <w:jc w:val="both"/>
      </w:pPr>
      <w:r>
        <w:t>Use foreshadowing to hint at future events, building anticipation.</w:t>
      </w:r>
    </w:p>
    <w:p>
      <w:pPr>
        <w:pStyle w:val="ListBullet"/>
        <w:ind w:left="720"/>
        <w:jc w:val="both"/>
      </w:pPr>
      <w:r>
        <w:t>End chapters or sections on cliffhangers to compel readers to continue.</w:t>
      </w:r>
    </w:p>
    <w:p>
      <w:pPr>
        <w:pStyle w:val="ListBullet"/>
        <w:ind w:left="720"/>
        <w:jc w:val="both"/>
      </w:pPr>
      <w:r>
        <w:t>SoulMate Example: End a chapter with Malik discovering a coded message hinting at the saboteur's identity.</w:t>
      </w:r>
    </w:p>
    <w:p>
      <w:pPr>
        <w:pStyle w:val="Heading2"/>
      </w:pPr>
      <w:r>
        <w:t>Adaptability</w:t>
      </w:r>
    </w:p>
    <w:p>
      <w:pPr>
        <w:jc w:val="both"/>
      </w:pPr>
      <w:r>
        <w:t>Adjust pacing based on genre conventions (e.g., thrillers require faster pacing than literary fiction) and target audience expectations.</w:t>
      </w:r>
    </w:p>
    <w:p>
      <w:r>
        <w:br w:type="page"/>
      </w:r>
    </w:p>
    <w:p>
      <w:pPr>
        <w:pStyle w:val="Heading1"/>
      </w:pPr>
      <w:r>
        <w:t>SOP 1.3: Crafting Subplots for Depth</w:t>
      </w:r>
    </w:p>
    <w:p>
      <w:pPr>
        <w:pStyle w:val="Heading2"/>
      </w:pPr>
      <w:r>
        <w:t>Purpose</w:t>
      </w:r>
    </w:p>
    <w:p>
      <w:pPr>
        <w:jc w:val="both"/>
      </w:pPr>
      <w:r>
        <w:t>To provide guidelines for developing meaningful subplots that enrich the main narrative and enhance character development.</w:t>
      </w:r>
    </w:p>
    <w:p>
      <w:pPr>
        <w:pStyle w:val="Heading2"/>
      </w:pPr>
      <w:r>
        <w:t>General Principles</w:t>
      </w:r>
    </w:p>
    <w:p>
      <w:pPr>
        <w:jc w:val="both"/>
      </w:pPr>
      <w:r>
        <w:rPr>
          <w:b/>
        </w:rPr>
        <w:t xml:space="preserve">• </w:t>
      </w:r>
      <w:r>
        <w:t>Subplots should connect thematically or causally to the main plot.</w:t>
      </w:r>
    </w:p>
    <w:p>
      <w:pPr>
        <w:jc w:val="both"/>
      </w:pPr>
      <w:r>
        <w:rPr>
          <w:b/>
        </w:rPr>
        <w:t xml:space="preserve">• </w:t>
      </w:r>
      <w:r>
        <w:t>They offer opportunities to explore secondary characters, themes, or world elements.</w:t>
      </w:r>
    </w:p>
    <w:p>
      <w:pPr>
        <w:pStyle w:val="Heading2"/>
      </w:pPr>
      <w:r>
        <w:t>Steps</w:t>
      </w:r>
    </w:p>
    <w:p>
      <w:r>
        <w:rPr>
          <w:b/>
        </w:rPr>
        <w:t xml:space="preserve">1. </w:t>
      </w:r>
      <w:r>
        <w:rPr>
          <w:b/>
        </w:rPr>
        <w:t>**Define Subplot Purpose:**</w:t>
        <w:br/>
      </w:r>
    </w:p>
    <w:p>
      <w:pPr>
        <w:pStyle w:val="ListBullet"/>
        <w:ind w:left="720"/>
        <w:jc w:val="both"/>
      </w:pPr>
      <w:r>
        <w:t>What function will the subplot serve? (e.g., Develop a secondary character, explore a theme from a different angle, introduce complications for the protagonist).</w:t>
      </w:r>
    </w:p>
    <w:p>
      <w:pPr>
        <w:pStyle w:val="ListBullet"/>
        <w:ind w:left="720"/>
        <w:jc w:val="both"/>
      </w:pPr>
      <w:r>
        <w:t>SoulMate Example: A subplot involving Janelle's community work could contrast with Malik's tech focus while reinforcing the theme of community connection.</w:t>
      </w:r>
    </w:p>
    <w:p>
      <w:r>
        <w:rPr>
          <w:b/>
        </w:rPr>
        <w:t xml:space="preserve">2. </w:t>
      </w:r>
      <w:r>
        <w:rPr>
          <w:b/>
        </w:rPr>
        <w:t>**Connect to Main Plot:**</w:t>
        <w:br/>
      </w:r>
    </w:p>
    <w:p>
      <w:pPr>
        <w:pStyle w:val="ListBullet"/>
        <w:ind w:left="720"/>
        <w:jc w:val="both"/>
      </w:pPr>
      <w:r>
        <w:t>Ensure the subplot intersects with or influences the main plot at key moments. Avoid subplots that feel entirely disconnected.</w:t>
      </w:r>
    </w:p>
    <w:p>
      <w:r>
        <w:rPr>
          <w:b/>
        </w:rPr>
        <w:t xml:space="preserve">3. </w:t>
      </w:r>
      <w:r>
        <w:rPr>
          <w:b/>
        </w:rPr>
        <w:t>**Develop Subplot Arc:**</w:t>
        <w:br/>
      </w:r>
    </w:p>
    <w:p>
      <w:pPr>
        <w:pStyle w:val="ListBullet"/>
        <w:ind w:left="720"/>
        <w:jc w:val="both"/>
      </w:pPr>
      <w:r>
        <w:t>Give the subplot its own mini-structure: introduction, rising action, climax, and resolution.</w:t>
      </w:r>
    </w:p>
    <w:p>
      <w:r>
        <w:rPr>
          <w:b/>
        </w:rPr>
        <w:t xml:space="preserve">4. </w:t>
      </w:r>
      <w:r>
        <w:rPr>
          <w:b/>
        </w:rPr>
        <w:t>**Character Development:**</w:t>
        <w:br/>
      </w:r>
    </w:p>
    <w:p>
      <w:pPr>
        <w:pStyle w:val="ListBullet"/>
        <w:ind w:left="720"/>
        <w:jc w:val="both"/>
      </w:pPr>
      <w:r>
        <w:t>Use subplots to reveal new facets of main characters or give secondary characters their own moments to shine.</w:t>
      </w:r>
    </w:p>
    <w:p>
      <w:r>
        <w:rPr>
          <w:b/>
        </w:rPr>
        <w:t xml:space="preserve">5. </w:t>
      </w:r>
      <w:r>
        <w:rPr>
          <w:b/>
        </w:rPr>
        <w:t>**Thematic Resonance:**</w:t>
        <w:br/>
      </w:r>
    </w:p>
    <w:p>
      <w:pPr>
        <w:pStyle w:val="ListBullet"/>
        <w:ind w:left="720"/>
        <w:jc w:val="both"/>
      </w:pPr>
      <w:r>
        <w:t>Design subplots to echo, contrast, or deepen the exploration of the story's central themes.</w:t>
      </w:r>
    </w:p>
    <w:p>
      <w:r>
        <w:rPr>
          <w:b/>
        </w:rPr>
        <w:t xml:space="preserve">6. </w:t>
      </w:r>
      <w:r>
        <w:rPr>
          <w:b/>
        </w:rPr>
        <w:t>**Integration and Pacing:**</w:t>
        <w:br/>
      </w:r>
    </w:p>
    <w:p>
      <w:pPr>
        <w:pStyle w:val="ListBullet"/>
        <w:ind w:left="720"/>
        <w:jc w:val="both"/>
      </w:pPr>
      <w:r>
        <w:t>Weave subplot scenes naturally into the main narrative flow. Avoid letting subplots overwhelm the main story. (See SOP 1.2)</w:t>
      </w:r>
    </w:p>
    <w:p>
      <w:r>
        <w:rPr>
          <w:b/>
        </w:rPr>
        <w:t xml:space="preserve">7. </w:t>
      </w:r>
      <w:r>
        <w:rPr>
          <w:b/>
        </w:rPr>
        <w:t>**Resolution:**</w:t>
        <w:br/>
      </w:r>
    </w:p>
    <w:p>
      <w:pPr>
        <w:pStyle w:val="ListBullet"/>
        <w:ind w:left="720"/>
        <w:jc w:val="both"/>
      </w:pPr>
      <w:r>
        <w:t>Ensure the subplot reaches a satisfying conclusion that contributes to the overall resolution of the main plot.</w:t>
      </w:r>
    </w:p>
    <w:p>
      <w:pPr>
        <w:pStyle w:val="Heading2"/>
      </w:pPr>
      <w:r>
        <w:t>Adaptability</w:t>
      </w:r>
    </w:p>
    <w:p>
      <w:pPr>
        <w:jc w:val="both"/>
      </w:pPr>
      <w:r>
        <w:t>The number and complexity of subplots can vary depending on the project's length and scope. Ensure all subplots serve a clear purpose.</w:t>
      </w:r>
    </w:p>
    <w:p>
      <w:r>
        <w:br w:type="page"/>
      </w:r>
    </w:p>
    <w:p>
      <w:pPr>
        <w:pStyle w:val="Heading1"/>
      </w:pPr>
      <w:r>
        <w:t>SOP 1.4: Defining and Resolving the Central Conflict</w:t>
      </w:r>
    </w:p>
    <w:p>
      <w:pPr>
        <w:pStyle w:val="Heading2"/>
      </w:pPr>
      <w:r>
        <w:t>Purpose</w:t>
      </w:r>
    </w:p>
    <w:p>
      <w:pPr>
        <w:jc w:val="both"/>
      </w:pPr>
      <w:r>
        <w:t>To ensure a clear, compelling central conflict drives the narrative and leads to a satisfying resolution.</w:t>
      </w:r>
    </w:p>
    <w:p>
      <w:pPr>
        <w:pStyle w:val="Heading2"/>
      </w:pPr>
      <w:r>
        <w:t>General Principles</w:t>
      </w:r>
    </w:p>
    <w:p>
      <w:pPr>
        <w:jc w:val="both"/>
      </w:pPr>
      <w:r>
        <w:rPr>
          <w:b/>
        </w:rPr>
        <w:t xml:space="preserve">• </w:t>
      </w:r>
      <w:r>
        <w:t>The central conflict is the primary struggle the protagonist faces.</w:t>
      </w:r>
    </w:p>
    <w:p>
      <w:pPr>
        <w:jc w:val="both"/>
      </w:pPr>
      <w:r>
        <w:rPr>
          <w:b/>
        </w:rPr>
        <w:t xml:space="preserve">• </w:t>
      </w:r>
      <w:r>
        <w:t>It typically involves an internal struggle and an external obstacle.</w:t>
      </w:r>
    </w:p>
    <w:p>
      <w:pPr>
        <w:pStyle w:val="Heading2"/>
      </w:pPr>
      <w:r>
        <w:t>Steps</w:t>
      </w:r>
    </w:p>
    <w:p>
      <w:r>
        <w:rPr>
          <w:b/>
        </w:rPr>
        <w:t xml:space="preserve">1. </w:t>
      </w:r>
      <w:r>
        <w:rPr>
          <w:b/>
        </w:rPr>
        <w:t>**Identify Protagonist's Goal:**</w:t>
        <w:br/>
      </w:r>
    </w:p>
    <w:p>
      <w:pPr>
        <w:pStyle w:val="ListBullet"/>
        <w:ind w:left="720"/>
        <w:jc w:val="both"/>
      </w:pPr>
      <w:r>
        <w:t>What does the main character want more than anything at the start of the story? Make it specific and compelling.</w:t>
      </w:r>
    </w:p>
    <w:p>
      <w:pPr>
        <w:pStyle w:val="ListBullet"/>
        <w:ind w:left="720"/>
        <w:jc w:val="both"/>
      </w:pPr>
      <w:r>
        <w:t>SoulMate Example: Malik wants his SoulMate AI to succeed and strengthen his community.</w:t>
      </w:r>
    </w:p>
    <w:p>
      <w:r>
        <w:rPr>
          <w:b/>
        </w:rPr>
        <w:t xml:space="preserve">2. </w:t>
      </w:r>
      <w:r>
        <w:rPr>
          <w:b/>
        </w:rPr>
        <w:t>**Define the Antagonistic Force:**</w:t>
        <w:br/>
      </w:r>
    </w:p>
    <w:p>
      <w:pPr>
        <w:pStyle w:val="ListBullet"/>
        <w:ind w:left="720"/>
        <w:jc w:val="both"/>
      </w:pPr>
      <w:r>
        <w:t>What or who stands in the way of the protagonist's goal? This could be a person, society, nature, technology, or an internal flaw.</w:t>
      </w:r>
    </w:p>
    <w:p>
      <w:pPr>
        <w:pStyle w:val="ListBullet"/>
        <w:ind w:left="720"/>
        <w:jc w:val="both"/>
      </w:pPr>
      <w:r>
        <w:t>SoulMate Example: The saboteur (external) and Malik's potential mistrust or tech-dependency (internal).</w:t>
      </w:r>
    </w:p>
    <w:p>
      <w:r>
        <w:rPr>
          <w:b/>
        </w:rPr>
        <w:t xml:space="preserve">3. </w:t>
      </w:r>
      <w:r>
        <w:rPr>
          <w:b/>
        </w:rPr>
        <w:t>**Establish Stakes:**</w:t>
        <w:br/>
      </w:r>
    </w:p>
    <w:p>
      <w:pPr>
        <w:pStyle w:val="ListBullet"/>
        <w:ind w:left="720"/>
        <w:jc w:val="both"/>
      </w:pPr>
      <w:r>
        <w:t>What will happen if the protagonist fails? Make the stakes high and clear to the reader.</w:t>
      </w:r>
    </w:p>
    <w:p>
      <w:r>
        <w:rPr>
          <w:b/>
        </w:rPr>
        <w:t xml:space="preserve">4. </w:t>
      </w:r>
      <w:r>
        <w:rPr>
          <w:b/>
        </w:rPr>
        <w:t>**Escalate the Conflict (Rising Action):**</w:t>
        <w:br/>
      </w:r>
    </w:p>
    <w:p>
      <w:pPr>
        <w:pStyle w:val="ListBullet"/>
        <w:ind w:left="720"/>
        <w:jc w:val="both"/>
      </w:pPr>
      <w:r>
        <w:t>Introduce complications, raise the stakes, and force the protagonist to make difficult choices. Each event should build towards the climax.</w:t>
      </w:r>
    </w:p>
    <w:p>
      <w:r>
        <w:rPr>
          <w:b/>
        </w:rPr>
        <w:t xml:space="preserve">5. </w:t>
      </w:r>
      <w:r>
        <w:rPr>
          <w:b/>
        </w:rPr>
        <w:t>**Climax:**</w:t>
        <w:br/>
      </w:r>
    </w:p>
    <w:p>
      <w:pPr>
        <w:pStyle w:val="ListBullet"/>
        <w:ind w:left="720"/>
        <w:jc w:val="both"/>
      </w:pPr>
      <w:r>
        <w:t>The peak of the conflict; the moment of maximum tension where the protagonist directly confronts the antagonistic force. The outcome should be uncertain.</w:t>
      </w:r>
    </w:p>
    <w:p>
      <w:pPr>
        <w:pStyle w:val="ListBullet"/>
        <w:ind w:left="720"/>
        <w:jc w:val="both"/>
      </w:pPr>
      <w:r>
        <w:t>SoulMate Example: The confrontation at the Unity Festival where the saboteur is revealed.</w:t>
      </w:r>
    </w:p>
    <w:p>
      <w:r>
        <w:rPr>
          <w:b/>
        </w:rPr>
        <w:t xml:space="preserve">6. </w:t>
      </w:r>
      <w:r>
        <w:rPr>
          <w:b/>
        </w:rPr>
        <w:t>**Falling Action:**</w:t>
        <w:br/>
      </w:r>
    </w:p>
    <w:p>
      <w:pPr>
        <w:pStyle w:val="ListBullet"/>
        <w:ind w:left="720"/>
        <w:jc w:val="both"/>
      </w:pPr>
      <w:r>
        <w:t>Deal with the immediate aftermath of the climax. Show the consequences of the protagonist's actions.</w:t>
      </w:r>
    </w:p>
    <w:p>
      <w:r>
        <w:rPr>
          <w:b/>
        </w:rPr>
        <w:t xml:space="preserve">7. </w:t>
      </w:r>
      <w:r>
        <w:rPr>
          <w:b/>
        </w:rPr>
        <w:t>**Resolution:**</w:t>
        <w:br/>
      </w:r>
    </w:p>
    <w:p>
      <w:pPr>
        <w:pStyle w:val="ListBullet"/>
        <w:ind w:left="720"/>
        <w:jc w:val="both"/>
      </w:pPr>
      <w:r>
        <w:t>Provide a clear outcome to the central conflict. Does the protagonist achieve their goal? How have they changed? Tie up major loose ends. The resolution should feel earned and align with the story's themes.</w:t>
      </w:r>
    </w:p>
    <w:p>
      <w:pPr>
        <w:pStyle w:val="Heading2"/>
      </w:pPr>
      <w:r>
        <w:t>Adaptability</w:t>
      </w:r>
    </w:p>
    <w:p>
      <w:pPr>
        <w:jc w:val="both"/>
      </w:pPr>
      <w:r>
        <w:t>The nature of conflict varies by genre. Ensure the conflict type and resolution style fit the specific project.</w:t>
      </w:r>
    </w:p>
    <w:p>
      <w:r>
        <w:br w:type="page"/>
      </w:r>
    </w:p>
    <w:p>
      <w:pPr>
        <w:pStyle w:val="Heading1"/>
      </w:pPr>
      <w:r>
        <w:t>SOP 1.5: Enhancing Themes and Motifs</w:t>
      </w:r>
    </w:p>
    <w:p>
      <w:pPr>
        <w:pStyle w:val="Heading2"/>
      </w:pPr>
      <w:r>
        <w:t>Purpose</w:t>
      </w:r>
    </w:p>
    <w:p>
      <w:pPr>
        <w:jc w:val="both"/>
      </w:pPr>
      <w:r>
        <w:t>To guide the subtle and effective integration of recurring themes and motifs throughout the narrative.</w:t>
      </w:r>
    </w:p>
    <w:p>
      <w:pPr>
        <w:pStyle w:val="Heading2"/>
      </w:pPr>
      <w:r>
        <w:t>General Principles</w:t>
      </w:r>
    </w:p>
    <w:p>
      <w:pPr>
        <w:jc w:val="both"/>
      </w:pPr>
      <w:r>
        <w:rPr>
          <w:b/>
        </w:rPr>
        <w:t xml:space="preserve">• </w:t>
      </w:r>
      <w:r>
        <w:t>Theme: The underlying message or idea explored in the story (e.g., love, loss, identity, community).</w:t>
      </w:r>
    </w:p>
    <w:p>
      <w:pPr>
        <w:jc w:val="both"/>
      </w:pPr>
      <w:r>
        <w:rPr>
          <w:b/>
        </w:rPr>
        <w:t xml:space="preserve">• </w:t>
      </w:r>
      <w:r>
        <w:t>Motif: A recurring symbol, image, or idea that helps develop the theme.</w:t>
      </w:r>
    </w:p>
    <w:p>
      <w:pPr>
        <w:pStyle w:val="Heading2"/>
      </w:pPr>
      <w:r>
        <w:t>Techniques</w:t>
      </w:r>
    </w:p>
    <w:p>
      <w:r>
        <w:rPr>
          <w:b/>
        </w:rPr>
        <w:t xml:space="preserve">1. </w:t>
      </w:r>
      <w:r>
        <w:rPr>
          <w:b/>
        </w:rPr>
        <w:t>**Identify Core Themes:**</w:t>
        <w:br/>
      </w:r>
    </w:p>
    <w:p>
      <w:pPr>
        <w:pStyle w:val="ListBullet"/>
        <w:ind w:left="720"/>
        <w:jc w:val="both"/>
      </w:pPr>
      <w:r>
        <w:t>Determine the 1-3 central themes the story will explore.</w:t>
      </w:r>
    </w:p>
    <w:p>
      <w:pPr>
        <w:pStyle w:val="ListBullet"/>
        <w:ind w:left="720"/>
        <w:jc w:val="both"/>
      </w:pPr>
      <w:r>
        <w:t>SoulMate Example: Themes could include community vs. technology, cultural identity, the nature of connection.</w:t>
      </w:r>
    </w:p>
    <w:p>
      <w:r>
        <w:rPr>
          <w:b/>
        </w:rPr>
        <w:t xml:space="preserve">2. </w:t>
      </w:r>
      <w:r>
        <w:rPr>
          <w:b/>
        </w:rPr>
        <w:t>**Select Relevant Motifs:**</w:t>
        <w:br/>
      </w:r>
    </w:p>
    <w:p>
      <w:pPr>
        <w:pStyle w:val="ListBullet"/>
        <w:ind w:left="720"/>
        <w:jc w:val="both"/>
      </w:pPr>
      <w:r>
        <w:t>Choose recurring elements (objects, sounds, colors, phrases, actions) that represent or relate to the core themes.</w:t>
      </w:r>
    </w:p>
    <w:p>
      <w:pPr>
        <w:pStyle w:val="ListBullet"/>
        <w:ind w:left="720"/>
        <w:jc w:val="both"/>
      </w:pPr>
      <w:r>
        <w:t>SoulMate Example: Motifs could be the AI's code, specific Atlanta landmarks, recurring musical cues, or traditional food items.</w:t>
      </w:r>
    </w:p>
    <w:p>
      <w:r>
        <w:rPr>
          <w:b/>
        </w:rPr>
        <w:t xml:space="preserve">3. </w:t>
      </w:r>
      <w:r>
        <w:rPr>
          <w:b/>
        </w:rPr>
        <w:t>**Subtle Integration:**</w:t>
        <w:br/>
      </w:r>
    </w:p>
    <w:p>
      <w:pPr>
        <w:pStyle w:val="ListBullet"/>
        <w:ind w:left="720"/>
        <w:jc w:val="both"/>
      </w:pPr>
      <w:r>
        <w:t>Weave themes and motifs naturally into the narrative through:</w:t>
      </w:r>
    </w:p>
    <w:p>
      <w:pPr>
        <w:pStyle w:val="ListBullet"/>
        <w:ind w:left="720"/>
        <w:jc w:val="both"/>
      </w:pPr>
      <w:r>
        <w:t>Character Thoughts/Dialogue: Characters reflecting on or discussing thematic ideas.</w:t>
      </w:r>
    </w:p>
    <w:p>
      <w:pPr>
        <w:pStyle w:val="ListBullet"/>
        <w:ind w:left="720"/>
        <w:jc w:val="both"/>
      </w:pPr>
      <w:r>
        <w:t>Symbolism: Objects or actions carrying deeper meaning (See SOP 1.6).</w:t>
      </w:r>
    </w:p>
    <w:p>
      <w:pPr>
        <w:pStyle w:val="ListBullet"/>
        <w:ind w:left="720"/>
        <w:jc w:val="both"/>
      </w:pPr>
      <w:r>
        <w:t>Setting: The environment reflecting thematic elements.</w:t>
      </w:r>
    </w:p>
    <w:p>
      <w:pPr>
        <w:pStyle w:val="ListBullet"/>
        <w:ind w:left="720"/>
        <w:jc w:val="both"/>
      </w:pPr>
      <w:r>
        <w:t>Plot Events: Events designed to challenge or illustrate thematic concepts.</w:t>
      </w:r>
    </w:p>
    <w:p>
      <w:r>
        <w:rPr>
          <w:b/>
        </w:rPr>
        <w:t xml:space="preserve">4. </w:t>
      </w:r>
      <w:r>
        <w:rPr>
          <w:b/>
        </w:rPr>
        <w:t>**Consistency:**</w:t>
        <w:br/>
      </w:r>
    </w:p>
    <w:p>
      <w:pPr>
        <w:pStyle w:val="ListBullet"/>
        <w:ind w:left="720"/>
        <w:jc w:val="both"/>
      </w:pPr>
      <w:r>
        <w:t>Ensure motifs appear consistently enough to be noticeable but not so often they become heavy-handed.</w:t>
      </w:r>
    </w:p>
    <w:p>
      <w:r>
        <w:rPr>
          <w:b/>
        </w:rPr>
        <w:t xml:space="preserve">5. </w:t>
      </w:r>
      <w:r>
        <w:rPr>
          <w:b/>
        </w:rPr>
        <w:t>**Evolution:**</w:t>
        <w:br/>
      </w:r>
    </w:p>
    <w:p>
      <w:pPr>
        <w:pStyle w:val="ListBullet"/>
        <w:ind w:left="720"/>
        <w:jc w:val="both"/>
      </w:pPr>
      <w:r>
        <w:t>Allow the meaning or presentation of motifs to evolve alongside the characters and plot, reflecting changes or deepening understanding.</w:t>
      </w:r>
    </w:p>
    <w:p>
      <w:pPr>
        <w:pStyle w:val="Heading2"/>
      </w:pPr>
      <w:r>
        <w:t>Adaptability</w:t>
      </w:r>
    </w:p>
    <w:p>
      <w:pPr>
        <w:jc w:val="both"/>
      </w:pPr>
      <w:r>
        <w:t>The choice and prominence of themes/motifs depend on the story's genre and intended message. Ensure they serve the narrative organically.</w:t>
      </w:r>
    </w:p>
    <w:p>
      <w:r>
        <w:br w:type="page"/>
      </w:r>
    </w:p>
    <w:p>
      <w:pPr>
        <w:pStyle w:val="Heading1"/>
      </w:pPr>
      <w:r>
        <w:t>SOP 1.6: Using Symbolism and Imagery Effectively</w:t>
      </w:r>
    </w:p>
    <w:p>
      <w:pPr>
        <w:pStyle w:val="Heading2"/>
      </w:pPr>
      <w:r>
        <w:t>Purpose</w:t>
      </w:r>
    </w:p>
    <w:p>
      <w:pPr>
        <w:jc w:val="both"/>
      </w:pPr>
      <w:r>
        <w:t>To guide the use of symbolism and imagery to add depth, meaning, and sensory richness to the narrative.</w:t>
      </w:r>
    </w:p>
    <w:p>
      <w:pPr>
        <w:pStyle w:val="Heading2"/>
      </w:pPr>
      <w:r>
        <w:t>General Principles</w:t>
      </w:r>
    </w:p>
    <w:p>
      <w:pPr>
        <w:jc w:val="both"/>
      </w:pPr>
      <w:r>
        <w:rPr>
          <w:b/>
        </w:rPr>
        <w:t xml:space="preserve">• </w:t>
      </w:r>
      <w:r>
        <w:t>Symbolism: Using objects, characters, or actions to represent abstract ideas or concepts.</w:t>
      </w:r>
    </w:p>
    <w:p>
      <w:pPr>
        <w:jc w:val="both"/>
      </w:pPr>
      <w:r>
        <w:rPr>
          <w:b/>
        </w:rPr>
        <w:t xml:space="preserve">• </w:t>
      </w:r>
      <w:r>
        <w:t>Imagery: Using descriptive language that appeals to the five senses to create vivid mental pictures.</w:t>
      </w:r>
    </w:p>
    <w:p>
      <w:pPr>
        <w:pStyle w:val="Heading2"/>
      </w:pPr>
      <w:r>
        <w:t>Techniques</w:t>
      </w:r>
    </w:p>
    <w:p>
      <w:r>
        <w:rPr>
          <w:b/>
        </w:rPr>
        <w:t xml:space="preserve">1. </w:t>
      </w:r>
      <w:r>
        <w:rPr>
          <w:b/>
        </w:rPr>
        <w:t>**Choose Meaningful Symbols:**</w:t>
        <w:br/>
      </w:r>
    </w:p>
    <w:p>
      <w:pPr>
        <w:pStyle w:val="ListBullet"/>
        <w:ind w:left="720"/>
        <w:jc w:val="both"/>
      </w:pPr>
      <w:r>
        <w:t>Select symbols that have a natural connection to the themes or characters. Avoid clichés unless used intentionally.</w:t>
      </w:r>
    </w:p>
    <w:p>
      <w:pPr>
        <w:pStyle w:val="ListBullet"/>
        <w:ind w:left="720"/>
        <w:jc w:val="both"/>
      </w:pPr>
      <w:r>
        <w:t>SoulMate Example: The SoulMate AI itself could symbolize connection, but also the potential dangers of technology. Jamal's murals could symbolize cultural resilience.</w:t>
      </w:r>
    </w:p>
    <w:p>
      <w:r>
        <w:rPr>
          <w:b/>
        </w:rPr>
        <w:t xml:space="preserve">2. </w:t>
      </w:r>
      <w:r>
        <w:rPr>
          <w:b/>
        </w:rPr>
        <w:t>**Integrate Symbols Naturally:**</w:t>
        <w:br/>
      </w:r>
    </w:p>
    <w:p>
      <w:pPr>
        <w:pStyle w:val="ListBullet"/>
        <w:ind w:left="720"/>
        <w:jc w:val="both"/>
      </w:pPr>
      <w:r>
        <w:t>Introduce symbols as organic parts of the setting or plot, rather than forcing them in awkwardly.</w:t>
      </w:r>
    </w:p>
    <w:p>
      <w:r>
        <w:rPr>
          <w:b/>
        </w:rPr>
        <w:t xml:space="preserve">3. </w:t>
      </w:r>
      <w:r>
        <w:rPr>
          <w:b/>
        </w:rPr>
        <w:t>**Consistency and Context:**</w:t>
        <w:br/>
      </w:r>
    </w:p>
    <w:p>
      <w:pPr>
        <w:pStyle w:val="ListBullet"/>
        <w:ind w:left="720"/>
        <w:jc w:val="both"/>
      </w:pPr>
      <w:r>
        <w:t>Use symbols consistently to reinforce their meaning. The context in which a symbol appears can modify or deepen its significance.</w:t>
      </w:r>
    </w:p>
    <w:p>
      <w:r>
        <w:rPr>
          <w:b/>
        </w:rPr>
        <w:t xml:space="preserve">4. </w:t>
      </w:r>
      <w:r>
        <w:rPr>
          <w:b/>
        </w:rPr>
        <w:t>**Sensory Imagery:**</w:t>
        <w:br/>
      </w:r>
    </w:p>
    <w:p>
      <w:pPr>
        <w:pStyle w:val="ListBullet"/>
        <w:ind w:left="720"/>
        <w:jc w:val="both"/>
      </w:pPr>
      <w:r>
        <w:t>Focus on concrete details appealing to sight, sound, smell, taste, and touch.</w:t>
      </w:r>
    </w:p>
    <w:p>
      <w:pPr>
        <w:pStyle w:val="ListBullet"/>
        <w:ind w:left="720"/>
        <w:jc w:val="both"/>
      </w:pPr>
      <w:r>
        <w:t>Use figurative language (metaphors, similes) to create powerful comparisons.</w:t>
      </w:r>
    </w:p>
    <w:p>
      <w:pPr>
        <w:pStyle w:val="ListBullet"/>
        <w:ind w:left="720"/>
        <w:jc w:val="both"/>
      </w:pPr>
      <w:r>
        <w:t>SoulMate Example: Describe the "digital pulse" of the AI, the "spicy aroma" from Maria's restaurant, the "vibrant colors" of Jamal's art.</w:t>
      </w:r>
    </w:p>
    <w:p>
      <w:r>
        <w:rPr>
          <w:b/>
        </w:rPr>
        <w:t xml:space="preserve">5. </w:t>
      </w:r>
      <w:r>
        <w:rPr>
          <w:b/>
        </w:rPr>
        <w:t>**Show, Don't Tell:**</w:t>
        <w:br/>
      </w:r>
    </w:p>
    <w:p>
      <w:pPr>
        <w:pStyle w:val="ListBullet"/>
        <w:ind w:left="720"/>
        <w:jc w:val="both"/>
      </w:pPr>
      <w:r>
        <w:t>Use imagery to evoke emotions and atmosphere rather than stating them directly. (e.g., Instead of "He was sad," describe "His shoulders slumped, and a grey drizzle began outside the window.")</w:t>
      </w:r>
    </w:p>
    <w:p>
      <w:r>
        <w:rPr>
          <w:b/>
        </w:rPr>
        <w:t xml:space="preserve">6. </w:t>
      </w:r>
      <w:r>
        <w:rPr>
          <w:b/>
        </w:rPr>
        <w:t>**Connect Imagery to Theme:**</w:t>
        <w:br/>
      </w:r>
    </w:p>
    <w:p>
      <w:pPr>
        <w:pStyle w:val="ListBullet"/>
        <w:ind w:left="720"/>
        <w:jc w:val="both"/>
      </w:pPr>
      <w:r>
        <w:t>Use recurring imagery patterns to reinforce motifs and themes.</w:t>
      </w:r>
    </w:p>
    <w:p>
      <w:pPr>
        <w:pStyle w:val="Heading2"/>
      </w:pPr>
      <w:r>
        <w:t>Adaptability</w:t>
      </w:r>
    </w:p>
    <w:p>
      <w:pPr>
        <w:jc w:val="both"/>
      </w:pPr>
      <w:r>
        <w:t>The level of symbolism and the style of imagery should align with the genre and tone of the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