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南昌路边停车项目一期需求验收情况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PDA机 </w:t>
      </w:r>
      <w:r>
        <w:rPr>
          <w:rFonts w:hint="eastAsia" w:ascii="黑体" w:hAnsi="黑体" w:eastAsia="黑体" w:cs="黑体"/>
          <w:b/>
          <w:bCs/>
          <w:sz w:val="24"/>
          <w:szCs w:val="24"/>
          <w:lang w:val="zh-CN" w:eastAsia="zh-CN"/>
        </w:rPr>
        <w:t>V3.5.1.test1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和RPMS V1.5.3.2 test2测试通过。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需注意问题如下：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 w:eastAsia="zh-CN"/>
        </w:rPr>
      </w:pPr>
      <w:r>
        <w:rPr>
          <w:rFonts w:hint="eastAsia" w:ascii="黑体" w:hAnsi="黑体" w:eastAsia="黑体" w:cs="黑体"/>
          <w:sz w:val="24"/>
          <w:szCs w:val="24"/>
          <w:lang w:val="zh-CN" w:eastAsia="zh-CN"/>
        </w:rPr>
        <w:t>1、登记时车牌识别不到会一直卡在拍照的地方（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PDA机设备问题，我们的POS机是可以的</w:t>
      </w:r>
      <w:r>
        <w:rPr>
          <w:rFonts w:hint="eastAsia" w:ascii="黑体" w:hAnsi="黑体" w:eastAsia="黑体" w:cs="黑体"/>
          <w:sz w:val="24"/>
          <w:szCs w:val="24"/>
          <w:lang w:val="zh-CN" w:eastAsia="zh-CN"/>
        </w:rPr>
        <w:t>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2、AOMP缴费离场时间与RPMS的离场免费时长须设为一致，且需修改PDA写死的时间。否则可能会导致PDA机该条记录无收款按钮和对账不准的问题。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3、PDA机的“预收费”字段在一点停上体现为“优惠费用”字段。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4、收费员收费报表和收费统计报表的实收金额均包含退款金额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收费员收费报表：收费员A收取停车费后，交班给收费员B，收费员B当班期间为收费员A收款的记录进行退款，那么可能导致收费员A实收虚高，而收费员B的实收出现负数情况；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收费统计报表：第一天收取停车费后，第二天为车主退款，那么可能导致第二天的实收金额出现负数情况。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错时区域规则：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i/>
          <w:i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黑体" w:hAnsi="黑体" w:eastAsia="黑体" w:cs="黑体"/>
          <w:b/>
          <w:bCs/>
          <w:i/>
          <w:i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非节假日</w:t>
      </w:r>
      <w:r>
        <w:rPr>
          <w:rFonts w:hint="eastAsia" w:ascii="黑体" w:hAnsi="黑体" w:eastAsia="黑体" w:cs="黑体"/>
          <w:i/>
          <w:i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：15分钟免费，不分白天跟黑夜。18:00-23:00收费 第1小时10元，第2小时及以上每小时5元；23:00-18:00免费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i/>
          <w:i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黑体" w:hAnsi="黑体" w:eastAsia="黑体" w:cs="黑体"/>
          <w:b/>
          <w:bCs/>
          <w:i/>
          <w:i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节假日</w:t>
      </w:r>
      <w:r>
        <w:rPr>
          <w:rFonts w:hint="eastAsia" w:ascii="黑体" w:hAnsi="黑体" w:eastAsia="黑体" w:cs="黑体"/>
          <w:i/>
          <w:i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：15分钟免费，不分白天跟黑夜。全天收费第1小时10元，第2小时及以上每小时5元。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非节假日内跨天情况已按对方要求实现跨时段类加功能。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但当节假日跨非节假日（或非节假日跨节假日）时，因为节假日与非节假日是不同收费规则，故会强制截断，与我们现行计费服务一致（对方最初需求也是如此）。暂时不能实现两个计费规则的累加功能，且修改计费服务风险较大，不建议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我们目前的节假日跨非节假日和非节假日跨天规则如下图，用例未写完，周一更新完整的六个不同规则的用例。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4535170" cy="6049010"/>
            <wp:effectExtent l="0" t="0" r="11430" b="8890"/>
            <wp:docPr id="1" name="图片 1" descr="655692234781842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556922347818421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A67EF9"/>
    <w:multiLevelType w:val="singleLevel"/>
    <w:tmpl w:val="CDA67EF9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FDE19ED1"/>
    <w:multiLevelType w:val="singleLevel"/>
    <w:tmpl w:val="FDE19ED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41573D"/>
    <w:rsid w:val="0CF8017A"/>
    <w:rsid w:val="192D13AA"/>
    <w:rsid w:val="1B9D522F"/>
    <w:rsid w:val="1F30526A"/>
    <w:rsid w:val="27E82B80"/>
    <w:rsid w:val="28252C53"/>
    <w:rsid w:val="292C394F"/>
    <w:rsid w:val="2AB40A40"/>
    <w:rsid w:val="32B6544E"/>
    <w:rsid w:val="337645BC"/>
    <w:rsid w:val="3A611B36"/>
    <w:rsid w:val="3CB970A5"/>
    <w:rsid w:val="43AA4F11"/>
    <w:rsid w:val="44D74724"/>
    <w:rsid w:val="473243F0"/>
    <w:rsid w:val="47ED1E5A"/>
    <w:rsid w:val="55F56E46"/>
    <w:rsid w:val="57BC7479"/>
    <w:rsid w:val="5EFB48FA"/>
    <w:rsid w:val="5FAF407F"/>
    <w:rsid w:val="60EC6FDC"/>
    <w:rsid w:val="61D047FC"/>
    <w:rsid w:val="6341770C"/>
    <w:rsid w:val="65BE375E"/>
    <w:rsid w:val="6BFD503D"/>
    <w:rsid w:val="6CE47F8A"/>
    <w:rsid w:val="6E6639B4"/>
    <w:rsid w:val="6FA973BC"/>
    <w:rsid w:val="737263F9"/>
    <w:rsid w:val="7B87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2018-08-25T06:17:00Z</dcterms:created>
  <dc:creator>北北</dc:creator>
  <cp:lastModifiedBy>北北</cp:lastModifiedBy>
  <dcterms:modified xsi:type="dcterms:W3CDTF">2018-08-25T10:42:06Z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