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1、云端部署，现场无需服务器——这个在大专利已包含</w:t>
      </w:r>
    </w:p>
    <w:p>
      <w:pPr>
        <w:rPr>
          <w:rFonts w:hint="eastAsia"/>
        </w:rPr>
      </w:pPr>
      <w:r>
        <w:rPr>
          <w:rFonts w:hint="eastAsia"/>
        </w:rPr>
        <w:t>2、基于微信的移动管理，现场无需岗亭，无需收费员——这个在大专利已包含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3、闸杆不下，自动通知管理人员——可以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4、可交互的闸机，远程人机互动——可以</w:t>
      </w:r>
    </w:p>
    <w:p>
      <w:pPr>
        <w:rPr>
          <w:rFonts w:hint="eastAsia"/>
        </w:rPr>
      </w:pPr>
      <w:r>
        <w:rPr>
          <w:rFonts w:hint="eastAsia"/>
        </w:rPr>
        <w:t>6、微信扫码一键添加设备——可以，这个要注意和类似小米的智能硬件区分，要突出我们的难点，和小米的不一样</w:t>
      </w:r>
    </w:p>
    <w:p>
      <w:pPr>
        <w:rPr>
          <w:rFonts w:hint="eastAsia"/>
        </w:rPr>
      </w:pPr>
      <w:r>
        <w:rPr>
          <w:rFonts w:hint="eastAsia"/>
        </w:rPr>
        <w:t>7、微信一键处理异常——不太理解</w:t>
      </w:r>
    </w:p>
    <w:p>
      <w:pPr>
        <w:rPr>
          <w:rFonts w:hint="eastAsia"/>
        </w:rPr>
      </w:pPr>
      <w:r>
        <w:rPr>
          <w:rFonts w:hint="eastAsia"/>
        </w:rPr>
        <w:t>8、离线自动放行，信用追缴——似乎较难形成专利，类似的机制已有太多实现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9、远程托管——可以，但要注意查一下有没有别人已提出类似的方式，要突出和别人已提出方式的不一样和优点</w:t>
      </w:r>
    </w:p>
    <w:p>
      <w:pPr>
        <w:rPr>
          <w:rFonts w:hint="eastAsia"/>
        </w:rPr>
      </w:pPr>
      <w:r>
        <w:rPr>
          <w:rFonts w:hint="eastAsia"/>
        </w:rPr>
        <w:t>10、查缴费锁定金额——创新性不够，容易被否决</w:t>
      </w:r>
    </w:p>
    <w:p>
      <w:pPr>
        <w:rPr>
          <w:rFonts w:hint="eastAsia"/>
        </w:rPr>
      </w:pPr>
      <w:r>
        <w:rPr>
          <w:rFonts w:hint="eastAsia"/>
        </w:rPr>
        <w:t>11、扫码一键离场——似乎较难形成专利，类似的机制已有太多实现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12、微信遥控通道开启关闭——可以，但要突出技术难度，避免被审查员以“业界通用技术，不用付出创新型劳动即可获得”的理由否决</w:t>
      </w:r>
    </w:p>
    <w:p>
      <w:pPr>
        <w:rPr>
          <w:rFonts w:hint="eastAsia"/>
        </w:rPr>
      </w:pPr>
      <w:r>
        <w:rPr>
          <w:rFonts w:hint="eastAsia"/>
        </w:rPr>
        <w:t>13、无死角多枪监控——创新性不够，容易被否决</w:t>
      </w:r>
    </w:p>
    <w:p>
      <w:pPr>
        <w:rPr>
          <w:rFonts w:hint="eastAsia"/>
        </w:rPr>
      </w:pPr>
      <w:r>
        <w:rPr>
          <w:rFonts w:hint="eastAsia"/>
        </w:rPr>
        <w:t>14、只需一个人即可管理停车场——这个本身不能形成专利，关键在于支撑“一个人即可管理车场”的技术，反倒可以形成专利</w:t>
      </w:r>
    </w:p>
    <w:p>
      <w:pPr>
        <w:rPr>
          <w:rFonts w:hint="eastAsia"/>
        </w:rPr>
      </w:pPr>
      <w:r>
        <w:rPr>
          <w:rFonts w:hint="eastAsia"/>
        </w:rPr>
        <w:t>15、扫码交接班</w:t>
      </w:r>
    </w:p>
    <w:p>
      <w:pPr>
        <w:rPr>
          <w:rFonts w:hint="eastAsia"/>
        </w:rPr>
      </w:pPr>
      <w:r>
        <w:rPr>
          <w:rFonts w:hint="eastAsia"/>
        </w:rPr>
        <w:t>16、中央值守事件触发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</w:rPr>
        <w:t>异常自动触发远程处理——</w:t>
      </w:r>
      <w:r>
        <w:rPr>
          <w:rFonts w:hint="eastAsia"/>
          <w:b/>
          <w:bCs/>
          <w:color w:val="FF0000"/>
          <w:lang w:eastAsia="zh-CN"/>
        </w:rPr>
        <w:t>钰贤</w:t>
      </w:r>
    </w:p>
    <w:p>
      <w:pPr>
        <w:numPr>
          <w:numId w:val="0"/>
        </w:numPr>
        <w:rPr>
          <w:rFonts w:hint="eastAsia"/>
          <w:b/>
          <w:bCs/>
          <w:color w:val="FF0000"/>
          <w:lang w:eastAsia="zh-CN"/>
        </w:rPr>
      </w:pPr>
    </w:p>
    <w:p>
      <w:pPr>
        <w:numPr>
          <w:numId w:val="0"/>
        </w:numP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一种停车场异常事件通知方法及系统</w:t>
      </w:r>
    </w:p>
    <w:p>
      <w:pPr>
        <w:numPr>
          <w:numId w:val="0"/>
        </w:numPr>
        <w:rPr>
          <w:rFonts w:hint="eastAsia"/>
          <w:b/>
          <w:bCs/>
          <w:color w:val="auto"/>
          <w:lang w:eastAsia="zh-CN"/>
        </w:rPr>
      </w:pPr>
    </w:p>
    <w:p>
      <w:pPr>
        <w:numPr>
          <w:numId w:val="0"/>
        </w:numP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现有技术：</w:t>
      </w:r>
    </w:p>
    <w:p>
      <w:pPr>
        <w:numPr>
          <w:numId w:val="0"/>
        </w:numP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没有任何异常事件通知</w:t>
      </w:r>
    </w:p>
    <w:p>
      <w:pPr>
        <w:numPr>
          <w:numId w:val="0"/>
        </w:numP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只有设备离线故障通知</w:t>
      </w:r>
    </w:p>
    <w:p>
      <w:pPr>
        <w:numPr>
          <w:numId w:val="0"/>
        </w:numPr>
        <w:rPr>
          <w:rFonts w:hint="eastAsia"/>
          <w:b/>
          <w:bCs/>
          <w:color w:val="FF0000"/>
          <w:lang w:eastAsia="zh-CN"/>
        </w:rPr>
      </w:pPr>
    </w:p>
    <w:p>
      <w:pPr>
        <w:numPr>
          <w:numId w:val="0"/>
        </w:numP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有益效果：</w:t>
      </w:r>
    </w:p>
    <w:p>
      <w:pPr>
        <w:numPr>
          <w:numId w:val="0"/>
        </w:numP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及时发现异常</w:t>
      </w:r>
    </w:p>
    <w:p>
      <w:pPr>
        <w:numPr>
          <w:numId w:val="0"/>
        </w:numP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避免异常影响扩大化</w:t>
      </w:r>
    </w:p>
    <w:p>
      <w:pPr>
        <w:numPr>
          <w:numId w:val="0"/>
        </w:numP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提升中央值守效率</w:t>
      </w:r>
    </w:p>
    <w:p>
      <w:pPr>
        <w:numPr>
          <w:numId w:val="0"/>
        </w:numP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可实现远程值守</w:t>
      </w:r>
    </w:p>
    <w:p>
      <w:pPr>
        <w:numPr>
          <w:numId w:val="0"/>
        </w:numP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减轻现场人为巡管压力</w:t>
      </w:r>
    </w:p>
    <w:p>
      <w:pPr>
        <w:numPr>
          <w:numId w:val="0"/>
        </w:numP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事件级别差异化通知，提高异常处理效率，可根据事件级别制定优先级策略，防止信息爆炸导致的严重事件被覆盖</w:t>
      </w:r>
    </w:p>
    <w:p>
      <w:pPr>
        <w:numPr>
          <w:numId w:val="0"/>
        </w:numP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配置异常事件</w:t>
      </w:r>
    </w:p>
    <w:p>
      <w:pPr>
        <w:numPr>
          <w:numId w:val="0"/>
        </w:numP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通知策略配置</w:t>
      </w:r>
    </w:p>
    <w:p>
      <w:pPr>
        <w:numPr>
          <w:numId w:val="0"/>
        </w:numPr>
        <w:rPr>
          <w:rFonts w:hint="eastAsia"/>
          <w:b/>
          <w:bCs/>
          <w:color w:val="auto"/>
          <w:lang w:eastAsia="zh-CN"/>
        </w:rPr>
      </w:pPr>
    </w:p>
    <w:p>
      <w:pPr>
        <w:numPr>
          <w:numId w:val="0"/>
        </w:numP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核心技术：</w:t>
      </w:r>
    </w:p>
    <w:p>
      <w:pPr>
        <w:numPr>
          <w:numId w:val="0"/>
        </w:numPr>
        <w:rPr>
          <w:rFonts w:hint="eastAsia"/>
          <w:b/>
          <w:bCs/>
          <w:color w:val="auto"/>
          <w:lang w:eastAsia="zh-CN"/>
        </w:rPr>
      </w:pPr>
    </w:p>
    <w:p>
      <w:pPr>
        <w:numPr>
          <w:numId w:val="0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br w:type="page"/>
      </w:r>
    </w:p>
    <w:p>
      <w:pPr>
        <w:numPr>
          <w:numId w:val="0"/>
        </w:numPr>
        <w:rPr>
          <w:rFonts w:hint="eastAsia"/>
          <w:b/>
          <w:bCs/>
          <w:color w:val="FF0000"/>
          <w:lang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</w:rPr>
        <w:t>配置流程（核心要点）</w:t>
      </w:r>
      <w:r>
        <w:rPr>
          <w:rFonts w:hint="eastAsia"/>
          <w:b/>
          <w:bCs/>
          <w:color w:val="FF0000"/>
          <w:lang w:val="en-US" w:eastAsia="zh-CN"/>
        </w:rPr>
        <w:t>------嘉灵</w:t>
      </w:r>
    </w:p>
    <w:p>
      <w:pPr>
        <w:numPr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一种停车场软硬件配置的方法及系统</w:t>
      </w: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现有技术：</w:t>
      </w: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专业人士</w:t>
      </w: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到现场</w:t>
      </w: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需要电脑</w:t>
      </w: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需要规划网络</w:t>
      </w: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手动进行网络配置</w:t>
      </w: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手动进行业务配置</w:t>
      </w: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有益效果：</w:t>
      </w: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核心技术：</w:t>
      </w: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配置策略</w:t>
      </w:r>
    </w:p>
    <w:p>
      <w:pPr>
        <w:numPr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br w:type="page"/>
      </w:r>
    </w:p>
    <w:p>
      <w:pPr>
        <w:numPr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双网切换 ------英杰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一种停车场设备与云端多路通讯的方法与系统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现有技术：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网络波动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多条网络的情况下也只有一条网络</w:t>
      </w:r>
      <w:bookmarkStart w:id="0" w:name="_GoBack"/>
      <w:bookmarkEnd w:id="0"/>
      <w:r>
        <w:rPr>
          <w:rFonts w:hint="eastAsia"/>
          <w:b/>
          <w:bCs/>
          <w:color w:val="auto"/>
          <w:lang w:val="en-US" w:eastAsia="zh-CN"/>
        </w:rPr>
        <w:t>在传输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缴不了费，出不了场，停车场瘫痪，拥堵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财务纠纷，账务混乱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有益效果：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保证网络畅通，避免网络波动造成的影响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可配置传输策略，省流量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DAC65"/>
    <w:multiLevelType w:val="singleLevel"/>
    <w:tmpl w:val="5B2DAC65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B2DB157"/>
    <w:multiLevelType w:val="singleLevel"/>
    <w:tmpl w:val="5B2DB157"/>
    <w:lvl w:ilvl="0" w:tentative="0">
      <w:start w:val="1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E2909"/>
    <w:rsid w:val="724E29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2018-06-23T01:57:00Z</dcterms:created>
  <dc:creator>嘉灵 charlene</dc:creator>
  <cp:lastModifiedBy>嘉灵 charlene</cp:lastModifiedBy>
  <dcterms:modified xsi:type="dcterms:W3CDTF">2018-06-23T03:05:28Z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