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11386"/>
      <w:bookmarkStart w:id="1" w:name="_Toc9061"/>
      <w:r>
        <w:rPr>
          <w:rFonts w:hint="eastAsia" w:ascii="黑体" w:hAnsi="黑体" w:eastAsia="黑体" w:cs="黑体"/>
          <w:sz w:val="44"/>
          <w:szCs w:val="44"/>
          <w:lang w:val="en-US" w:eastAsia="zh-CN"/>
        </w:rPr>
        <w:t>DMS 0208功能优化</w:t>
      </w:r>
      <w:bookmarkEnd w:id="0"/>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 0208功能优化</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 0208功能优化</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13422"/>
      <w:bookmarkStart w:id="3" w:name="_Toc15308"/>
      <w:bookmarkStart w:id="4" w:name="_Toc21290"/>
      <w:bookmarkStart w:id="5" w:name="_Toc23828"/>
      <w:bookmarkStart w:id="6" w:name="_Toc29727"/>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3"/>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731"/>
        <w:gridCol w:w="1440"/>
        <w:gridCol w:w="1340"/>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731"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3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77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2018-02-27</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增加车位编号和灯光颜色的筛选框；</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去掉手动刷新机制；</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修改设备监控导入模板。</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24595"/>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_Toc11386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 0208功能优化</w:t>
      </w:r>
      <w:r>
        <w:tab/>
      </w:r>
      <w:r>
        <w:fldChar w:fldCharType="begin"/>
      </w:r>
      <w:r>
        <w:instrText xml:space="preserve"> PAGEREF _Toc11386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_Toc23828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_Toc23828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_Toc24595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_Toc24595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_Toc17310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_Toc17310 </w:instrText>
      </w:r>
      <w:r>
        <w:fldChar w:fldCharType="separate"/>
      </w:r>
      <w:r>
        <w:t>4</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_Toc4763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_Toc4763 </w:instrText>
      </w:r>
      <w:r>
        <w:fldChar w:fldCharType="separate"/>
      </w:r>
      <w:r>
        <w:t>4</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_Toc15161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_Toc15161 </w:instrText>
      </w:r>
      <w:r>
        <w:fldChar w:fldCharType="separate"/>
      </w:r>
      <w:r>
        <w:t>4</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_Toc14670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_Toc14670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_Toc27960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_Toc27960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_Toc17707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_Toc17707 </w:instrText>
      </w:r>
      <w:r>
        <w:fldChar w:fldCharType="separate"/>
      </w:r>
      <w:r>
        <w:t>5</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_Toc10155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_Toc10155 </w:instrText>
      </w:r>
      <w:r>
        <w:fldChar w:fldCharType="separate"/>
      </w:r>
      <w:r>
        <w:t>5</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_Toc12497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_Toc12497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_Toc29786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_Toc29786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_Toc31234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_Toc31234 </w:instrText>
      </w:r>
      <w:r>
        <w:fldChar w:fldCharType="separate"/>
      </w:r>
      <w:r>
        <w:t>9</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_Toc28848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_Toc28848 </w:instrText>
      </w:r>
      <w:r>
        <w:fldChar w:fldCharType="separate"/>
      </w:r>
      <w:r>
        <w:t>11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_Toc19556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_Toc19556 </w:instrText>
      </w:r>
      <w:r>
        <w:fldChar w:fldCharType="separate"/>
      </w:r>
      <w:r>
        <w:t>12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_Toc13821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_Toc13821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_Toc3907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_Toc3907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_Toc23728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_Toc23728 </w:instrText>
      </w:r>
      <w:r>
        <w:fldChar w:fldCharType="separate"/>
      </w:r>
      <w:r>
        <w:t>13</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_Toc22105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_Toc22105 </w:instrText>
      </w:r>
      <w:r>
        <w:fldChar w:fldCharType="separate"/>
      </w:r>
      <w:r>
        <w:t>13</w:t>
      </w:r>
      <w:r>
        <w:fldChar w:fldCharType="end"/>
      </w:r>
      <w:r>
        <w:rPr>
          <w:rFonts w:hint="eastAsia" w:ascii="黑体" w:hAnsi="黑体" w:eastAsia="黑体" w:cs="黑体"/>
          <w:szCs w:val="36"/>
          <w:lang w:val="en-US" w:eastAsia="zh-CN"/>
        </w:rPr>
        <w:fldChar w:fldCharType="end"/>
      </w:r>
    </w:p>
    <w:p>
      <w:pPr>
        <w:pStyle w:val="10"/>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_Toc14972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_Toc14972 </w:instrText>
      </w:r>
      <w:r>
        <w:fldChar w:fldCharType="separate"/>
      </w:r>
      <w:r>
        <w:t>13</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429"/>
      <w:bookmarkStart w:id="9" w:name="_Toc17310"/>
      <w:bookmarkStart w:id="10" w:name="_Toc15886"/>
      <w:bookmarkStart w:id="11" w:name="_Toc9753"/>
      <w:bookmarkStart w:id="12" w:name="_Toc31555"/>
      <w:bookmarkStart w:id="13" w:name="_Toc2143"/>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19106"/>
      <w:bookmarkStart w:id="15" w:name="_Toc25502"/>
      <w:bookmarkStart w:id="16" w:name="_Toc31019"/>
      <w:bookmarkStart w:id="17" w:name="_Toc15109"/>
      <w:bookmarkStart w:id="18" w:name="_Toc5568"/>
      <w:bookmarkStart w:id="19" w:name="_Toc4763"/>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29668"/>
      <w:bookmarkStart w:id="21" w:name="_Toc24329"/>
      <w:bookmarkStart w:id="22" w:name="_Toc10609"/>
      <w:bookmarkStart w:id="23" w:name="_Toc5256"/>
      <w:bookmarkStart w:id="24" w:name="_Toc20322"/>
      <w:bookmarkStart w:id="25" w:name="_Toc15161"/>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18268"/>
      <w:bookmarkStart w:id="27" w:name="_Toc14670"/>
      <w:bookmarkStart w:id="28" w:name="_Toc18131"/>
      <w:bookmarkStart w:id="29" w:name="_Toc24270"/>
      <w:bookmarkStart w:id="30" w:name="_Toc10744"/>
      <w:bookmarkStart w:id="31" w:name="_Toc23979"/>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26045"/>
      <w:bookmarkStart w:id="33" w:name="_Toc22156"/>
      <w:bookmarkStart w:id="34" w:name="_Toc5709"/>
      <w:bookmarkStart w:id="35" w:name="_Toc10993"/>
      <w:bookmarkStart w:id="36" w:name="_Toc27960"/>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3346"/>
      <w:bookmarkStart w:id="38" w:name="_Toc2273"/>
      <w:bookmarkStart w:id="39" w:name="_Toc16460"/>
      <w:bookmarkStart w:id="40" w:name="_Toc20145"/>
      <w:bookmarkStart w:id="41" w:name="_Toc27684"/>
      <w:bookmarkStart w:id="42" w:name="_Toc17707"/>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10155"/>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0" w:firstLineChars="200"/>
        <w:textAlignment w:val="auto"/>
        <w:rPr>
          <w:rFonts w:hint="eastAsia" w:ascii="黑体" w:hAnsi="黑体" w:eastAsia="黑体" w:cs="黑体"/>
          <w:sz w:val="24"/>
          <w:szCs w:val="24"/>
          <w:lang w:val="en-US"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28071"/>
      <w:bookmarkStart w:id="45" w:name="_Toc3212"/>
      <w:bookmarkStart w:id="46" w:name="_Toc28457"/>
      <w:bookmarkStart w:id="47" w:name="_Toc8745"/>
      <w:bookmarkStart w:id="48" w:name="_Toc12497"/>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29786"/>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79820" cy="2825750"/>
            <wp:effectExtent l="0" t="0" r="5080" b="6350"/>
            <wp:docPr id="8" name="图片 8" descr="E:\工作夹\AKE\2017\-产品\原型导出图片\DMS\设备监控.png设备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设备监控.png设备监控"/>
                    <pic:cNvPicPr>
                      <a:picLocks noChangeAspect="1"/>
                    </pic:cNvPicPr>
                  </pic:nvPicPr>
                  <pic:blipFill>
                    <a:blip r:embed="rId4"/>
                    <a:srcRect/>
                    <a:stretch>
                      <a:fillRect/>
                    </a:stretch>
                  </pic:blipFill>
                  <pic:spPr>
                    <a:xfrm>
                      <a:off x="0" y="0"/>
                      <a:ext cx="6179820" cy="282575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3"/>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3"/>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每页展示15组设备页面，每行3组，采用下拉滚动条形式；</w:t>
      </w:r>
    </w:p>
    <w:p>
      <w:pPr>
        <w:pageBreakBefore w:val="0"/>
        <w:widowControl w:val="0"/>
        <w:numPr>
          <w:ilvl w:val="0"/>
          <w:numId w:val="3"/>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3"/>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设备监控页面设备监控页面按照区域进行排序，如按ABCDE区进行排序；</w:t>
      </w:r>
      <w:r>
        <w:rPr>
          <w:rFonts w:hint="eastAsia" w:ascii="黑体" w:hAnsi="黑体" w:eastAsia="黑体" w:cs="黑体"/>
          <w:kern w:val="2"/>
          <w:sz w:val="21"/>
          <w:szCs w:val="21"/>
          <w:lang w:val="en-US" w:eastAsia="zh-CN" w:bidi="ar-SA"/>
        </w:rPr>
        <w:t>区域内按车位编号进行排序，如A区-100，A区101，A区102……</w:t>
      </w:r>
      <w:bookmarkStart w:id="94" w:name="_GoBack"/>
      <w:bookmarkEnd w:id="94"/>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6" o:spt="75" type="#_x0000_t75" style="height:65.5pt;width:72.5pt;" o:ole="t" filled="f" o:preferrelative="t" stroked="f" coordsize="21600,21600">
            <v:fill on="f" focussize="0,0"/>
            <v:stroke on="f"/>
            <v:imagedata r:id="rId6" o:title=""/>
            <o:lock v:ext="edit" aspectratio="t"/>
            <w10:wrap type="none"/>
            <w10:anchorlock/>
          </v:shape>
          <o:OLEObject Type="Embed" ProgID="Excel.Sheet.8" ShapeID="_x0000_i1026" DrawAspect="Icon" ObjectID="_1468075725" r:id="rId5">
            <o:LockedField>false</o:LockedField>
          </o:OLEObject>
        </w:object>
      </w:r>
    </w:p>
    <w:tbl>
      <w:tblPr>
        <w:tblStyle w:val="14"/>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展示摄像头的抓拍图片，以灯为单位展示15组图片（每组2张，共30张）。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yyyy-mm-dd mm:hh:ss格式，精确到秒。</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4"/>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6"/>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6"/>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1"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人工干预（切换状态）后的标记为手动；</w:t>
            </w:r>
          </w:p>
          <w:p>
            <w:pPr>
              <w:widowControl w:val="0"/>
              <w:numPr>
                <w:ilvl w:val="0"/>
                <w:numId w:val="8"/>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无干预或切换回“自动控灯”的标记为自动（界面无显示）；</w:t>
            </w:r>
          </w:p>
          <w:p>
            <w:pPr>
              <w:widowControl w:val="0"/>
              <w:numPr>
                <w:ilvl w:val="0"/>
                <w:numId w:val="8"/>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4"/>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切换状态</w:t>
            </w:r>
          </w:p>
        </w:tc>
        <w:tc>
          <w:tcPr>
            <w:tcW w:w="6179" w:type="dxa"/>
            <w:vAlign w:val="top"/>
          </w:tcPr>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当灯的状态和车位占用状态不一致时，即灯状态异常时，用户可点击切换状态；</w:t>
            </w:r>
          </w:p>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灯的状态为绿灯时，点击切换状态，即转换为红灯；</w:t>
            </w:r>
          </w:p>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此时灯ID后缀+“手动”标记以区分自动控灯和手动控灯；</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w:t>
            </w:r>
          </w:p>
        </w:tc>
        <w:tc>
          <w:tcPr>
            <w:tcW w:w="6179" w:type="dxa"/>
            <w:vAlign w:val="top"/>
          </w:tcPr>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恢复“自动控灯”模式后，去掉灯ID“手动”标记。</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4"/>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2"/>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点击“切换状态”对灯的状态进行人工手动干预；</w:t>
            </w:r>
          </w:p>
          <w:p>
            <w:pPr>
              <w:widowControl w:val="0"/>
              <w:numPr>
                <w:ilvl w:val="0"/>
                <w:numId w:val="12"/>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调试完成后点击“自动控灯”触发调整为自动控灯状态。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3"/>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3"/>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3"/>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31234"/>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61405" cy="2835275"/>
            <wp:effectExtent l="0" t="0" r="10795" b="9525"/>
            <wp:docPr id="11" name="图片 11" descr="E:\工作夹\AKE\2017\-产品\原型导出图片\DMS\导入文件.png导入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导入文件.png导入文件"/>
                    <pic:cNvPicPr>
                      <a:picLocks noChangeAspect="1"/>
                    </pic:cNvPicPr>
                  </pic:nvPicPr>
                  <pic:blipFill>
                    <a:blip r:embed="rId7"/>
                    <a:srcRect/>
                    <a:stretch>
                      <a:fillRect/>
                    </a:stretch>
                  </pic:blipFill>
                  <pic:spPr>
                    <a:xfrm>
                      <a:off x="0" y="0"/>
                      <a:ext cx="6161405" cy="283527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4"/>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4"/>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4"/>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28848"/>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61405" cy="2816860"/>
            <wp:effectExtent l="0" t="0" r="10795" b="2540"/>
            <wp:docPr id="12" name="图片 12" descr="E:\工作夹\AKE\2017\-产品\原型导出图片\DMS\展开大图.png展开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工作夹\AKE\2017\-产品\原型导出图片\DMS\展开大图.png展开大图"/>
                    <pic:cNvPicPr>
                      <a:picLocks noChangeAspect="1"/>
                    </pic:cNvPicPr>
                  </pic:nvPicPr>
                  <pic:blipFill>
                    <a:blip r:embed="rId8"/>
                    <a:srcRect/>
                    <a:stretch>
                      <a:fillRect/>
                    </a:stretch>
                  </pic:blipFill>
                  <pic:spPr>
                    <a:xfrm>
                      <a:off x="0" y="0"/>
                      <a:ext cx="6161405" cy="281686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4"/>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图片左上方显示抓拍图片识别信息；</w:t>
            </w:r>
          </w:p>
          <w:p>
            <w:pPr>
              <w:widowControl w:val="0"/>
              <w:numPr>
                <w:ilvl w:val="0"/>
                <w:numId w:val="1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识别信息包括</w:t>
            </w:r>
            <w:r>
              <w:rPr>
                <w:rFonts w:hint="eastAsia" w:ascii="黑体" w:hAnsi="黑体" w:eastAsia="黑体" w:cs="黑体"/>
                <w:b/>
                <w:bCs/>
                <w:sz w:val="21"/>
                <w:szCs w:val="21"/>
                <w:vertAlign w:val="baseline"/>
                <w:lang w:val="en-US" w:eastAsia="zh-CN"/>
              </w:rPr>
              <w:t>车位顺序-车位编号</w:t>
            </w:r>
            <w:r>
              <w:rPr>
                <w:rFonts w:hint="eastAsia" w:ascii="黑体" w:hAnsi="黑体" w:eastAsia="黑体" w:cs="黑体"/>
                <w:sz w:val="21"/>
                <w:szCs w:val="21"/>
                <w:vertAlign w:val="baseline"/>
                <w:lang w:val="en-US" w:eastAsia="zh-CN"/>
              </w:rPr>
              <w:t>（如“车位1-1187”，车位编号来源于导入文件）、</w:t>
            </w:r>
            <w:r>
              <w:rPr>
                <w:rFonts w:hint="eastAsia" w:ascii="黑体" w:hAnsi="黑体" w:eastAsia="黑体" w:cs="黑体"/>
                <w:b/>
                <w:bCs/>
                <w:sz w:val="21"/>
                <w:szCs w:val="21"/>
                <w:vertAlign w:val="baseline"/>
                <w:lang w:val="en-US" w:eastAsia="zh-CN"/>
              </w:rPr>
              <w:t>车位状态</w:t>
            </w:r>
            <w:r>
              <w:rPr>
                <w:rFonts w:hint="eastAsia" w:ascii="黑体" w:hAnsi="黑体" w:eastAsia="黑体" w:cs="黑体"/>
                <w:sz w:val="21"/>
                <w:szCs w:val="21"/>
                <w:vertAlign w:val="baseline"/>
                <w:lang w:val="en-US" w:eastAsia="zh-CN"/>
              </w:rPr>
              <w:t>（无变化/入车）、</w:t>
            </w:r>
            <w:r>
              <w:rPr>
                <w:rFonts w:hint="eastAsia" w:ascii="黑体" w:hAnsi="黑体" w:eastAsia="黑体" w:cs="黑体"/>
                <w:b/>
                <w:bCs/>
                <w:sz w:val="21"/>
                <w:szCs w:val="21"/>
                <w:vertAlign w:val="baseline"/>
                <w:lang w:val="en-US" w:eastAsia="zh-CN"/>
              </w:rPr>
              <w:t>车牌号码</w:t>
            </w:r>
            <w:r>
              <w:rPr>
                <w:rFonts w:hint="eastAsia" w:ascii="黑体" w:hAnsi="黑体" w:eastAsia="黑体" w:cs="黑体"/>
                <w:b w:val="0"/>
                <w:bCs w:val="0"/>
                <w:sz w:val="21"/>
                <w:szCs w:val="21"/>
                <w:vertAlign w:val="baseline"/>
                <w:lang w:val="en-US" w:eastAsia="zh-CN"/>
              </w:rPr>
              <w:t>（无车显示空车位）</w:t>
            </w:r>
            <w:r>
              <w:rPr>
                <w:rFonts w:hint="eastAsia" w:ascii="黑体" w:hAnsi="黑体" w:eastAsia="黑体" w:cs="黑体"/>
                <w:sz w:val="21"/>
                <w:szCs w:val="21"/>
                <w:vertAlign w:val="baseline"/>
                <w:lang w:val="en-US" w:eastAsia="zh-CN"/>
              </w:rPr>
              <w:t>、</w:t>
            </w:r>
            <w:r>
              <w:rPr>
                <w:rFonts w:hint="eastAsia" w:ascii="黑体" w:hAnsi="黑体" w:eastAsia="黑体" w:cs="黑体"/>
                <w:b/>
                <w:bCs/>
                <w:sz w:val="21"/>
                <w:szCs w:val="21"/>
                <w:vertAlign w:val="baseline"/>
                <w:lang w:val="en-US" w:eastAsia="zh-CN"/>
              </w:rPr>
              <w:t>车牌颜色</w:t>
            </w:r>
            <w:r>
              <w:rPr>
                <w:rFonts w:hint="eastAsia" w:ascii="黑体" w:hAnsi="黑体" w:eastAsia="黑体" w:cs="黑体"/>
                <w:sz w:val="21"/>
                <w:szCs w:val="21"/>
                <w:vertAlign w:val="baseline"/>
                <w:lang w:val="en-US" w:eastAsia="zh-CN"/>
              </w:rPr>
              <w:t>；</w:t>
            </w:r>
          </w:p>
          <w:p>
            <w:pPr>
              <w:widowControl w:val="0"/>
              <w:numPr>
                <w:ilvl w:val="0"/>
                <w:numId w:val="1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要求字体尽量清晰。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4"/>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（2）按绘制的操作先后顺序确定车位012，最先绘制的区域为车位0，后面绘制的区域为车位1，最后绘制的区域为车位2；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4"/>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5080"/>
      <w:bookmarkStart w:id="58" w:name="_Toc32243"/>
      <w:bookmarkStart w:id="59" w:name="_Toc19556"/>
      <w:r>
        <w:rPr>
          <w:rFonts w:hint="eastAsia" w:ascii="黑体" w:hAnsi="黑体" w:eastAsia="黑体" w:cs="黑体"/>
          <w:szCs w:val="22"/>
          <w:lang w:val="en-US" w:eastAsia="zh-CN"/>
        </w:rPr>
        <w:t>4.非功能性需求</w:t>
      </w:r>
      <w:bookmarkEnd w:id="57"/>
      <w:bookmarkEnd w:id="58"/>
      <w:bookmarkEnd w:id="59"/>
    </w:p>
    <w:tbl>
      <w:tblPr>
        <w:tblStyle w:val="13"/>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20296"/>
      <w:bookmarkEnd w:id="61"/>
      <w:bookmarkStart w:id="62" w:name="_Toc31005"/>
      <w:bookmarkEnd w:id="62"/>
      <w:bookmarkStart w:id="63" w:name="_Toc16300"/>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10698"/>
      <w:bookmarkStart w:id="66" w:name="_Toc13821"/>
      <w:bookmarkStart w:id="67" w:name="_Toc7736"/>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9737"/>
      <w:bookmarkEnd w:id="68"/>
      <w:bookmarkStart w:id="69" w:name="_Toc2018"/>
      <w:bookmarkEnd w:id="69"/>
      <w:bookmarkStart w:id="70" w:name="_Toc4050"/>
      <w:bookmarkEnd w:id="70"/>
      <w:bookmarkStart w:id="71" w:name="_Toc28063"/>
      <w:bookmarkStart w:id="72" w:name="_Toc3907"/>
      <w:bookmarkStart w:id="73" w:name="_Toc1804"/>
      <w:bookmarkStart w:id="74" w:name="_Toc2635"/>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12766"/>
      <w:bookmarkEnd w:id="75"/>
      <w:bookmarkStart w:id="76" w:name="_Toc7732"/>
      <w:bookmarkEnd w:id="76"/>
      <w:bookmarkStart w:id="77" w:name="_Toc8307"/>
      <w:bookmarkEnd w:id="77"/>
      <w:bookmarkStart w:id="78" w:name="_Toc4384"/>
      <w:bookmarkStart w:id="79" w:name="_Toc19341"/>
      <w:bookmarkStart w:id="80" w:name="_Toc21233"/>
      <w:bookmarkStart w:id="81" w:name="_Toc23728"/>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5562"/>
      <w:bookmarkEnd w:id="82"/>
      <w:bookmarkStart w:id="83" w:name="_Toc20160"/>
      <w:bookmarkEnd w:id="83"/>
      <w:bookmarkStart w:id="84" w:name="_Toc10464"/>
      <w:bookmarkStart w:id="85" w:name="_Toc22105"/>
      <w:bookmarkStart w:id="86" w:name="_Toc17965"/>
      <w:bookmarkStart w:id="87" w:name="_Toc18023"/>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1779"/>
      <w:bookmarkEnd w:id="88"/>
      <w:bookmarkStart w:id="89" w:name="_Toc32744"/>
      <w:bookmarkEnd w:id="89"/>
      <w:bookmarkStart w:id="90" w:name="_Toc2158"/>
      <w:bookmarkStart w:id="91" w:name="_Toc9981"/>
      <w:bookmarkStart w:id="92" w:name="_Toc14509"/>
      <w:bookmarkStart w:id="93" w:name="_Toc14972"/>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rPr>
          <w:rFonts w:hint="eastAsia" w:eastAsiaTheme="minorEastAsia"/>
          <w:lang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50"/>
    <w:family w:val="auto"/>
    <w:pitch w:val="default"/>
    <w:sig w:usb0="80000287" w:usb1="2ACF3C50" w:usb2="00000016" w:usb3="00000000" w:csb0="0004001F" w:csb1="00000000"/>
  </w:font>
  <w:font w:name="Heiti SC Light">
    <w:altName w:val="宋体"/>
    <w:panose1 w:val="02000000000000000000"/>
    <w:charset w:val="86"/>
    <w:family w:val="auto"/>
    <w:pitch w:val="default"/>
    <w:sig w:usb0="00000000" w:usb1="00000000" w:usb2="0000001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µÈÏß">
    <w:altName w:val="宋体"/>
    <w:panose1 w:val="00000000000000000000"/>
    <w:charset w:val="86"/>
    <w:family w:val="auto"/>
    <w:pitch w:val="default"/>
    <w:sig w:usb0="00000000" w:usb1="00000000" w:usb2="00000000" w:usb3="00000000" w:csb0="00040000" w:csb1="00000000"/>
  </w:font>
  <w:font w:name="Liberation Serif">
    <w:altName w:val="宋体"/>
    <w:panose1 w:val="02020603050405020304"/>
    <w:charset w:val="86"/>
    <w:family w:val="roman"/>
    <w:pitch w:val="default"/>
    <w:sig w:usb0="00000000" w:usb1="00000000" w:usb2="00000021" w:usb3="00000000" w:csb0="600001BF" w:csb1="DFF70000"/>
  </w:font>
  <w:font w:name="Cambria">
    <w:panose1 w:val="02040503050406030204"/>
    <w:charset w:val="86"/>
    <w:family w:val="roman"/>
    <w:pitch w:val="default"/>
    <w:sig w:usb0="E00006FF" w:usb1="400004FF" w:usb2="00000000" w:usb3="00000000" w:csb0="2000019F" w:csb1="00000000"/>
  </w:font>
  <w:font w:name="Arial">
    <w:panose1 w:val="020B0604020202020204"/>
    <w:charset w:val="86"/>
    <w:family w:val="roman"/>
    <w:pitch w:val="default"/>
    <w:sig w:usb0="E0002EFF" w:usb1="C0007843" w:usb2="00000009" w:usb3="00000000" w:csb0="400001FF" w:csb1="FFFF0000"/>
  </w:font>
  <w:font w:name="Calibri">
    <w:panose1 w:val="020F0502020204030204"/>
    <w:charset w:val="86"/>
    <w:family w:val="roman"/>
    <w:pitch w:val="default"/>
    <w:sig w:usb0="E0002AFF" w:usb1="C000247B" w:usb2="00000009" w:usb3="00000000" w:csb0="200001FF" w:csb1="00000000"/>
  </w:font>
  <w:font w:name="Liberation Sans">
    <w:altName w:val="宋体"/>
    <w:panose1 w:val="020B0604020202020204"/>
    <w:charset w:val="86"/>
    <w:family w:val="swiss"/>
    <w:pitch w:val="default"/>
    <w:sig w:usb0="00000000" w:usb1="00000000" w:usb2="00000021" w:usb3="00000000" w:csb0="600001BF" w:csb1="DFF70000"/>
  </w:font>
  <w:font w:name="宋?">
    <w:altName w:val="宋体"/>
    <w:panose1 w:val="00000000000000000000"/>
    <w:charset w:val="86"/>
    <w:family w:val="roman"/>
    <w:pitch w:val="default"/>
    <w:sig w:usb0="00000000" w:usb1="00000000" w:usb2="00000000" w:usb3="00000000" w:csb0="00000000" w:csb1="00000000"/>
  </w:font>
  <w:font w:name="Mangal">
    <w:altName w:val="Segoe Print"/>
    <w:panose1 w:val="02040503050203030202"/>
    <w:charset w:val="00"/>
    <w:family w:val="auto"/>
    <w:pitch w:val="default"/>
    <w:sig w:usb0="00000000" w:usb1="00000000" w:usb2="00000000" w:usb3="00000000" w:csb0="00000001" w:csb1="0000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86"/>
    <w:family w:val="swiss"/>
    <w:pitch w:val="default"/>
    <w:sig w:usb0="A10006FF" w:usb1="4000205B" w:usb2="00000010" w:usb3="00000000" w:csb0="2000019F"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Arial Unicode MS">
    <w:altName w:val="宋体"/>
    <w:panose1 w:val="020B0604020202020204"/>
    <w:charset w:val="86"/>
    <w:family w:val="auto"/>
    <w:pitch w:val="default"/>
    <w:sig w:usb0="00000000" w:usb1="00000000" w:usb2="0000003F" w:usb3="00000000" w:csb0="603F01FF" w:csb1="FFFF0000"/>
  </w:font>
  <w:font w:name="DFKai-SB">
    <w:altName w:val="Microsoft JhengHei Light"/>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MingLiU">
    <w:altName w:val="PMingLiU-ExtB"/>
    <w:panose1 w:val="02020509000000000000"/>
    <w:charset w:val="88"/>
    <w:family w:val="auto"/>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 w:name="华文仿宋">
    <w:altName w:val="仿宋"/>
    <w:panose1 w:val="02010600040101010101"/>
    <w:charset w:val="86"/>
    <w:family w:val="auto"/>
    <w:pitch w:val="default"/>
    <w:sig w:usb0="00000000" w:usb1="00000000" w:usb2="00000000" w:usb3="00000000" w:csb0="0004009F" w:csb1="DFD70000"/>
  </w:font>
  <w:font w:name="Simplified Arabic">
    <w:altName w:val="Times New Roman"/>
    <w:panose1 w:val="02020603050405020304"/>
    <w:charset w:val="00"/>
    <w:family w:val="auto"/>
    <w:pitch w:val="default"/>
    <w:sig w:usb0="00000000"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Helvetica Neue">
    <w:altName w:val="Segoe Print"/>
    <w:panose1 w:val="00000000000000000000"/>
    <w:charset w:val="00"/>
    <w:family w:val="auto"/>
    <w:pitch w:val="default"/>
    <w:sig w:usb0="00000000" w:usb1="00000000" w:usb2="00000000" w:usb3="00000000" w:csb0="00000000" w:csb1="00000000"/>
  </w:font>
  <w:font w:name="Vrinda">
    <w:altName w:val="Segoe UI Symbol"/>
    <w:panose1 w:val="020B0502040204020203"/>
    <w:charset w:val="00"/>
    <w:family w:val="auto"/>
    <w:pitch w:val="default"/>
    <w:sig w:usb0="00000000" w:usb1="00000000" w:usb2="00000000" w:usb3="00000000" w:csb0="00000001" w:csb1="00000000"/>
  </w:font>
  <w:font w:name="冬青黑体简体中文 W6">
    <w:altName w:val="黑体"/>
    <w:panose1 w:val="020B0600000000000000"/>
    <w:charset w:val="86"/>
    <w:family w:val="auto"/>
    <w:pitch w:val="default"/>
    <w:sig w:usb0="00000000" w:usb1="00000000" w:usb2="00000016" w:usb3="00000000" w:csb0="00060007" w:csb1="00000000"/>
  </w:font>
  <w:font w:name="BatangChe">
    <w:altName w:val="Malgun Gothic"/>
    <w:panose1 w:val="02030609000101010101"/>
    <w:charset w:val="81"/>
    <w:family w:val="auto"/>
    <w:pitch w:val="default"/>
    <w:sig w:usb0="00000000" w:usb1="00000000" w:usb2="00000030" w:usb3="00000000" w:csb0="4008009F" w:csb1="DFD70000"/>
  </w:font>
  <w:font w:name="MS PGothic">
    <w:panose1 w:val="020B0600070205080204"/>
    <w:charset w:val="80"/>
    <w:family w:val="auto"/>
    <w:pitch w:val="default"/>
    <w:sig w:usb0="E00002FF" w:usb1="6AC7FDFB" w:usb2="08000012" w:usb3="00000000" w:csb0="4002009F" w:csb1="DFD70000"/>
  </w:font>
  <w:font w:name="MS Mincho">
    <w:altName w:val="Yu Gothic UI"/>
    <w:panose1 w:val="02020609040205080304"/>
    <w:charset w:val="80"/>
    <w:family w:val="auto"/>
    <w:pitch w:val="default"/>
    <w:sig w:usb0="00000000" w:usb1="00000000" w:usb2="00000012" w:usb3="00000000" w:csb0="4002009F" w:csb1="DFD70000"/>
  </w:font>
  <w:font w:name="MS Gothic">
    <w:panose1 w:val="020B0609070205080204"/>
    <w:charset w:val="80"/>
    <w:family w:val="auto"/>
    <w:pitch w:val="default"/>
    <w:sig w:usb0="E00002FF" w:usb1="6AC7FDFB" w:usb2="08000012" w:usb3="00000000" w:csb0="4002009F" w:csb1="DFD70000"/>
  </w:font>
  <w:font w:name="MS PMincho">
    <w:altName w:val="Yu Gothic UI"/>
    <w:panose1 w:val="02020600040205080304"/>
    <w:charset w:val="80"/>
    <w:family w:val="auto"/>
    <w:pitch w:val="default"/>
    <w:sig w:usb0="00000000" w:usb1="00000000" w:usb2="00000012" w:usb3="00000000" w:csb0="4002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altName w:val="Yu Gothic UI Semibold"/>
    <w:panose1 w:val="02010803020104030203"/>
    <w:charset w:val="00"/>
    <w:family w:val="auto"/>
    <w:pitch w:val="default"/>
    <w:sig w:usb0="00000000" w:usb1="00000000" w:usb2="00000000" w:usb3="00000000" w:csb0="00000020" w:csb1="00200000"/>
  </w:font>
  <w:font w:name="AngsanaUPC">
    <w:altName w:val="Times New Roman"/>
    <w:panose1 w:val="02020603050405020304"/>
    <w:charset w:val="00"/>
    <w:family w:val="auto"/>
    <w:pitch w:val="default"/>
    <w:sig w:usb0="00000000" w:usb1="00000000" w:usb2="00000000" w:usb3="00000000" w:csb0="00010001" w:csb1="00000000"/>
  </w:font>
  <w:font w:name="Arabic Typesetting">
    <w:altName w:val="Comic Sans MS"/>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Arvo">
    <w:panose1 w:val="02000000000000000000"/>
    <w:charset w:val="00"/>
    <w:family w:val="auto"/>
    <w:pitch w:val="default"/>
    <w:sig w:usb0="800000A7" w:usb1="00000041" w:usb2="00000000" w:usb3="00000000" w:csb0="20000111" w:csb1="40000000"/>
  </w:font>
  <w:font w:name="Axure Handwriting">
    <w:panose1 w:val="020B0402020200020204"/>
    <w:charset w:val="00"/>
    <w:family w:val="auto"/>
    <w:pitch w:val="default"/>
    <w:sig w:usb0="800000AF" w:usb1="4000204A" w:usb2="00000000" w:usb3="00000000" w:csb0="00000001" w:csb1="00000000"/>
  </w:font>
  <w:font w:name="Browallia New">
    <w:altName w:val="Segoe Print"/>
    <w:panose1 w:val="020B0604020202020204"/>
    <w:charset w:val="00"/>
    <w:family w:val="auto"/>
    <w:pitch w:val="default"/>
    <w:sig w:usb0="00000000" w:usb1="00000000" w:usb2="00000000" w:usb3="00000000" w:csb0="00010001"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Euphemia">
    <w:altName w:val="Yu Gothic UI"/>
    <w:panose1 w:val="020B0503040102020104"/>
    <w:charset w:val="00"/>
    <w:family w:val="auto"/>
    <w:pitch w:val="default"/>
    <w:sig w:usb0="00000000" w:usb1="00000000" w:usb2="00002000" w:usb3="00000000" w:csb0="00000001" w:csb1="00000000"/>
  </w:font>
  <w:font w:name="Impact">
    <w:panose1 w:val="020B0806030902050204"/>
    <w:charset w:val="00"/>
    <w:family w:val="auto"/>
    <w:pitch w:val="default"/>
    <w:sig w:usb0="00000287" w:usb1="00000000" w:usb2="00000000" w:usb3="00000000" w:csb0="2000009F" w:csb1="DFD70000"/>
  </w:font>
  <w:font w:name="Indie Flower">
    <w:panose1 w:val="02000000000000000000"/>
    <w:charset w:val="00"/>
    <w:family w:val="auto"/>
    <w:pitch w:val="default"/>
    <w:sig w:usb0="A000002F" w:usb1="5000004A" w:usb2="00000000" w:usb3="00000000" w:csb0="00000093" w:csb1="00000000"/>
  </w:font>
  <w:font w:name="JasmineUPC">
    <w:altName w:val="Times New Roman"/>
    <w:panose1 w:val="02020603050405020304"/>
    <w:charset w:val="00"/>
    <w:family w:val="auto"/>
    <w:pitch w:val="default"/>
    <w:sig w:usb0="00000000" w:usb1="00000000" w:usb2="00000000" w:usb3="00000000" w:csb0="00010001" w:csb1="00000000"/>
  </w:font>
  <w:font w:name="Kalinga">
    <w:altName w:val="Segoe UI Symbol"/>
    <w:panose1 w:val="020B0502040204020203"/>
    <w:charset w:val="00"/>
    <w:family w:val="auto"/>
    <w:pitch w:val="default"/>
    <w:sig w:usb0="00000000" w:usb1="00000000" w:usb2="00000000" w:usb3="00000000" w:csb0="00000001" w:csb1="00000000"/>
  </w:font>
  <w:font w:name="Khmer UI">
    <w:altName w:val="Segoe UI Symbol"/>
    <w:panose1 w:val="020B0502040204020203"/>
    <w:charset w:val="00"/>
    <w:family w:val="auto"/>
    <w:pitch w:val="default"/>
    <w:sig w:usb0="00000000" w:usb1="00000000" w:usb2="00010000" w:usb3="00000000" w:csb0="00000001" w:csb1="000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Uighur">
    <w:altName w:val="Trebuchet MS"/>
    <w:panose1 w:val="02000000000000000000"/>
    <w:charset w:val="00"/>
    <w:family w:val="auto"/>
    <w:pitch w:val="default"/>
    <w:sig w:usb0="00000000" w:usb1="00000000" w:usb2="00000008" w:usb3="00000000" w:csb0="00000041" w:csb1="00000000"/>
  </w:font>
  <w:font w:name="Segoe UI Symbol">
    <w:panose1 w:val="020B0502040204020203"/>
    <w:charset w:val="00"/>
    <w:family w:val="auto"/>
    <w:pitch w:val="default"/>
    <w:sig w:usb0="800001E3" w:usb1="1200FFEF" w:usb2="00040000" w:usb3="04000000" w:csb0="00000001" w:csb1="40000000"/>
  </w:font>
  <w:font w:name="Vijaya">
    <w:altName w:val="Segoe Print"/>
    <w:panose1 w:val="020B0604020202020204"/>
    <w:charset w:val="00"/>
    <w:family w:val="auto"/>
    <w:pitch w:val="default"/>
    <w:sig w:usb0="00000000"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altName w:val="Segoe UI Symbol"/>
    <w:panose1 w:val="020B0502040204020203"/>
    <w:charset w:val="00"/>
    <w:family w:val="auto"/>
    <w:pitch w:val="default"/>
    <w:sig w:usb0="00000000" w:usb1="00000000" w:usb2="00000000" w:usb3="00000000" w:csb0="00000001" w:csb1="00000000"/>
  </w:font>
  <w:font w:name="Utsaah">
    <w:altName w:val="Segoe Print"/>
    <w:panose1 w:val="020B0604020202020204"/>
    <w:charset w:val="00"/>
    <w:family w:val="auto"/>
    <w:pitch w:val="default"/>
    <w:sig w:usb0="00000000" w:usb1="00000000" w:usb2="00000000" w:usb3="00000000" w:csb0="00000001" w:csb1="00000000"/>
  </w:font>
  <w:font w:name="Tunga">
    <w:altName w:val="Segoe UI Symbol"/>
    <w:panose1 w:val="020B0502040204020203"/>
    <w:charset w:val="00"/>
    <w:family w:val="auto"/>
    <w:pitch w:val="default"/>
    <w:sig w:usb0="00000000"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Traditional Arabic">
    <w:altName w:val="Times New Roman"/>
    <w:panose1 w:val="02020603050405020304"/>
    <w:charset w:val="00"/>
    <w:family w:val="auto"/>
    <w:pitch w:val="default"/>
    <w:sig w:usb0="00000000" w:usb1="00000000" w:usb2="00000008" w:usb3="00000000" w:csb0="00000041" w:csb1="20080000"/>
  </w:font>
  <w:font w:name="冬青黑体简体中文 W3">
    <w:altName w:val="黑体"/>
    <w:panose1 w:val="020B0300000000000000"/>
    <w:charset w:val="86"/>
    <w:family w:val="auto"/>
    <w:pitch w:val="default"/>
    <w:sig w:usb0="00000000" w:usb1="00000000" w:usb2="00000016" w:usb3="00000000" w:csb0="00060007" w:csb1="00000000"/>
  </w:font>
  <w:font w:name="Microsoft JhengHei Light">
    <w:panose1 w:val="020B0304030504040204"/>
    <w:charset w:val="88"/>
    <w:family w:val="auto"/>
    <w:pitch w:val="default"/>
    <w:sig w:usb0="800002A7" w:usb1="28CF4400" w:usb2="00000016" w:usb3="00000000" w:csb0="00100009"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Hiragino Sans GB">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AEF71"/>
    <w:multiLevelType w:val="singleLevel"/>
    <w:tmpl w:val="865AEF71"/>
    <w:lvl w:ilvl="0" w:tentative="0">
      <w:start w:val="1"/>
      <w:numFmt w:val="decimal"/>
      <w:suff w:val="nothing"/>
      <w:lvlText w:val="（%1）"/>
      <w:lvlJc w:val="left"/>
    </w:lvl>
  </w:abstractNum>
  <w:abstractNum w:abstractNumId="1">
    <w:nsid w:val="A8680C13"/>
    <w:multiLevelType w:val="singleLevel"/>
    <w:tmpl w:val="A8680C13"/>
    <w:lvl w:ilvl="0" w:tentative="0">
      <w:start w:val="1"/>
      <w:numFmt w:val="decimal"/>
      <w:suff w:val="nothing"/>
      <w:lvlText w:val="（%1）"/>
      <w:lvlJc w:val="left"/>
    </w:lvl>
  </w:abstractNum>
  <w:abstractNum w:abstractNumId="2">
    <w:nsid w:val="B761F84F"/>
    <w:multiLevelType w:val="singleLevel"/>
    <w:tmpl w:val="B761F84F"/>
    <w:lvl w:ilvl="0" w:tentative="0">
      <w:start w:val="1"/>
      <w:numFmt w:val="decimal"/>
      <w:suff w:val="nothing"/>
      <w:lvlText w:val="（%1）"/>
      <w:lvlJc w:val="left"/>
    </w:lvl>
  </w:abstractNum>
  <w:abstractNum w:abstractNumId="3">
    <w:nsid w:val="BF11E7B6"/>
    <w:multiLevelType w:val="singleLevel"/>
    <w:tmpl w:val="BF11E7B6"/>
    <w:lvl w:ilvl="0" w:tentative="0">
      <w:start w:val="1"/>
      <w:numFmt w:val="decimal"/>
      <w:suff w:val="nothing"/>
      <w:lvlText w:val="（%1）"/>
      <w:lvlJc w:val="left"/>
    </w:lvl>
  </w:abstractNum>
  <w:abstractNum w:abstractNumId="4">
    <w:nsid w:val="CA7C8F5D"/>
    <w:multiLevelType w:val="singleLevel"/>
    <w:tmpl w:val="CA7C8F5D"/>
    <w:lvl w:ilvl="0" w:tentative="0">
      <w:start w:val="1"/>
      <w:numFmt w:val="decimal"/>
      <w:suff w:val="nothing"/>
      <w:lvlText w:val="（%1）"/>
      <w:lvlJc w:val="left"/>
    </w:lvl>
  </w:abstractNum>
  <w:abstractNum w:abstractNumId="5">
    <w:nsid w:val="E20D673B"/>
    <w:multiLevelType w:val="singleLevel"/>
    <w:tmpl w:val="E20D673B"/>
    <w:lvl w:ilvl="0" w:tentative="0">
      <w:start w:val="1"/>
      <w:numFmt w:val="decimal"/>
      <w:suff w:val="nothing"/>
      <w:lvlText w:val="（%1）"/>
      <w:lvlJc w:val="left"/>
    </w:lvl>
  </w:abstractNum>
  <w:abstractNum w:abstractNumId="6">
    <w:nsid w:val="12C8B3BB"/>
    <w:multiLevelType w:val="singleLevel"/>
    <w:tmpl w:val="12C8B3BB"/>
    <w:lvl w:ilvl="0" w:tentative="0">
      <w:start w:val="1"/>
      <w:numFmt w:val="decimal"/>
      <w:suff w:val="nothing"/>
      <w:lvlText w:val="（%1）"/>
      <w:lvlJc w:val="left"/>
    </w:lvl>
  </w:abstractNum>
  <w:abstractNum w:abstractNumId="7">
    <w:nsid w:val="38C172C1"/>
    <w:multiLevelType w:val="singleLevel"/>
    <w:tmpl w:val="38C172C1"/>
    <w:lvl w:ilvl="0" w:tentative="0">
      <w:start w:val="1"/>
      <w:numFmt w:val="decimal"/>
      <w:suff w:val="nothing"/>
      <w:lvlText w:val="（%1）"/>
      <w:lvlJc w:val="left"/>
    </w:lvl>
  </w:abstractNum>
  <w:abstractNum w:abstractNumId="8">
    <w:nsid w:val="47F84DA9"/>
    <w:multiLevelType w:val="singleLevel"/>
    <w:tmpl w:val="47F84DA9"/>
    <w:lvl w:ilvl="0" w:tentative="0">
      <w:start w:val="1"/>
      <w:numFmt w:val="decimal"/>
      <w:suff w:val="nothing"/>
      <w:lvlText w:val="（%1）"/>
      <w:lvlJc w:val="left"/>
    </w:lvl>
  </w:abstractNum>
  <w:abstractNum w:abstractNumId="9">
    <w:nsid w:val="552498DA"/>
    <w:multiLevelType w:val="singleLevel"/>
    <w:tmpl w:val="552498DA"/>
    <w:lvl w:ilvl="0" w:tentative="0">
      <w:start w:val="1"/>
      <w:numFmt w:val="decimal"/>
      <w:suff w:val="nothing"/>
      <w:lvlText w:val="（%1）"/>
      <w:lvlJc w:val="left"/>
    </w:lvl>
  </w:abstractNum>
  <w:abstractNum w:abstractNumId="10">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1">
    <w:nsid w:val="6A8B8A07"/>
    <w:multiLevelType w:val="singleLevel"/>
    <w:tmpl w:val="6A8B8A07"/>
    <w:lvl w:ilvl="0" w:tentative="0">
      <w:start w:val="1"/>
      <w:numFmt w:val="decimal"/>
      <w:suff w:val="nothing"/>
      <w:lvlText w:val="（%1）"/>
      <w:lvlJc w:val="left"/>
    </w:lvl>
  </w:abstractNum>
  <w:abstractNum w:abstractNumId="12">
    <w:nsid w:val="744B4EFA"/>
    <w:multiLevelType w:val="singleLevel"/>
    <w:tmpl w:val="744B4EFA"/>
    <w:lvl w:ilvl="0" w:tentative="0">
      <w:start w:val="1"/>
      <w:numFmt w:val="decimal"/>
      <w:suff w:val="nothing"/>
      <w:lvlText w:val="（%1）"/>
      <w:lvlJc w:val="left"/>
    </w:lvl>
  </w:abstractNum>
  <w:abstractNum w:abstractNumId="13">
    <w:nsid w:val="79221094"/>
    <w:multiLevelType w:val="singleLevel"/>
    <w:tmpl w:val="79221094"/>
    <w:lvl w:ilvl="0" w:tentative="0">
      <w:start w:val="1"/>
      <w:numFmt w:val="decimal"/>
      <w:suff w:val="nothing"/>
      <w:lvlText w:val="（%1）"/>
      <w:lvlJc w:val="left"/>
    </w:lvl>
  </w:abstractNum>
  <w:num w:numId="1">
    <w:abstractNumId w:val="10"/>
  </w:num>
  <w:num w:numId="2">
    <w:abstractNumId w:val="0"/>
  </w:num>
  <w:num w:numId="3">
    <w:abstractNumId w:val="8"/>
  </w:num>
  <w:num w:numId="4">
    <w:abstractNumId w:val="9"/>
  </w:num>
  <w:num w:numId="5">
    <w:abstractNumId w:val="1"/>
  </w:num>
  <w:num w:numId="6">
    <w:abstractNumId w:val="12"/>
  </w:num>
  <w:num w:numId="7">
    <w:abstractNumId w:val="6"/>
  </w:num>
  <w:num w:numId="8">
    <w:abstractNumId w:val="7"/>
  </w:num>
  <w:num w:numId="9">
    <w:abstractNumId w:val="3"/>
  </w:num>
  <w:num w:numId="10">
    <w:abstractNumId w:val="13"/>
  </w:num>
  <w:num w:numId="11">
    <w:abstractNumId w:val="11"/>
  </w:num>
  <w:num w:numId="12">
    <w:abstractNumId w:val="2"/>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A0E7D"/>
    <w:rsid w:val="00B077A3"/>
    <w:rsid w:val="01F04DFF"/>
    <w:rsid w:val="027B78BA"/>
    <w:rsid w:val="03933B95"/>
    <w:rsid w:val="04377E9C"/>
    <w:rsid w:val="049114C9"/>
    <w:rsid w:val="055750B1"/>
    <w:rsid w:val="055F701B"/>
    <w:rsid w:val="05DC19F9"/>
    <w:rsid w:val="072F1EE7"/>
    <w:rsid w:val="073A32DE"/>
    <w:rsid w:val="0A4B65C8"/>
    <w:rsid w:val="0BBA72C0"/>
    <w:rsid w:val="0C7F21B7"/>
    <w:rsid w:val="0DEB6C14"/>
    <w:rsid w:val="11A12994"/>
    <w:rsid w:val="11F13B8C"/>
    <w:rsid w:val="15175E11"/>
    <w:rsid w:val="151A4271"/>
    <w:rsid w:val="19047888"/>
    <w:rsid w:val="192876DB"/>
    <w:rsid w:val="195F0AAC"/>
    <w:rsid w:val="1BA64D82"/>
    <w:rsid w:val="1BBE3DF5"/>
    <w:rsid w:val="1C3C2945"/>
    <w:rsid w:val="1CB0671B"/>
    <w:rsid w:val="1DC11FC8"/>
    <w:rsid w:val="1EF9056F"/>
    <w:rsid w:val="1F254C1E"/>
    <w:rsid w:val="1F835143"/>
    <w:rsid w:val="1FCC160E"/>
    <w:rsid w:val="1FF20DD1"/>
    <w:rsid w:val="23A4576A"/>
    <w:rsid w:val="24893093"/>
    <w:rsid w:val="25B71315"/>
    <w:rsid w:val="27460361"/>
    <w:rsid w:val="27AA723F"/>
    <w:rsid w:val="27CD2A02"/>
    <w:rsid w:val="2A094057"/>
    <w:rsid w:val="2D6E1392"/>
    <w:rsid w:val="32A13EDB"/>
    <w:rsid w:val="33FA303E"/>
    <w:rsid w:val="3487098C"/>
    <w:rsid w:val="350324E2"/>
    <w:rsid w:val="38854045"/>
    <w:rsid w:val="39142AA1"/>
    <w:rsid w:val="393A62F5"/>
    <w:rsid w:val="3B2B4E4D"/>
    <w:rsid w:val="3CAD36E1"/>
    <w:rsid w:val="3D2E0BF3"/>
    <w:rsid w:val="3D8E3295"/>
    <w:rsid w:val="401E7092"/>
    <w:rsid w:val="40A93BF1"/>
    <w:rsid w:val="41045E4D"/>
    <w:rsid w:val="427E530E"/>
    <w:rsid w:val="42C72A7C"/>
    <w:rsid w:val="43D15D54"/>
    <w:rsid w:val="44A12D2A"/>
    <w:rsid w:val="46BB4A1B"/>
    <w:rsid w:val="474C6B12"/>
    <w:rsid w:val="47AF4671"/>
    <w:rsid w:val="4B721F83"/>
    <w:rsid w:val="4C502EA7"/>
    <w:rsid w:val="4D3C2C11"/>
    <w:rsid w:val="4D72481B"/>
    <w:rsid w:val="4D9A7089"/>
    <w:rsid w:val="4E200FF8"/>
    <w:rsid w:val="4FE42000"/>
    <w:rsid w:val="52D557D4"/>
    <w:rsid w:val="52DE79A8"/>
    <w:rsid w:val="539A6897"/>
    <w:rsid w:val="544958D1"/>
    <w:rsid w:val="547269CB"/>
    <w:rsid w:val="55353820"/>
    <w:rsid w:val="55EA208A"/>
    <w:rsid w:val="57A24815"/>
    <w:rsid w:val="584F670F"/>
    <w:rsid w:val="58981F9C"/>
    <w:rsid w:val="58EE21AC"/>
    <w:rsid w:val="5A642E95"/>
    <w:rsid w:val="5A706D8D"/>
    <w:rsid w:val="5A855D3C"/>
    <w:rsid w:val="5AE85447"/>
    <w:rsid w:val="5B6157D9"/>
    <w:rsid w:val="5CD74A57"/>
    <w:rsid w:val="5DF2426F"/>
    <w:rsid w:val="5E385724"/>
    <w:rsid w:val="5F9072D8"/>
    <w:rsid w:val="5FBC2000"/>
    <w:rsid w:val="600630C4"/>
    <w:rsid w:val="60332247"/>
    <w:rsid w:val="61643225"/>
    <w:rsid w:val="61BE0271"/>
    <w:rsid w:val="621E4AD8"/>
    <w:rsid w:val="632A6A5C"/>
    <w:rsid w:val="659C1AF8"/>
    <w:rsid w:val="65D2108F"/>
    <w:rsid w:val="66B57E7A"/>
    <w:rsid w:val="66D0524D"/>
    <w:rsid w:val="67654B2A"/>
    <w:rsid w:val="696A0E7D"/>
    <w:rsid w:val="6B444E67"/>
    <w:rsid w:val="6ED40F95"/>
    <w:rsid w:val="6F6C28AF"/>
    <w:rsid w:val="6F7542BE"/>
    <w:rsid w:val="71100E94"/>
    <w:rsid w:val="71B6178D"/>
    <w:rsid w:val="73023056"/>
    <w:rsid w:val="739233A6"/>
    <w:rsid w:val="790A4221"/>
    <w:rsid w:val="791706EF"/>
    <w:rsid w:val="7A540B09"/>
    <w:rsid w:val="7B5859C2"/>
    <w:rsid w:val="7C9274C4"/>
    <w:rsid w:val="7EA3102E"/>
    <w:rsid w:val="7F2C2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2018-01-05T07:43:00Z</dcterms:created>
  <dc:creator>北北</dc:creator>
  <cp:lastModifiedBy>北北</cp:lastModifiedBy>
  <dcterms:modified xsi:type="dcterms:W3CDTF">2018-02-27T08:19:20Z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