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EF" w:rsidRPr="00CB7DAF" w:rsidRDefault="005850EF" w:rsidP="005850EF">
      <w:r>
        <w:rPr>
          <w:rStyle w:val="Heading2Char"/>
        </w:rPr>
        <w:tab/>
      </w:r>
      <w:r w:rsidR="00FC25B0">
        <w:rPr>
          <w:rStyle w:val="Heading2Char"/>
        </w:rPr>
        <w:t>Introduction</w:t>
      </w:r>
      <w:r>
        <w:rPr>
          <w:rStyle w:val="Heading2Char"/>
        </w:rPr>
        <w:br/>
      </w:r>
      <w:r w:rsidRPr="005850EF">
        <w:rPr>
          <w:u w:val="single"/>
        </w:rPr>
        <w:t>Ob</w:t>
      </w:r>
      <w:r>
        <w:rPr>
          <w:u w:val="single"/>
        </w:rPr>
        <w:t>j</w:t>
      </w:r>
      <w:r w:rsidRPr="005850EF">
        <w:rPr>
          <w:u w:val="single"/>
        </w:rPr>
        <w:t>ective:</w:t>
      </w:r>
      <w:r>
        <w:br/>
      </w:r>
      <w:r w:rsidRPr="005850EF">
        <w:t>The</w:t>
      </w:r>
      <w:r>
        <w:t xml:space="preserve"> objective behind this 3756/4814 collaboration project is to develop scouting software to complement a hybrid paper/electronic scouting system, to be released to the public when it is fully developed.</w:t>
      </w:r>
      <w:r>
        <w:br/>
      </w:r>
      <w:r>
        <w:rPr>
          <w:u w:val="single"/>
        </w:rPr>
        <w:t>The Scouting Stru</w:t>
      </w:r>
      <w:r w:rsidR="00CB7DAF">
        <w:rPr>
          <w:u w:val="single"/>
        </w:rPr>
        <w:t>c</w:t>
      </w:r>
      <w:r>
        <w:rPr>
          <w:u w:val="single"/>
        </w:rPr>
        <w:t>ture</w:t>
      </w:r>
      <w:r w:rsidRPr="005850EF">
        <w:rPr>
          <w:u w:val="single"/>
        </w:rPr>
        <w:t>:</w:t>
      </w:r>
      <w:r>
        <w:br/>
        <w:t xml:space="preserve">The scouting structure works like this: scouts use "Bubble Sheets", filling in the bubbles to </w:t>
      </w:r>
      <w:r w:rsidR="00CB7DAF">
        <w:t>count stats for a robot in a match. After each match, the sheets are then scanned into a folder on a scouting laptop. The scouting software is then run, using vision recognition to extract the data from the sheet. The data is then saved to a CSV file, where Microsoft Excel can be used to manipulate the data in whatever way the scouting team desires.</w:t>
      </w:r>
      <w:r w:rsidR="00CB7DAF">
        <w:br/>
      </w:r>
      <w:r w:rsidR="00CB7DAF" w:rsidRPr="00CB7DAF">
        <w:rPr>
          <w:u w:val="single"/>
        </w:rPr>
        <w:t>The Software:</w:t>
      </w:r>
      <w:r w:rsidR="00CB7DAF">
        <w:br/>
        <w:t>The software has two functions. To map a template bubble sheet and to extract data from the scouting sheets.</w:t>
      </w:r>
    </w:p>
    <w:p w:rsidR="00390F95" w:rsidRPr="00540D93" w:rsidRDefault="00B67A5C" w:rsidP="00390F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Heading2Char"/>
        </w:rPr>
        <w:tab/>
      </w:r>
      <w:r w:rsidR="00540D93">
        <w:rPr>
          <w:rStyle w:val="Heading2Char"/>
        </w:rPr>
        <w:t>Format New Sheet</w:t>
      </w:r>
      <w:r>
        <w:br/>
        <w:t>- Print and completely fill out bubble sheet</w:t>
      </w:r>
      <w:r>
        <w:br/>
        <w:t xml:space="preserve">- Import into software, click on bubbles to create coordinates of each bubble </w:t>
      </w:r>
      <w:r w:rsidR="00F058E2">
        <w:t xml:space="preserve">- Each bubble section made of up a new </w:t>
      </w:r>
      <w:proofErr w:type="spellStart"/>
      <w:r w:rsidR="00F058E2">
        <w:t>BubbleGroup</w:t>
      </w:r>
      <w:proofErr w:type="spellEnd"/>
      <w:r w:rsidR="00F058E2">
        <w:t xml:space="preserve"> object.</w:t>
      </w:r>
      <w:r w:rsidR="00F058E2">
        <w:br/>
        <w:t>- Each individual Bubble instance of Bubble class</w:t>
      </w:r>
      <w:r w:rsidR="00F058E2">
        <w:br/>
      </w:r>
      <w:r w:rsidR="00EE294F">
        <w:br/>
      </w:r>
      <w:r>
        <w:rPr>
          <w:rStyle w:val="Heading2Char"/>
        </w:rPr>
        <w:tab/>
      </w:r>
      <w:r w:rsidR="00EE294F" w:rsidRPr="00390F95">
        <w:rPr>
          <w:rStyle w:val="Heading2Char"/>
        </w:rPr>
        <w:t xml:space="preserve">Import </w:t>
      </w:r>
      <w:r>
        <w:rPr>
          <w:rStyle w:val="Heading2Char"/>
        </w:rPr>
        <w:t>Data From Image Folder</w:t>
      </w:r>
      <w:r w:rsidR="00EE294F">
        <w:br/>
      </w:r>
      <w:r w:rsidR="00540D93">
        <w:t>- field for file target for template data (for reading bubble group objects from file)</w:t>
      </w:r>
      <w:r w:rsidR="00540D93">
        <w:br/>
      </w:r>
      <w:r w:rsidR="00EE294F">
        <w:t>- field for folder target where images are stored</w:t>
      </w:r>
      <w:r w:rsidR="00540D93">
        <w:t xml:space="preserve"> </w:t>
      </w:r>
      <w:r w:rsidR="00EE294F">
        <w:br/>
        <w:t>- Import</w:t>
      </w:r>
      <w:r w:rsidR="00390F95">
        <w:t>/GO</w:t>
      </w:r>
      <w:r w:rsidR="00EE294F">
        <w:t xml:space="preserve"> button</w:t>
      </w:r>
      <w:r w:rsidR="00390F95">
        <w:br/>
      </w:r>
      <w:r w:rsidR="00390F95" w:rsidRPr="00390F95">
        <w:rPr>
          <w:u w:val="single"/>
        </w:rPr>
        <w:t>Folder level:</w:t>
      </w:r>
      <w:r w:rsidR="00390F95">
        <w:br/>
        <w:t xml:space="preserve">- Scans folder for image files, based on filenames (compare to an array that keeps the names of those already scanned maybe?), it imports any that have not yet been imported </w:t>
      </w:r>
      <w:r w:rsidR="00390F95">
        <w:br/>
      </w:r>
      <w:r w:rsidR="00390F95" w:rsidRPr="00390F95">
        <w:rPr>
          <w:u w:val="single"/>
        </w:rPr>
        <w:t>File level:</w:t>
      </w:r>
      <w:r w:rsidR="00390F95">
        <w:rPr>
          <w:u w:val="single"/>
        </w:rPr>
        <w:br/>
      </w:r>
      <w:r w:rsidR="00390F95">
        <w:t xml:space="preserve">- Check color/density at coordinates of each bubble, in each </w:t>
      </w:r>
      <w:proofErr w:type="spellStart"/>
      <w:r w:rsidR="00390F95">
        <w:t>bubblegroup</w:t>
      </w:r>
      <w:proofErr w:type="spellEnd"/>
      <w:r w:rsidR="00390F95">
        <w:br/>
        <w:t>- Exports the results (page data set) to CSV (comma separated values), with /n (newline) after every page data set</w:t>
      </w:r>
      <w:r w:rsidR="00390F95">
        <w:br/>
        <w:t>- Every set of data (page data set) extracted from a sheet will be a new line in the raw data excel  sheet</w:t>
      </w:r>
    </w:p>
    <w:p w:rsidR="00B67A5C" w:rsidRDefault="00B67A5C" w:rsidP="00B67A5C">
      <w:r>
        <w:rPr>
          <w:rStyle w:val="Heading2Char"/>
        </w:rPr>
        <w:tab/>
      </w:r>
      <w:r w:rsidRPr="00B67A5C">
        <w:rPr>
          <w:rStyle w:val="Heading2Char"/>
        </w:rPr>
        <w:t>Classes</w:t>
      </w:r>
      <w:r>
        <w:rPr>
          <w:b/>
        </w:rPr>
        <w:br/>
      </w:r>
      <w:proofErr w:type="spellStart"/>
      <w:r w:rsidR="00F058E2" w:rsidRPr="00B67A5C">
        <w:rPr>
          <w:rStyle w:val="SubtitleChar"/>
        </w:rPr>
        <w:t>BubbleGroup</w:t>
      </w:r>
      <w:proofErr w:type="spellEnd"/>
      <w:r w:rsidR="00F058E2" w:rsidRPr="00B67A5C">
        <w:rPr>
          <w:rStyle w:val="SubtitleChar"/>
        </w:rPr>
        <w:t xml:space="preserve"> Class:</w:t>
      </w:r>
      <w:r w:rsidR="00F058E2">
        <w:br/>
      </w:r>
      <w:r w:rsidR="00F058E2" w:rsidRPr="00F058E2">
        <w:rPr>
          <w:u w:val="single"/>
        </w:rPr>
        <w:t>Variables:</w:t>
      </w:r>
      <w:r w:rsidR="00625BA1">
        <w:rPr>
          <w:u w:val="single"/>
        </w:rPr>
        <w:br/>
      </w:r>
      <w:r w:rsidR="00625BA1">
        <w:t xml:space="preserve">- </w:t>
      </w:r>
      <w:proofErr w:type="spellStart"/>
      <w:r w:rsidR="00625BA1">
        <w:t>BubbleGroup</w:t>
      </w:r>
      <w:proofErr w:type="spellEnd"/>
      <w:r w:rsidR="00625BA1">
        <w:t xml:space="preserve"> </w:t>
      </w:r>
      <w:proofErr w:type="spellStart"/>
      <w:r w:rsidR="00625BA1">
        <w:t>arraylist</w:t>
      </w:r>
      <w:proofErr w:type="spellEnd"/>
      <w:r w:rsidR="00F058E2">
        <w:br/>
        <w:t>- Bubble[] Array of bubbles</w:t>
      </w:r>
      <w:r w:rsidR="00F058E2">
        <w:br/>
        <w:t xml:space="preserve">- </w:t>
      </w:r>
      <w:proofErr w:type="spellStart"/>
      <w:r w:rsidR="00F058E2">
        <w:t>int</w:t>
      </w:r>
      <w:proofErr w:type="spellEnd"/>
      <w:r w:rsidR="00F058E2">
        <w:t xml:space="preserve"> Bubble Count</w:t>
      </w:r>
      <w:r w:rsidR="00F058E2">
        <w:br/>
        <w:t>- String name</w:t>
      </w:r>
      <w:r w:rsidRPr="00B67A5C">
        <w:t xml:space="preserve"> </w:t>
      </w:r>
    </w:p>
    <w:p w:rsidR="00EE294F" w:rsidRDefault="00B67A5C" w:rsidP="00B67A5C">
      <w:r>
        <w:rPr>
          <w:u w:val="single"/>
        </w:rPr>
        <w:lastRenderedPageBreak/>
        <w:t>Functionality (methods):</w:t>
      </w:r>
      <w:r>
        <w:rPr>
          <w:u w:val="single"/>
        </w:rPr>
        <w:br/>
      </w:r>
      <w:r>
        <w:t xml:space="preserve">- constructor (title as </w:t>
      </w:r>
      <w:proofErr w:type="spellStart"/>
      <w:r>
        <w:t>param</w:t>
      </w:r>
      <w:proofErr w:type="spellEnd"/>
      <w:r>
        <w:t>?)</w:t>
      </w:r>
      <w:r>
        <w:br/>
        <w:t xml:space="preserve">- </w:t>
      </w:r>
      <w:r w:rsidR="00625BA1">
        <w:t>check state of all bubbles in group, and sum the total</w:t>
      </w:r>
      <w:r w:rsidR="00F058E2">
        <w:br/>
      </w:r>
      <w:r w:rsidR="00F058E2" w:rsidRPr="00B67A5C">
        <w:rPr>
          <w:rStyle w:val="Heading3Char"/>
        </w:rPr>
        <w:br/>
      </w:r>
      <w:r w:rsidR="00F058E2" w:rsidRPr="00B67A5C">
        <w:rPr>
          <w:rStyle w:val="SubtitleChar"/>
        </w:rPr>
        <w:t>Bubble Class:</w:t>
      </w:r>
      <w:r w:rsidR="00EE294F" w:rsidRPr="00B67A5C">
        <w:rPr>
          <w:rStyle w:val="SubtitleChar"/>
        </w:rPr>
        <w:t xml:space="preserve"> </w:t>
      </w:r>
      <w:r w:rsidR="00EE294F">
        <w:br/>
      </w:r>
      <w:r w:rsidR="00EE294F" w:rsidRPr="00F058E2">
        <w:rPr>
          <w:u w:val="single"/>
        </w:rPr>
        <w:t>Variables:</w:t>
      </w:r>
      <w:r w:rsidR="00625BA1">
        <w:t xml:space="preserve"> </w:t>
      </w:r>
      <w:r w:rsidR="00F058E2">
        <w:br/>
        <w:t>- x coordinate</w:t>
      </w:r>
      <w:r w:rsidR="00F058E2">
        <w:br/>
        <w:t>- y coordinate</w:t>
      </w:r>
      <w:r w:rsidR="00EE294F" w:rsidRPr="00EE294F">
        <w:t xml:space="preserve"> </w:t>
      </w:r>
    </w:p>
    <w:p w:rsidR="00F058E2" w:rsidRDefault="00EE294F" w:rsidP="00EE294F">
      <w:r>
        <w:rPr>
          <w:u w:val="single"/>
        </w:rPr>
        <w:t>Functionality (methods):</w:t>
      </w:r>
      <w:r>
        <w:rPr>
          <w:u w:val="single"/>
        </w:rPr>
        <w:br/>
      </w:r>
      <w:r>
        <w:t>- constructor (coordinates and name as parameters)</w:t>
      </w:r>
      <w:r>
        <w:br/>
        <w:t>- delete</w:t>
      </w:r>
      <w:r>
        <w:br/>
        <w:t>- check if filled (THIS IS WHERE VISION CONNECTS)</w:t>
      </w:r>
    </w:p>
    <w:p w:rsidR="00F058E2" w:rsidRDefault="00F05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21DCB" w:rsidRDefault="0037422C" w:rsidP="00F058E2">
      <w:pPr>
        <w:pStyle w:val="Heading2"/>
      </w:pP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54.8pt;margin-top:5.25pt;width:319.95pt;height:89.25pt;z-index:251673600" filled="f" stroked="f">
            <v:textbox>
              <w:txbxContent>
                <w:p w:rsidR="00F058E2" w:rsidRPr="00F058E2" w:rsidRDefault="00032F5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 w:rsidR="00F058E2" w:rsidRPr="00F058E2">
                    <w:rPr>
                      <w:b/>
                      <w:sz w:val="28"/>
                    </w:rPr>
                    <w:t>Scanned Template</w:t>
                  </w:r>
                  <w:r w:rsidR="00F058E2">
                    <w:rPr>
                      <w:b/>
                      <w:sz w:val="28"/>
                    </w:rPr>
                    <w:t xml:space="preserve"> Sheet/</w:t>
                  </w:r>
                  <w:r w:rsidR="00F058E2" w:rsidRPr="00F058E2">
                    <w:rPr>
                      <w:b/>
                      <w:sz w:val="28"/>
                    </w:rPr>
                    <w:t>Image</w:t>
                  </w:r>
                  <w:r>
                    <w:rPr>
                      <w:b/>
                      <w:sz w:val="28"/>
                    </w:rPr>
                    <w:t>)</w:t>
                  </w:r>
                  <w:r>
                    <w:rPr>
                      <w:b/>
                      <w:sz w:val="28"/>
                    </w:rPr>
                    <w:br/>
                  </w:r>
                  <w:r w:rsidR="00EE294F">
                    <w:rPr>
                      <w:sz w:val="28"/>
                    </w:rPr>
                    <w:t>(Click to mark bubble coordinates</w:t>
                  </w:r>
                  <w:r w:rsidRPr="00032F5F">
                    <w:rPr>
                      <w:sz w:val="28"/>
                    </w:rPr>
                    <w:t>, with Bubble Group highlighted)</w:t>
                  </w:r>
                </w:p>
              </w:txbxContent>
            </v:textbox>
          </v:shape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3" type="#_x0000_t202" style="position:absolute;margin-left:15.75pt;margin-top:117pt;width:122.25pt;height:191.25pt;z-index:251676672" filled="f" strokecolor="black [3213]">
            <v:textbox style="mso-next-textbox:#_x0000_s1043">
              <w:txbxContent>
                <w:p w:rsidR="00F058E2" w:rsidRPr="00F058E2" w:rsidRDefault="00F058E2" w:rsidP="00F058E2">
                  <w:pPr>
                    <w:rPr>
                      <w:sz w:val="28"/>
                    </w:rPr>
                  </w:pPr>
                  <w:r w:rsidRPr="00F058E2">
                    <w:rPr>
                      <w:sz w:val="28"/>
                      <w:u w:val="single"/>
                    </w:rPr>
                    <w:t>Example1</w:t>
                  </w:r>
                  <w:r>
                    <w:rPr>
                      <w:sz w:val="28"/>
                    </w:rPr>
                    <w:br/>
                    <w:t>- Example1_1</w:t>
                  </w:r>
                  <w:r>
                    <w:rPr>
                      <w:sz w:val="28"/>
                    </w:rPr>
                    <w:br/>
                    <w:t>- Example1_2</w:t>
                  </w:r>
                  <w:r>
                    <w:rPr>
                      <w:sz w:val="28"/>
                    </w:rPr>
                    <w:br/>
                    <w:t>- Example1_3</w:t>
                  </w:r>
                  <w:r>
                    <w:rPr>
                      <w:sz w:val="28"/>
                    </w:rPr>
                    <w:br/>
                    <w:t>- Example1_4</w:t>
                  </w:r>
                  <w:r>
                    <w:rPr>
                      <w:sz w:val="28"/>
                    </w:rPr>
                    <w:br/>
                  </w:r>
                  <w:r w:rsidR="00032F5F">
                    <w:rPr>
                      <w:sz w:val="28"/>
                    </w:rPr>
                    <w:t xml:space="preserve">         </w:t>
                  </w:r>
                  <w:r w:rsidR="00032F5F" w:rsidRPr="00032F5F">
                    <w:rPr>
                      <w:i/>
                      <w:sz w:val="24"/>
                    </w:rPr>
                    <w:t>Delete Bubble</w:t>
                  </w:r>
                </w:p>
              </w:txbxContent>
            </v:textbox>
          </v:shape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rect id="_x0000_s1049" style="position:absolute;margin-left:28.85pt;margin-top:226.7pt;width:18.2pt;height:3.55pt;z-index:251688960" o:regroupid="2" fillcolor="red"/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1" type="#_x0000_t202" style="position:absolute;margin-left:18.6pt;margin-top:30.75pt;width:119.4pt;height:58.5pt;z-index:251674624" filled="f" stroked="f">
            <v:textbox style="mso-next-textbox:#_x0000_s1041">
              <w:txbxContent>
                <w:p w:rsidR="00F058E2" w:rsidRPr="00F058E2" w:rsidRDefault="00032F5F" w:rsidP="00032F5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 w:rsidR="00F058E2">
                    <w:rPr>
                      <w:b/>
                      <w:sz w:val="28"/>
                    </w:rPr>
                    <w:t>Controls Pane</w:t>
                  </w:r>
                  <w:r>
                    <w:rPr>
                      <w:b/>
                      <w:sz w:val="28"/>
                    </w:rPr>
                    <w:t>)</w:t>
                  </w:r>
                </w:p>
              </w:txbxContent>
            </v:textbox>
          </v:shape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5" type="#_x0000_t202" style="position:absolute;margin-left:15.75pt;margin-top:308.25pt;width:122.25pt;height:77.25pt;z-index:251683840" o:regroupid="1" filled="f" strokecolor="black [3213]">
            <v:textbox style="mso-next-textbox:#_x0000_s1045">
              <w:txbxContent>
                <w:p w:rsidR="00F058E2" w:rsidRPr="00F058E2" w:rsidRDefault="00F058E2" w:rsidP="00F058E2">
                  <w:pPr>
                    <w:jc w:val="center"/>
                    <w:rPr>
                      <w:b/>
                      <w:sz w:val="28"/>
                    </w:rPr>
                  </w:pPr>
                  <w:r w:rsidRPr="00F058E2">
                    <w:rPr>
                      <w:b/>
                      <w:sz w:val="28"/>
                      <w:u w:val="single"/>
                    </w:rPr>
                    <w:t>Groups</w:t>
                  </w:r>
                  <w:r>
                    <w:rPr>
                      <w:b/>
                      <w:sz w:val="28"/>
                    </w:rPr>
                    <w:br/>
                    <w:t>Add</w:t>
                  </w:r>
                  <w:r>
                    <w:rPr>
                      <w:b/>
                      <w:sz w:val="28"/>
                    </w:rPr>
                    <w:tab/>
                    <w:t xml:space="preserve">    Delete</w:t>
                  </w:r>
                </w:p>
              </w:txbxContent>
            </v:textbox>
          </v:shape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rect id="_x0000_s1046" style="position:absolute;margin-left:85.5pt;margin-top:360.75pt;width:27.75pt;height:8.25pt;flip:y;z-index:251685888" o:regroupid="1" fillcolor="red"/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44" type="#_x0000_t11" style="position:absolute;margin-left:33pt;margin-top:355.35pt;width:24pt;height:24.15pt;z-index:251684864" o:regroupid="1" adj="9908" fillcolor="#00b050"/>
        </w:pict>
      </w:r>
      <w:r w:rsidRPr="0037422C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2" type="#_x0000_t202" style="position:absolute;margin-left:15.75pt;margin-top:68.25pt;width:122.25pt;height:48.75pt;z-index:251675648" filled="f" strokecolor="black [3213]">
            <v:textbox style="mso-next-textbox:#_x0000_s1042">
              <w:txbxContent>
                <w:p w:rsidR="00F058E2" w:rsidRPr="00F058E2" w:rsidRDefault="00F058E2" w:rsidP="00F058E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Bubble Groups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rect id="_x0000_s1033" style="position:absolute;margin-left:15.75pt;margin-top:68.25pt;width:122.25pt;height:484.5pt;z-index:251665408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7" style="position:absolute;margin-left:340.65pt;margin-top:256.5pt;width:12.9pt;height:11.25pt;z-index:251670528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5" style="position:absolute;margin-left:309.15pt;margin-top:256.5pt;width:12.9pt;height:11.25pt;z-index:251668480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4" style="position:absolute;margin-left:240.9pt;margin-top:256.5pt;width:12.9pt;height:11.25pt;z-index:251667456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6" style="position:absolute;margin-left:276.15pt;margin-top:256.5pt;width:12.9pt;height:11.25pt;z-index:251669504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8" style="position:absolute;margin-left:408.9pt;margin-top:256.5pt;width:12.9pt;height:11.25pt;z-index:251671552"/>
        </w:pict>
      </w:r>
      <w:r w:rsidRPr="0037422C">
        <w:rPr>
          <w:rFonts w:ascii="Times New Roman" w:hAnsi="Times New Roman" w:cs="Times New Roman"/>
          <w:sz w:val="24"/>
          <w:szCs w:val="24"/>
        </w:rPr>
        <w:pict>
          <v:oval id="_x0000_s1039" style="position:absolute;margin-left:375.9pt;margin-top:256.5pt;width:12.9pt;height:11.25pt;z-index:251672576"/>
        </w:pict>
      </w:r>
      <w:r>
        <w:rPr>
          <w:noProof/>
          <w:lang w:eastAsia="en-CA"/>
        </w:rPr>
        <w:pict>
          <v:rect id="_x0000_s1032" style="position:absolute;margin-left:148.5pt;margin-top:68.25pt;width:295.5pt;height:484.5pt;z-index:251664384" filled="f"/>
        </w:pict>
      </w:r>
      <w:r w:rsidR="00F058E2">
        <w:t>GUI LAYOUT</w:t>
      </w:r>
      <w:r w:rsidR="00EE294F">
        <w:t xml:space="preserve"> - C</w:t>
      </w:r>
      <w:r w:rsidR="00752E34">
        <w:t>reate Template</w:t>
      </w:r>
      <w:r w:rsidR="00F058E2">
        <w:br/>
      </w:r>
    </w:p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Default="00521DCB" w:rsidP="00521DCB"/>
    <w:p w:rsidR="00521DCB" w:rsidRDefault="00521DCB">
      <w:r>
        <w:br w:type="page"/>
      </w:r>
    </w:p>
    <w:p w:rsidR="00521DCB" w:rsidRDefault="00521DCB" w:rsidP="00521DCB">
      <w:pPr>
        <w:pStyle w:val="Heading2"/>
      </w:pPr>
      <w:r>
        <w:lastRenderedPageBreak/>
        <w:t>GUI LAYOUT</w:t>
      </w:r>
      <w:r w:rsidR="00A92E2E">
        <w:t xml:space="preserve"> - Scan</w:t>
      </w:r>
      <w:r w:rsidR="00752E34">
        <w:t xml:space="preserve"> Bubble Sheet</w:t>
      </w:r>
    </w:p>
    <w:p w:rsidR="00A92E2E" w:rsidRDefault="00A92E2E" w:rsidP="00521DCB">
      <w:r>
        <w:rPr>
          <w:noProof/>
          <w:lang w:eastAsia="en-CA"/>
        </w:rPr>
        <w:pict>
          <v:shape id="_x0000_s1057" type="#_x0000_t202" style="position:absolute;margin-left:45.15pt;margin-top:355.7pt;width:152.1pt;height:58.5pt;z-index:251696128" filled="f" stroked="f">
            <v:textbox style="mso-next-textbox:#_x0000_s1057">
              <w:txbxContent>
                <w:p w:rsidR="00A92E2E" w:rsidRPr="00F058E2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(Home pane)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9" type="#_x0000_t202" style="position:absolute;margin-left:175.8pt;margin-top:526.7pt;width:118.2pt;height:31.5pt;z-index:251698176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A92E2E" w:rsidRPr="00521DCB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 w:rsidRPr="00A92E2E">
                    <w:rPr>
                      <w:b/>
                      <w:sz w:val="24"/>
                    </w:rPr>
                    <w:t>Scan Bubble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A92E2E">
                    <w:rPr>
                      <w:b/>
                      <w:sz w:val="24"/>
                    </w:rPr>
                    <w:t>Sheet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8" type="#_x0000_t202" style="position:absolute;margin-left:42.3pt;margin-top:393.2pt;width:390.45pt;height:204.75pt;z-index:251697152" filled="f" strokecolor="black [3213]">
            <v:textbox style="mso-next-textbox:#_x0000_s1058">
              <w:txbxContent>
                <w:p w:rsidR="00A92E2E" w:rsidRPr="00F058E2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6" type="#_x0000_t202" style="position:absolute;margin-left:180.3pt;margin-top:209.5pt;width:118.2pt;height:31.5pt;z-index:251695104" fillcolor="#9bbb59 [3206]" strokecolor="#f2f2f2 [3041]" strokeweight="3pt">
            <v:shadow on="t" type="perspective" color="#4e6128 [1606]" opacity=".5" offset="1pt" offset2="-1pt"/>
            <v:textbox style="mso-next-textbox:#_x0000_s1056">
              <w:txbxContent>
                <w:p w:rsidR="00521DCB" w:rsidRPr="00521DCB" w:rsidRDefault="00521DCB" w:rsidP="00521DCB">
                  <w:pPr>
                    <w:jc w:val="center"/>
                    <w:rPr>
                      <w:b/>
                      <w:sz w:val="28"/>
                    </w:rPr>
                  </w:pPr>
                  <w:r w:rsidRPr="00521DCB">
                    <w:rPr>
                      <w:b/>
                      <w:sz w:val="28"/>
                    </w:rPr>
                    <w:t>GO</w:t>
                  </w: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3" type="#_x0000_t202" style="position:absolute;margin-left:113.55pt;margin-top:157.75pt;width:265.95pt;height:27pt;z-index:251692032" filled="f" strokecolor="black [3213]">
            <v:textbox style="mso-next-textbox:#_x0000_s1053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  <w:r w:rsidRPr="00521DCB">
                    <w:rPr>
                      <w:sz w:val="28"/>
                    </w:rPr>
                    <w:t xml:space="preserve">Excel File </w:t>
                  </w:r>
                  <w:r>
                    <w:rPr>
                      <w:sz w:val="28"/>
                    </w:rPr>
                    <w:t>location</w:t>
                  </w:r>
                  <w:r w:rsidRPr="00521DCB">
                    <w:rPr>
                      <w:sz w:val="28"/>
                    </w:rPr>
                    <w:t>:</w:t>
                  </w: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5" type="#_x0000_t202" style="position:absolute;margin-left:113.55pt;margin-top:122.5pt;width:265.95pt;height:27pt;z-index:251694080" filled="f" strokecolor="black [3213]">
            <v:textbox style="mso-next-textbox:#_x0000_s1055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Image Folder</w:t>
                  </w:r>
                  <w:r w:rsidRPr="00521DCB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location</w:t>
                  </w:r>
                  <w:r w:rsidRPr="00521DCB">
                    <w:rPr>
                      <w:sz w:val="28"/>
                    </w:rPr>
                    <w:t>:</w:t>
                  </w: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4" type="#_x0000_t202" style="position:absolute;margin-left:113.55pt;margin-top:88pt;width:265.95pt;height:27pt;z-index:251693056" filled="f" strokecolor="black [3213]">
            <v:textbox style="mso-next-textbox:#_x0000_s1054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Template </w:t>
                  </w:r>
                  <w:r w:rsidRPr="00521DCB">
                    <w:rPr>
                      <w:sz w:val="28"/>
                    </w:rPr>
                    <w:t xml:space="preserve">File </w:t>
                  </w:r>
                  <w:r>
                    <w:rPr>
                      <w:sz w:val="28"/>
                    </w:rPr>
                    <w:t>location</w:t>
                  </w:r>
                  <w:r w:rsidRPr="00521DCB">
                    <w:rPr>
                      <w:sz w:val="28"/>
                    </w:rPr>
                    <w:t>:</w:t>
                  </w: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1" type="#_x0000_t202" style="position:absolute;margin-left:49.65pt;margin-top:38.5pt;width:152.1pt;height:58.5pt;z-index:251689984" filled="f" stroked="f">
            <v:textbox style="mso-next-textbox:#_x0000_s1051">
              <w:txbxContent>
                <w:p w:rsidR="00521DCB" w:rsidRPr="00F058E2" w:rsidRDefault="00521DCB" w:rsidP="00521DC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(Collect Data Pane)</w:t>
                  </w:r>
                </w:p>
              </w:txbxContent>
            </v:textbox>
          </v:shape>
        </w:pict>
      </w:r>
      <w:r w:rsidR="00521DCB">
        <w:rPr>
          <w:noProof/>
          <w:lang w:eastAsia="en-CA"/>
        </w:rPr>
        <w:pict>
          <v:shape id="_x0000_s1052" type="#_x0000_t202" style="position:absolute;margin-left:46.8pt;margin-top:76pt;width:390.45pt;height:204.75pt;z-index:251691008" filled="f" strokecolor="black [3213]">
            <v:textbox style="mso-next-textbox:#_x0000_s1052">
              <w:txbxContent>
                <w:p w:rsidR="00521DCB" w:rsidRPr="00F058E2" w:rsidRDefault="00521DCB" w:rsidP="00521DCB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Default="00A92E2E" w:rsidP="00A92E2E"/>
    <w:p w:rsidR="00A92E2E" w:rsidRDefault="00A92E2E" w:rsidP="00A92E2E">
      <w:pPr>
        <w:pStyle w:val="Heading2"/>
      </w:pPr>
      <w:r>
        <w:t>GUI LAYOUT - Home/Open/Main</w:t>
      </w:r>
    </w:p>
    <w:p w:rsidR="00F058E2" w:rsidRPr="00A92E2E" w:rsidRDefault="00A92E2E" w:rsidP="00A92E2E">
      <w:r>
        <w:rPr>
          <w:noProof/>
          <w:lang w:eastAsia="en-CA"/>
        </w:rPr>
        <w:pict>
          <v:shape id="_x0000_s1064" type="#_x0000_t202" style="position:absolute;margin-left:186.75pt;margin-top:80.85pt;width:100.2pt;height:52.5pt;z-index:251701248" filled="f" strokecolor="black [3213]">
            <v:textbox style="mso-next-textbox:#_x0000_s1064">
              <w:txbxContent>
                <w:p w:rsidR="00A92E2E" w:rsidRPr="00521DCB" w:rsidRDefault="00A92E2E" w:rsidP="00A92E2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LOGO</w:t>
                  </w:r>
                  <w:r>
                    <w:rPr>
                      <w:sz w:val="28"/>
                    </w:rPr>
                    <w:br/>
                    <w:t>3756/4814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61" type="#_x0000_t202" style="position:absolute;margin-left:175.8pt;margin-top:155.85pt;width:118.2pt;height:31.5pt;z-index:251700224" fillcolor="#9bbb59 [3206]" strokecolor="#f2f2f2 [3041]" strokeweight="3pt">
            <v:shadow on="t" type="perspective" color="#4e6128 [1606]" opacity=".5" offset="1pt" offset2="-1pt"/>
            <v:textbox style="mso-next-textbox:#_x0000_s1061">
              <w:txbxContent>
                <w:p w:rsidR="00A92E2E" w:rsidRPr="00521DCB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Create Template</w:t>
                  </w:r>
                </w:p>
              </w:txbxContent>
            </v:textbox>
          </v:shape>
        </w:pict>
      </w:r>
    </w:p>
    <w:sectPr w:rsidR="00F058E2" w:rsidRPr="00A92E2E" w:rsidSect="005D601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1A3" w:rsidRDefault="003931A3" w:rsidP="003503E2">
      <w:pPr>
        <w:spacing w:after="0" w:line="240" w:lineRule="auto"/>
      </w:pPr>
      <w:r>
        <w:separator/>
      </w:r>
    </w:p>
  </w:endnote>
  <w:endnote w:type="continuationSeparator" w:id="0">
    <w:p w:rsidR="003931A3" w:rsidRDefault="003931A3" w:rsidP="0035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1A3" w:rsidRDefault="003931A3" w:rsidP="003503E2">
      <w:pPr>
        <w:spacing w:after="0" w:line="240" w:lineRule="auto"/>
      </w:pPr>
      <w:r>
        <w:separator/>
      </w:r>
    </w:p>
  </w:footnote>
  <w:footnote w:type="continuationSeparator" w:id="0">
    <w:p w:rsidR="003931A3" w:rsidRDefault="003931A3" w:rsidP="0035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A5C" w:rsidRPr="00B67A5C" w:rsidRDefault="00B67A5C" w:rsidP="00B67A5C">
    <w:pPr>
      <w:pStyle w:val="Title"/>
      <w:rPr>
        <w:sz w:val="48"/>
      </w:rPr>
    </w:pPr>
    <w:r w:rsidRPr="00EE294F">
      <w:rPr>
        <w:sz w:val="48"/>
      </w:rPr>
      <w:t>3756/4814 Scouting Software Collaboration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503E2"/>
    <w:rsid w:val="00032F5F"/>
    <w:rsid w:val="00094243"/>
    <w:rsid w:val="00137072"/>
    <w:rsid w:val="00161EB9"/>
    <w:rsid w:val="003503E2"/>
    <w:rsid w:val="0037422C"/>
    <w:rsid w:val="00390F95"/>
    <w:rsid w:val="003931A3"/>
    <w:rsid w:val="00411F82"/>
    <w:rsid w:val="00430D4E"/>
    <w:rsid w:val="004B764F"/>
    <w:rsid w:val="00521DCB"/>
    <w:rsid w:val="00540D93"/>
    <w:rsid w:val="005850EF"/>
    <w:rsid w:val="005D6017"/>
    <w:rsid w:val="00622A5D"/>
    <w:rsid w:val="00625BA1"/>
    <w:rsid w:val="006D48B6"/>
    <w:rsid w:val="00752E34"/>
    <w:rsid w:val="00A92E2E"/>
    <w:rsid w:val="00B320E1"/>
    <w:rsid w:val="00B618D4"/>
    <w:rsid w:val="00B67A5C"/>
    <w:rsid w:val="00C927A2"/>
    <w:rsid w:val="00C956DD"/>
    <w:rsid w:val="00CA3B03"/>
    <w:rsid w:val="00CB7DAF"/>
    <w:rsid w:val="00DF2E38"/>
    <w:rsid w:val="00EB7C64"/>
    <w:rsid w:val="00EE294F"/>
    <w:rsid w:val="00F058E2"/>
    <w:rsid w:val="00FC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17"/>
  </w:style>
  <w:style w:type="paragraph" w:styleId="Heading1">
    <w:name w:val="heading 1"/>
    <w:basedOn w:val="Normal"/>
    <w:next w:val="Normal"/>
    <w:link w:val="Heading1Char"/>
    <w:uiPriority w:val="9"/>
    <w:qFormat/>
    <w:rsid w:val="00350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3E2"/>
  </w:style>
  <w:style w:type="paragraph" w:styleId="Footer">
    <w:name w:val="footer"/>
    <w:basedOn w:val="Normal"/>
    <w:link w:val="FooterChar"/>
    <w:uiPriority w:val="99"/>
    <w:semiHidden/>
    <w:unhideWhenUsed/>
    <w:rsid w:val="0035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3E2"/>
  </w:style>
  <w:style w:type="character" w:customStyle="1" w:styleId="Heading1Char">
    <w:name w:val="Heading 1 Char"/>
    <w:basedOn w:val="DefaultParagraphFont"/>
    <w:link w:val="Heading1"/>
    <w:uiPriority w:val="9"/>
    <w:rsid w:val="00350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2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7A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A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Baribeau</dc:creator>
  <cp:lastModifiedBy>Jared Baribeau</cp:lastModifiedBy>
  <cp:revision>19</cp:revision>
  <dcterms:created xsi:type="dcterms:W3CDTF">2014-03-01T18:28:00Z</dcterms:created>
  <dcterms:modified xsi:type="dcterms:W3CDTF">2014-03-02T04:18:00Z</dcterms:modified>
</cp:coreProperties>
</file>