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4F8AD" w14:textId="77777777" w:rsidR="006611F2" w:rsidRDefault="0067707B" w:rsidP="009908FE">
      <w:r w:rsidRPr="004020FF">
        <w:rPr>
          <w:b/>
        </w:rPr>
        <w:t>Running OQ</w:t>
      </w:r>
      <w:r w:rsidR="009908FE">
        <w:rPr>
          <w:b/>
        </w:rPr>
        <w:br/>
      </w:r>
      <w:r w:rsidR="007D5943">
        <w:t>E. R. Abbott</w:t>
      </w:r>
      <w:r w:rsidR="006611F2">
        <w:t>, J Moratalla</w:t>
      </w:r>
    </w:p>
    <w:p w14:paraId="29380FDC" w14:textId="60BB6626" w:rsidR="009908FE" w:rsidRPr="009908FE" w:rsidRDefault="006611F2" w:rsidP="009908FE">
      <w:r>
        <w:t>L</w:t>
      </w:r>
      <w:r w:rsidR="007D5943">
        <w:t>ast m</w:t>
      </w:r>
      <w:r w:rsidR="001B70F5">
        <w:t xml:space="preserve">odified </w:t>
      </w:r>
      <w:r>
        <w:t>7 August 2020</w:t>
      </w:r>
    </w:p>
    <w:p w14:paraId="3B8D12CE" w14:textId="0B5C27C1" w:rsidR="00AB5FAD" w:rsidRDefault="00AB5FAD" w:rsidP="00AB5FAD">
      <w:pPr>
        <w:jc w:val="both"/>
      </w:pPr>
      <w:r>
        <w:t>If you are co</w:t>
      </w:r>
      <w:r w:rsidR="007D5625">
        <w:t>mfortable with the information in your input files, including checking the location to which your output is being sent (</w:t>
      </w:r>
      <w:proofErr w:type="spellStart"/>
      <w:r w:rsidR="007D5625">
        <w:t>ie</w:t>
      </w:r>
      <w:proofErr w:type="spellEnd"/>
      <w:r w:rsidR="007D5625">
        <w:t xml:space="preserve">. the </w:t>
      </w:r>
      <w:proofErr w:type="spellStart"/>
      <w:r w:rsidR="007D5625">
        <w:t>export_dir</w:t>
      </w:r>
      <w:proofErr w:type="spellEnd"/>
      <w:r w:rsidR="007D5625">
        <w:t xml:space="preserve"> variable toward the bottom of your input file), you are ready to run </w:t>
      </w:r>
      <w:proofErr w:type="spellStart"/>
      <w:r w:rsidR="007D5625">
        <w:t>OpenQuake</w:t>
      </w:r>
      <w:proofErr w:type="spellEnd"/>
      <w:r w:rsidR="007D5625">
        <w:t>.</w:t>
      </w:r>
    </w:p>
    <w:p w14:paraId="606005C1" w14:textId="746B67EC" w:rsidR="007D5625" w:rsidRDefault="007D5625" w:rsidP="00AB5FAD">
      <w:pPr>
        <w:jc w:val="both"/>
      </w:pPr>
      <w:r>
        <w:t xml:space="preserve">While this command can be run from anywhere, </w:t>
      </w:r>
      <w:r w:rsidR="006611F2">
        <w:t>it is easiest to do</w:t>
      </w:r>
      <w:r>
        <w:t xml:space="preserve"> it from your input directory (</w:t>
      </w:r>
      <w:proofErr w:type="spellStart"/>
      <w:r>
        <w:t>ie</w:t>
      </w:r>
      <w:proofErr w:type="spellEnd"/>
      <w:r>
        <w:t>. where your job.ini file, source models, and logic trees are located).</w:t>
      </w:r>
    </w:p>
    <w:p w14:paraId="291F937A" w14:textId="77777777" w:rsidR="006611F2" w:rsidRDefault="006611F2" w:rsidP="006611F2">
      <w:pPr>
        <w:pStyle w:val="ListParagraph"/>
        <w:numPr>
          <w:ilvl w:val="0"/>
          <w:numId w:val="2"/>
        </w:numPr>
        <w:jc w:val="both"/>
      </w:pPr>
      <w:r>
        <w:t>Navigate to your input directory</w:t>
      </w:r>
    </w:p>
    <w:p w14:paraId="1D18C046" w14:textId="6CA8F72E" w:rsidR="00AB5FAD" w:rsidRDefault="007D5625" w:rsidP="006611F2">
      <w:pPr>
        <w:pStyle w:val="ListParagraph"/>
        <w:numPr>
          <w:ilvl w:val="0"/>
          <w:numId w:val="2"/>
        </w:numPr>
        <w:jc w:val="both"/>
      </w:pPr>
      <w:r>
        <w:t xml:space="preserve">Run the following command: </w:t>
      </w:r>
    </w:p>
    <w:p w14:paraId="5994FEC4" w14:textId="05BDABB1" w:rsidR="00AB5FAD" w:rsidRPr="00552FA8" w:rsidRDefault="00AB5FAD" w:rsidP="007D5625">
      <w:pPr>
        <w:ind w:left="720"/>
        <w:jc w:val="both"/>
        <w:rPr>
          <w:color w:val="7030A0"/>
        </w:rPr>
      </w:pPr>
      <w:proofErr w:type="spellStart"/>
      <w:r w:rsidRPr="00552FA8">
        <w:rPr>
          <w:color w:val="7030A0"/>
        </w:rPr>
        <w:t>oq</w:t>
      </w:r>
      <w:proofErr w:type="spellEnd"/>
      <w:r w:rsidRPr="00552FA8">
        <w:rPr>
          <w:color w:val="7030A0"/>
        </w:rPr>
        <w:t xml:space="preserve"> engine --run job.ini --exports csv</w:t>
      </w:r>
    </w:p>
    <w:p w14:paraId="39CC2085" w14:textId="21074D8F" w:rsidR="006611F2" w:rsidRDefault="00C34B8D" w:rsidP="006611F2">
      <w:pPr>
        <w:ind w:left="720"/>
      </w:pPr>
      <w:r>
        <w:t>NOTE: those dashes are TWO dashes.</w:t>
      </w:r>
      <w:r w:rsidR="009C66C9">
        <w:br/>
        <w:t xml:space="preserve">NOTE: job.ini is your input file, which can have any name </w:t>
      </w:r>
      <w:proofErr w:type="gramStart"/>
      <w:r w:rsidR="009C66C9">
        <w:t>as long as</w:t>
      </w:r>
      <w:proofErr w:type="gramEnd"/>
      <w:r w:rsidR="009C66C9">
        <w:t xml:space="preserve"> it ends in .</w:t>
      </w:r>
      <w:proofErr w:type="spellStart"/>
      <w:r w:rsidR="009C66C9">
        <w:t>ini</w:t>
      </w:r>
      <w:proofErr w:type="spellEnd"/>
      <w:r w:rsidR="006611F2">
        <w:br/>
      </w:r>
      <w:r w:rsidR="006611F2" w:rsidRPr="00986ED6">
        <w:rPr>
          <w:b/>
          <w:u w:val="single"/>
        </w:rPr>
        <w:t>NOTE</w:t>
      </w:r>
      <w:r w:rsidR="006611F2" w:rsidRPr="00986ED6">
        <w:rPr>
          <w:b/>
        </w:rPr>
        <w:t>:</w:t>
      </w:r>
      <w:r w:rsidR="006611F2" w:rsidRPr="00986ED6">
        <w:t xml:space="preserve"> </w:t>
      </w:r>
      <w:r w:rsidR="006611F2">
        <w:t xml:space="preserve">HDF5 files generated for your hazard run will not be stored in your export directory, rather you will find them in </w:t>
      </w:r>
      <w:r w:rsidR="006611F2">
        <w:rPr>
          <w:color w:val="7030A0"/>
        </w:rPr>
        <w:t>/home/</w:t>
      </w:r>
      <w:proofErr w:type="spellStart"/>
      <w:r w:rsidR="006611F2">
        <w:rPr>
          <w:color w:val="7030A0"/>
        </w:rPr>
        <w:t>openquake</w:t>
      </w:r>
      <w:proofErr w:type="spellEnd"/>
      <w:r w:rsidR="006611F2">
        <w:rPr>
          <w:color w:val="7030A0"/>
        </w:rPr>
        <w:t>/</w:t>
      </w:r>
      <w:proofErr w:type="spellStart"/>
      <w:r w:rsidR="006611F2">
        <w:rPr>
          <w:color w:val="7030A0"/>
        </w:rPr>
        <w:t>oqdata</w:t>
      </w:r>
      <w:proofErr w:type="spellEnd"/>
      <w:r w:rsidR="006611F2">
        <w:t xml:space="preserve">. </w:t>
      </w:r>
      <w:r w:rsidR="00495A71">
        <w:br/>
      </w:r>
      <w:r w:rsidR="006611F2">
        <w:t xml:space="preserve">The calculation number of the file you want corresponds to the </w:t>
      </w:r>
      <w:r w:rsidR="00C47019">
        <w:t>calculation run number</w:t>
      </w:r>
      <w:r w:rsidR="00495A71">
        <w:t xml:space="preserve"> follows the date</w:t>
      </w:r>
      <w:r w:rsidR="00C47019">
        <w:t xml:space="preserve"> </w:t>
      </w:r>
      <w:r w:rsidR="00495A71">
        <w:t>in the bracketed statement at the start of each line of the engine’s calculation terminal output</w:t>
      </w:r>
      <w:r w:rsidR="006611F2">
        <w:t>.</w:t>
      </w:r>
    </w:p>
    <w:p w14:paraId="719D2388" w14:textId="230404FA" w:rsidR="00C47019" w:rsidRPr="00C47019" w:rsidRDefault="00C47019" w:rsidP="00C47019">
      <w:pPr>
        <w:ind w:left="1440"/>
        <w:rPr>
          <w:u w:val="single"/>
        </w:rPr>
      </w:pPr>
      <w:r>
        <w:t xml:space="preserve">e.g. </w:t>
      </w:r>
      <w:r w:rsidRPr="00C47019">
        <w:t>[2020-08-05 00:38:14 #28 INFO]</w:t>
      </w:r>
      <w:r>
        <w:br/>
      </w:r>
      <w:r>
        <w:tab/>
        <w:t>The calculation number above is 28.</w:t>
      </w:r>
    </w:p>
    <w:p w14:paraId="34A7F9F4" w14:textId="77777777" w:rsidR="00FB39CC" w:rsidRDefault="00FB39CC" w:rsidP="00AB5FAD">
      <w:pPr>
        <w:jc w:val="both"/>
      </w:pPr>
    </w:p>
    <w:p w14:paraId="24BDF73D" w14:textId="05969C65" w:rsidR="007D5625" w:rsidRDefault="007D5625" w:rsidP="00AB5FAD">
      <w:pPr>
        <w:jc w:val="both"/>
      </w:pPr>
      <w:r>
        <w:t xml:space="preserve">You should see a series of </w:t>
      </w:r>
      <w:r w:rsidR="00FB39CC">
        <w:t>statements</w:t>
      </w:r>
      <w:r>
        <w:t xml:space="preserve"> appearing in your terminal screen throughout the process, including % of the calculation complete.</w:t>
      </w:r>
    </w:p>
    <w:p w14:paraId="54AFCBF2" w14:textId="04B984B3" w:rsidR="00DC57CB" w:rsidRDefault="00FB39CC" w:rsidP="00AB5FAD">
      <w:pPr>
        <w:jc w:val="both"/>
      </w:pPr>
      <w:r>
        <w:t>If you encounter any</w:t>
      </w:r>
      <w:r w:rsidR="00DC57CB">
        <w:t xml:space="preserve"> WARNING </w:t>
      </w:r>
      <w:r>
        <w:t xml:space="preserve">statements </w:t>
      </w:r>
      <w:r w:rsidR="00DC57CB">
        <w:t>or other unusual remarks</w:t>
      </w:r>
      <w:r>
        <w:t xml:space="preserve">, </w:t>
      </w:r>
      <w:r w:rsidR="00DC57CB">
        <w:t xml:space="preserve">READ THEM. </w:t>
      </w:r>
      <w:r>
        <w:br/>
      </w:r>
      <w:r w:rsidR="00DC57CB">
        <w:t>Warnings usually exist to explain something about the program and why it’s running a certain wa</w:t>
      </w:r>
      <w:r>
        <w:t xml:space="preserve">y (e.g. </w:t>
      </w:r>
      <w:r w:rsidR="00DC57CB">
        <w:t>too much memory</w:t>
      </w:r>
      <w:r>
        <w:t xml:space="preserve"> is being used, so</w:t>
      </w:r>
      <w:r w:rsidR="00DC57CB">
        <w:t xml:space="preserve"> the program </w:t>
      </w:r>
      <w:r>
        <w:t>provides a warning and</w:t>
      </w:r>
      <w:r w:rsidR="00DC57CB">
        <w:t xml:space="preserve"> processing slows</w:t>
      </w:r>
      <w:r>
        <w:t xml:space="preserve"> </w:t>
      </w:r>
      <w:r w:rsidR="00DC57CB">
        <w:t>down</w:t>
      </w:r>
      <w:r>
        <w:t>)</w:t>
      </w:r>
      <w:r w:rsidR="00DC57CB">
        <w:t xml:space="preserve">. </w:t>
      </w:r>
    </w:p>
    <w:p w14:paraId="1C304CDC" w14:textId="7E76B8CA" w:rsidR="007D5625" w:rsidRDefault="007D5625" w:rsidP="00AB5FAD">
      <w:pPr>
        <w:jc w:val="both"/>
      </w:pPr>
      <w:r>
        <w:t>When the calculation has finished you should see something along the lines of:</w:t>
      </w:r>
    </w:p>
    <w:p w14:paraId="2B9C2561" w14:textId="573FFE82" w:rsidR="00FB39CC" w:rsidRDefault="00FB39CC" w:rsidP="00FB39CC">
      <w:pPr>
        <w:ind w:left="720"/>
        <w:jc w:val="both"/>
      </w:pPr>
      <w:r w:rsidRPr="00FB39CC">
        <w:t>[2020-08-05 00:38:14 #28 INFO] Calculation 28 finished correctly in 5 seconds</w:t>
      </w:r>
    </w:p>
    <w:p w14:paraId="00541CE8" w14:textId="77777777" w:rsidR="00FB39CC" w:rsidRDefault="00FB39CC" w:rsidP="00FB39CC">
      <w:pPr>
        <w:ind w:left="720"/>
        <w:jc w:val="both"/>
      </w:pPr>
      <w:r>
        <w:t xml:space="preserve">  id | name</w:t>
      </w:r>
    </w:p>
    <w:p w14:paraId="35E599B8" w14:textId="77777777" w:rsidR="00FB39CC" w:rsidRDefault="00FB39CC" w:rsidP="00FB39CC">
      <w:pPr>
        <w:ind w:left="720"/>
        <w:jc w:val="both"/>
      </w:pPr>
      <w:r>
        <w:t xml:space="preserve">   6 | Full Report</w:t>
      </w:r>
    </w:p>
    <w:p w14:paraId="4446EC7B" w14:textId="77777777" w:rsidR="00FB39CC" w:rsidRDefault="00FB39CC" w:rsidP="00FB39CC">
      <w:pPr>
        <w:ind w:left="720"/>
        <w:jc w:val="both"/>
      </w:pPr>
      <w:r>
        <w:t xml:space="preserve">   7 | Hazard Curves</w:t>
      </w:r>
    </w:p>
    <w:p w14:paraId="6FEAFB3B" w14:textId="77777777" w:rsidR="00FB39CC" w:rsidRDefault="00FB39CC" w:rsidP="00FB39CC">
      <w:pPr>
        <w:ind w:left="720"/>
        <w:jc w:val="both"/>
      </w:pPr>
      <w:r>
        <w:t xml:space="preserve">   8 | Hazard Maps</w:t>
      </w:r>
    </w:p>
    <w:p w14:paraId="24B4EA64" w14:textId="77777777" w:rsidR="00FB39CC" w:rsidRDefault="00FB39CC" w:rsidP="00FB39CC">
      <w:pPr>
        <w:ind w:left="720"/>
        <w:jc w:val="both"/>
      </w:pPr>
      <w:r>
        <w:t xml:space="preserve">   9 | Input Files</w:t>
      </w:r>
    </w:p>
    <w:p w14:paraId="2832750B" w14:textId="4B90BDCB" w:rsidR="007D5625" w:rsidRDefault="00FB39CC" w:rsidP="00FB39CC">
      <w:pPr>
        <w:ind w:left="720"/>
        <w:jc w:val="both"/>
      </w:pPr>
      <w:r>
        <w:lastRenderedPageBreak/>
        <w:t xml:space="preserve">  10 | Realizations</w:t>
      </w:r>
      <w:r w:rsidR="00C34B8D">
        <w:t xml:space="preserve"> </w:t>
      </w:r>
    </w:p>
    <w:p w14:paraId="3465D615" w14:textId="052EBC4A" w:rsidR="007D5625" w:rsidRDefault="00FB39CC" w:rsidP="00FB39CC">
      <w:pPr>
        <w:jc w:val="both"/>
      </w:pPr>
      <w:r>
        <w:t>The values below ‘id | name’ are dependent on what you selected in your input file.</w:t>
      </w:r>
    </w:p>
    <w:p w14:paraId="4B15F75E" w14:textId="644C72BB" w:rsidR="007A36FE" w:rsidRDefault="007D5625" w:rsidP="00C34B8D">
      <w:pPr>
        <w:jc w:val="both"/>
      </w:pPr>
      <w:r>
        <w:t xml:space="preserve">The output from the hazard run should have appeared in whatever directory you specified in the </w:t>
      </w:r>
      <w:proofErr w:type="spellStart"/>
      <w:r>
        <w:t>export_dir</w:t>
      </w:r>
      <w:proofErr w:type="spellEnd"/>
      <w:r>
        <w:t xml:space="preserve"> variable</w:t>
      </w:r>
      <w:r w:rsidR="0034127E">
        <w:t xml:space="preserve"> in your input file</w:t>
      </w:r>
      <w:r>
        <w:t>.</w:t>
      </w:r>
      <w:r w:rsidR="00C34B8D">
        <w:t xml:space="preserve"> </w:t>
      </w:r>
      <w:bookmarkStart w:id="0" w:name="_GoBack"/>
      <w:bookmarkEnd w:id="0"/>
    </w:p>
    <w:sectPr w:rsidR="007A3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95B4E"/>
    <w:multiLevelType w:val="hybridMultilevel"/>
    <w:tmpl w:val="34B2DE5A"/>
    <w:lvl w:ilvl="0" w:tplc="584A68D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FA0C81"/>
    <w:multiLevelType w:val="hybridMultilevel"/>
    <w:tmpl w:val="C94871B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C3B"/>
    <w:rsid w:val="00004C59"/>
    <w:rsid w:val="00083ECA"/>
    <w:rsid w:val="001B70F5"/>
    <w:rsid w:val="002428B7"/>
    <w:rsid w:val="00245C3B"/>
    <w:rsid w:val="002A24ED"/>
    <w:rsid w:val="0034127E"/>
    <w:rsid w:val="00495A71"/>
    <w:rsid w:val="00536C9A"/>
    <w:rsid w:val="00552FA8"/>
    <w:rsid w:val="005A0806"/>
    <w:rsid w:val="006611F2"/>
    <w:rsid w:val="0067707B"/>
    <w:rsid w:val="007A36FE"/>
    <w:rsid w:val="007D5625"/>
    <w:rsid w:val="007D5943"/>
    <w:rsid w:val="007E7DA9"/>
    <w:rsid w:val="00854658"/>
    <w:rsid w:val="008F6C7B"/>
    <w:rsid w:val="00986ED6"/>
    <w:rsid w:val="009908FE"/>
    <w:rsid w:val="009B0DAE"/>
    <w:rsid w:val="009C66C9"/>
    <w:rsid w:val="00A5445B"/>
    <w:rsid w:val="00AB5FAD"/>
    <w:rsid w:val="00BF5EC4"/>
    <w:rsid w:val="00C34B8D"/>
    <w:rsid w:val="00C47019"/>
    <w:rsid w:val="00DA75AA"/>
    <w:rsid w:val="00DC57CB"/>
    <w:rsid w:val="00FB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7F379"/>
  <w15:chartTrackingRefBased/>
  <w15:docId w15:val="{B3D3D122-FE35-4CF8-90EA-C66FC3938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707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0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34B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4B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4B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4B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4B8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B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B8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Abbott</dc:creator>
  <cp:keywords/>
  <dc:description/>
  <cp:lastModifiedBy>Elizabeth Abbott</cp:lastModifiedBy>
  <cp:revision>31</cp:revision>
  <dcterms:created xsi:type="dcterms:W3CDTF">2017-04-21T02:48:00Z</dcterms:created>
  <dcterms:modified xsi:type="dcterms:W3CDTF">2020-08-12T04:01:00Z</dcterms:modified>
</cp:coreProperties>
</file>