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基因集；完整 pathway–gene 清单见 `data/stress_pathway_gene_sets.tsv`。以标志基因签名计算每样本通路评分，并用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