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1E5E" w:rsidRDefault="0056088C" w:rsidP="00AD058F">
      <w:pPr>
        <w:pStyle w:val="2"/>
        <w:jc w:val="center"/>
        <w:rPr>
          <w:lang w:val="ru-RU"/>
        </w:rPr>
      </w:pPr>
      <w:r w:rsidRPr="00EB1E5E">
        <w:rPr>
          <w:lang w:val="ru-RU"/>
        </w:rPr>
        <w:t>МИНИСТЕРСТВО ОБРАЗОВАНИЯ И НАУКИ РОССИЙСКОЙ ФЕДЕРАЦИИ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Высшего образования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A0878" w:rsidRDefault="00EB1E5E" w:rsidP="00EB1E5E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EA0878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1E5E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1E5E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1E5E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1E5E" w:rsidRDefault="0056088C" w:rsidP="0056088C">
      <w:pPr>
        <w:jc w:val="center"/>
        <w:rPr>
          <w:rFonts w:cs="Times New Roman"/>
          <w:sz w:val="32"/>
          <w:szCs w:val="32"/>
        </w:rPr>
      </w:pPr>
      <w:r w:rsidRPr="00EB1E5E">
        <w:rPr>
          <w:rFonts w:cs="Times New Roman"/>
          <w:b/>
          <w:bCs/>
          <w:sz w:val="32"/>
          <w:szCs w:val="32"/>
        </w:rPr>
        <w:t>«</w:t>
      </w:r>
      <w:r w:rsidR="000A01BC" w:rsidRPr="00EB1E5E">
        <w:rPr>
          <w:sz w:val="40"/>
          <w:szCs w:val="40"/>
        </w:rPr>
        <w:t>Разработка общего представления линейного списка</w:t>
      </w:r>
      <w:r w:rsidRPr="00EB1E5E">
        <w:rPr>
          <w:rFonts w:cs="Times New Roman"/>
          <w:b/>
          <w:bCs/>
          <w:sz w:val="32"/>
          <w:szCs w:val="32"/>
        </w:rPr>
        <w:t>»</w:t>
      </w:r>
    </w:p>
    <w:p w:rsidR="0056088C" w:rsidRPr="00EB1E5E" w:rsidRDefault="0056088C" w:rsidP="0056088C">
      <w:pPr>
        <w:pStyle w:val="Default"/>
        <w:rPr>
          <w:b/>
          <w:bCs/>
          <w:color w:val="auto"/>
          <w:sz w:val="32"/>
          <w:szCs w:val="32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2416D9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C245D3" w:rsidRPr="00EB1E5E" w:rsidRDefault="0056088C" w:rsidP="00C245D3">
      <w:pPr>
        <w:pStyle w:val="Default"/>
        <w:ind w:left="4678"/>
        <w:rPr>
          <w:b/>
          <w:bCs/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 xml:space="preserve">Выполнил: </w:t>
      </w:r>
    </w:p>
    <w:p w:rsidR="00C245D3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bCs/>
          <w:color w:val="auto"/>
          <w:sz w:val="28"/>
          <w:szCs w:val="28"/>
        </w:rPr>
        <w:t>с</w:t>
      </w:r>
      <w:r w:rsidR="00C245D3" w:rsidRPr="00EB1E5E">
        <w:rPr>
          <w:color w:val="auto"/>
          <w:sz w:val="28"/>
          <w:szCs w:val="28"/>
        </w:rPr>
        <w:t>тудент группы 381706</w:t>
      </w:r>
      <w:r w:rsidR="00C245D3" w:rsidRPr="00EB1E5E">
        <w:rPr>
          <w:color w:val="auto"/>
          <w:sz w:val="28"/>
          <w:szCs w:val="28"/>
        </w:rPr>
        <w:softHyphen/>
        <w:t>1</w:t>
      </w:r>
    </w:p>
    <w:p w:rsidR="0056088C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Карин Тимофей Андреевич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b/>
          <w:bCs/>
          <w:sz w:val="28"/>
          <w:szCs w:val="28"/>
        </w:rPr>
        <w:t>Проверил</w:t>
      </w:r>
      <w:r w:rsidR="0056088C" w:rsidRPr="00EB1E5E">
        <w:rPr>
          <w:rFonts w:cs="Times New Roman"/>
          <w:b/>
          <w:bCs/>
          <w:sz w:val="28"/>
          <w:szCs w:val="28"/>
        </w:rPr>
        <w:t>: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C245D3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ассистент каф. МОСТ ИИТММ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Лебедев Илья Ген</w:t>
      </w:r>
      <w:r w:rsidR="00EB3E2E" w:rsidRPr="00EB1E5E">
        <w:rPr>
          <w:rFonts w:cs="Times New Roman"/>
          <w:sz w:val="28"/>
          <w:szCs w:val="28"/>
        </w:rPr>
        <w:t>н</w:t>
      </w:r>
      <w:r w:rsidRPr="00EB1E5E">
        <w:rPr>
          <w:rFonts w:cs="Times New Roman"/>
          <w:sz w:val="28"/>
          <w:szCs w:val="28"/>
        </w:rPr>
        <w:t>адьевич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</w:p>
    <w:p w:rsidR="00C245D3" w:rsidRPr="00EB1E5E" w:rsidRDefault="00C245D3" w:rsidP="000F52F9">
      <w:pPr>
        <w:rPr>
          <w:rFonts w:cs="Times New Roman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  <w:r w:rsidRPr="00EB1E5E">
        <w:rPr>
          <w:rFonts w:cs="Times New Roman"/>
        </w:rPr>
        <w:t xml:space="preserve">Нижний Новгород </w:t>
      </w:r>
    </w:p>
    <w:p w:rsidR="001A6F61" w:rsidRPr="00EB1E5E" w:rsidRDefault="0056088C" w:rsidP="0056088C">
      <w:pPr>
        <w:pStyle w:val="ab"/>
      </w:pPr>
      <w:r w:rsidRPr="00EB1E5E">
        <w:t>2018.</w:t>
      </w:r>
    </w:p>
    <w:p w:rsidR="0056088C" w:rsidRPr="00EB1E5E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1E5E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1E5E" w:rsidRDefault="006D38B4" w:rsidP="006D38B4">
          <w:pPr>
            <w:pStyle w:val="ac"/>
            <w:outlineLvl w:val="0"/>
            <w:rPr>
              <w:rFonts w:ascii="Times New Roman" w:hAnsi="Times New Roman" w:cs="Times New Roman"/>
              <w:color w:val="auto"/>
            </w:rPr>
          </w:pPr>
        </w:p>
        <w:p w:rsidR="009B2939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 w:rsidRPr="00EB1E5E">
            <w:fldChar w:fldCharType="begin"/>
          </w:r>
          <w:r w:rsidRPr="00EB1E5E">
            <w:instrText xml:space="preserve"> TOC \o "1-3" \h \z \u </w:instrText>
          </w:r>
          <w:r w:rsidRPr="00EB1E5E">
            <w:fldChar w:fldCharType="separate"/>
          </w:r>
          <w:hyperlink w:anchor="_Toc1347448" w:history="1">
            <w:r w:rsidR="009B2939" w:rsidRPr="00E628FC">
              <w:rPr>
                <w:rStyle w:val="af"/>
                <w:noProof/>
              </w:rPr>
              <w:t>1. Введение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_Toc1347448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3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49" w:history="1">
            <w:r w:rsidRPr="00E628FC">
              <w:rPr>
                <w:rStyle w:val="af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0" w:history="1">
            <w:r w:rsidRPr="00E628FC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1" w:history="1">
            <w:r w:rsidRPr="00E628FC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2" w:history="1">
            <w:r w:rsidRPr="00E628FC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3" w:history="1">
            <w:r w:rsidRPr="00E628FC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4" w:history="1">
            <w:r w:rsidRPr="00E628FC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39" w:rsidRDefault="009B293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5" w:history="1">
            <w:r w:rsidRPr="00E628FC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1E5E" w:rsidRDefault="00EB28F1">
          <w:pPr>
            <w:rPr>
              <w:rFonts w:cs="Times New Roman"/>
            </w:rPr>
          </w:pPr>
          <w:r w:rsidRPr="00EB1E5E"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1E5E" w:rsidRDefault="001A6F61" w:rsidP="001A6F61">
      <w:pPr>
        <w:pStyle w:val="3"/>
        <w:rPr>
          <w:rFonts w:cs="Times New Roman"/>
        </w:rPr>
      </w:pPr>
    </w:p>
    <w:p w:rsidR="00185E55" w:rsidRPr="00EB1E5E" w:rsidRDefault="00185E55">
      <w:pPr>
        <w:rPr>
          <w:rFonts w:cs="Times New Roman"/>
        </w:rPr>
      </w:pPr>
      <w:r w:rsidRPr="00EB1E5E">
        <w:rPr>
          <w:rFonts w:cs="Times New Roman"/>
        </w:rPr>
        <w:br w:type="page"/>
      </w:r>
    </w:p>
    <w:p w:rsidR="007D7DC8" w:rsidRPr="00EB1E5E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7448"/>
      <w:r w:rsidRPr="00EB1E5E">
        <w:rPr>
          <w:rFonts w:cs="Times New Roman"/>
          <w:lang w:val="ru-RU"/>
        </w:rPr>
        <w:lastRenderedPageBreak/>
        <w:t xml:space="preserve">1. </w:t>
      </w:r>
      <w:r w:rsidR="001A6F61" w:rsidRPr="00EB1E5E">
        <w:rPr>
          <w:rFonts w:cs="Times New Roman"/>
          <w:lang w:val="ru-RU"/>
        </w:rPr>
        <w:t>Введение</w:t>
      </w:r>
      <w:bookmarkEnd w:id="1"/>
    </w:p>
    <w:p w:rsidR="00852798" w:rsidRDefault="00852798" w:rsidP="009B2939">
      <w:pPr>
        <w:pStyle w:val="11"/>
        <w:jc w:val="both"/>
      </w:pPr>
      <w:r>
        <w:t>Список – абстрактная структура данных, в которой элементы имеют явные связи. Каждый элемент списка кроме самих данных хранит указатель на следующий элемент. Это означает, что элементы могут храниться не в смежных областях памяти.</w:t>
      </w:r>
      <w:r w:rsidR="002416D9">
        <w:t xml:space="preserve"> Как же получить нужный элемент в списке. Нужно каждый раз начиная с первого элемента передвигаться по указателю к следующему, пока не дойдём до нужного. </w:t>
      </w:r>
    </w:p>
    <w:p w:rsidR="006A20A3" w:rsidRDefault="00852798" w:rsidP="009B2939">
      <w:pPr>
        <w:pStyle w:val="11"/>
        <w:jc w:val="both"/>
      </w:pPr>
      <w:r>
        <w:t xml:space="preserve">Для чего нужен список? Основная проблема массивов в том, что он имеет ограниченный размер. Для того, чтобы увеличить массив нужно создавать массив большего размера и удалять предыдущий. </w:t>
      </w:r>
      <w:r w:rsidR="006A20A3">
        <w:t>Разумеется, это не рационально. Список, в отличие от массива, не имеет фиксированной длины, его размер ограничен лишь коли</w:t>
      </w:r>
      <w:r w:rsidR="002416D9">
        <w:t>чеством свободной общей памяти.</w:t>
      </w:r>
    </w:p>
    <w:p w:rsidR="00C245D3" w:rsidRPr="00EB1E5E" w:rsidRDefault="00D236C5" w:rsidP="009B2939">
      <w:pPr>
        <w:pStyle w:val="11"/>
        <w:jc w:val="both"/>
      </w:pPr>
      <w:r>
        <w:t>Списки могут быть</w:t>
      </w:r>
      <w:r w:rsidR="006A20A3">
        <w:t xml:space="preserve"> односвязным (когда элемент кроме данных хранит только указатель на следующий элемент списка)</w:t>
      </w:r>
      <w:r>
        <w:t>,</w:t>
      </w:r>
      <w:r w:rsidR="006A20A3">
        <w:t xml:space="preserve"> и двусвязным (когда элемент помимо прочего хранит указатель на предыдущий элемент списка).</w:t>
      </w:r>
      <w:r w:rsidR="00852798">
        <w:t xml:space="preserve"> </w:t>
      </w:r>
      <w:r>
        <w:t>В данной работе мы остановимся на односвязных списках.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1E5E">
        <w:rPr>
          <w:rFonts w:cs="Times New Roman"/>
          <w:lang w:val="ru-RU"/>
        </w:rPr>
        <w:lastRenderedPageBreak/>
        <w:t xml:space="preserve">2. </w:t>
      </w:r>
      <w:r w:rsidR="001A6F61" w:rsidRPr="00EB1E5E">
        <w:rPr>
          <w:rFonts w:cs="Times New Roman"/>
          <w:lang w:val="ru-RU"/>
        </w:rPr>
        <w:t>Постановка задачи</w:t>
      </w:r>
    </w:p>
    <w:p w:rsidR="00D236C5" w:rsidRDefault="00D236C5" w:rsidP="009B2939">
      <w:pPr>
        <w:pStyle w:val="11"/>
        <w:jc w:val="both"/>
      </w:pPr>
      <w:r>
        <w:t>Целью данной лабораторной работы является написание библиотеки для работы со списками. Для этого необходимо выполнить следующие задачи: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Создать класс, объекты которого будут являться элементами списка;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Создать класс, предназначенный для хранения списка и работы с ним;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Написать пример использования библиотеки;</w:t>
      </w:r>
    </w:p>
    <w:p w:rsidR="00D236C5" w:rsidRPr="00D236C5" w:rsidRDefault="00D236C5" w:rsidP="009B2939">
      <w:pPr>
        <w:pStyle w:val="11"/>
        <w:numPr>
          <w:ilvl w:val="0"/>
          <w:numId w:val="4"/>
        </w:numPr>
        <w:jc w:val="both"/>
      </w:pPr>
      <w:r>
        <w:t>Проверить на работоспособность все методы классов.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7449"/>
      <w:r w:rsidRPr="00EB1E5E">
        <w:rPr>
          <w:rFonts w:cs="Times New Roman"/>
          <w:lang w:val="ru-RU"/>
        </w:rPr>
        <w:lastRenderedPageBreak/>
        <w:t xml:space="preserve">3. </w:t>
      </w:r>
      <w:r w:rsidR="001A6F61" w:rsidRPr="00EB1E5E">
        <w:rPr>
          <w:rFonts w:cs="Times New Roman"/>
          <w:lang w:val="ru-RU"/>
        </w:rPr>
        <w:t>Руководство пользователя</w:t>
      </w:r>
      <w:bookmarkEnd w:id="2"/>
    </w:p>
    <w:p w:rsidR="009B2939" w:rsidRDefault="009B2939" w:rsidP="009B2939">
      <w:pPr>
        <w:pStyle w:val="11"/>
        <w:jc w:val="both"/>
      </w:pPr>
      <w:r>
        <w:t xml:space="preserve">Для работы пользователя была разработана небольшая программа, демонстрирующая основные возможности библиотеки. Программа расположена в файле </w:t>
      </w:r>
      <w:r w:rsidRPr="009B2939">
        <w:rPr>
          <w:i/>
          <w:lang w:val="en-US"/>
        </w:rPr>
        <w:t>List.cpp</w:t>
      </w:r>
      <w:r>
        <w:rPr>
          <w:i/>
        </w:rPr>
        <w:t xml:space="preserve"> </w:t>
      </w:r>
      <w:r>
        <w:t xml:space="preserve">модуля </w:t>
      </w:r>
      <w:r w:rsidRPr="009B2939">
        <w:rPr>
          <w:i/>
          <w:lang w:val="en-US"/>
        </w:rPr>
        <w:t>List</w:t>
      </w:r>
      <w:r>
        <w:rPr>
          <w:i/>
        </w:rPr>
        <w:t xml:space="preserve">. </w:t>
      </w:r>
    </w:p>
    <w:p w:rsidR="009B2939" w:rsidRDefault="009B2939" w:rsidP="009B2939">
      <w:pPr>
        <w:pStyle w:val="11"/>
        <w:jc w:val="both"/>
      </w:pPr>
      <w:r>
        <w:t>После запуска программы пользователю будет предложено несколько вариантов действий: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добавить элемент в начало;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добавить элемент в конец;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 xml:space="preserve">добавить элемент в позицию </w:t>
      </w:r>
      <w:r>
        <w:rPr>
          <w:lang w:val="en-US"/>
        </w:rPr>
        <w:t>n</w:t>
      </w:r>
      <w:r>
        <w:t>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получить первый элемент;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получить последний элемент списка;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 xml:space="preserve">получить элемент с позиции </w:t>
      </w:r>
      <w:r>
        <w:rPr>
          <w:lang w:val="en-US"/>
        </w:rPr>
        <w:t>n</w:t>
      </w:r>
      <w:r>
        <w:t>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проверить список на пустоту;</w:t>
      </w:r>
    </w:p>
    <w:p w:rsidR="009B2939" w:rsidRDefault="009B2939" w:rsidP="009B2939">
      <w:pPr>
        <w:pStyle w:val="11"/>
        <w:numPr>
          <w:ilvl w:val="0"/>
          <w:numId w:val="10"/>
        </w:numPr>
        <w:jc w:val="both"/>
      </w:pPr>
      <w:r>
        <w:t>выйти из программы.</w:t>
      </w:r>
    </w:p>
    <w:p w:rsidR="009B2939" w:rsidRPr="009B2939" w:rsidRDefault="009B2939" w:rsidP="009B2939">
      <w:pPr>
        <w:pStyle w:val="11"/>
        <w:jc w:val="both"/>
      </w:pPr>
      <w:r w:rsidRPr="009B2939">
        <w:t>Для выбора действия пользователю необходимо ввести номер соответствующего пункта.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7450"/>
      <w:r w:rsidRPr="00EB1E5E">
        <w:rPr>
          <w:rFonts w:cs="Times New Roman"/>
          <w:lang w:val="ru-RU"/>
        </w:rPr>
        <w:lastRenderedPageBreak/>
        <w:t xml:space="preserve">4. </w:t>
      </w:r>
      <w:r w:rsidR="001A6F61" w:rsidRPr="00EB1E5E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4" w:name="_Toc1347451"/>
      <w:r w:rsidRPr="00EB1E5E">
        <w:rPr>
          <w:rFonts w:cs="Times New Roman"/>
        </w:rPr>
        <w:t xml:space="preserve">4.1. </w:t>
      </w:r>
      <w:r w:rsidR="001A6F61" w:rsidRPr="00EB1E5E">
        <w:rPr>
          <w:rFonts w:cs="Times New Roman"/>
        </w:rPr>
        <w:t xml:space="preserve">Описание структуры </w:t>
      </w:r>
      <w:r w:rsidR="008C4D72" w:rsidRPr="00EB1E5E">
        <w:rPr>
          <w:rFonts w:cs="Times New Roman"/>
        </w:rPr>
        <w:t>программы</w:t>
      </w:r>
      <w:bookmarkEnd w:id="4"/>
    </w:p>
    <w:p w:rsidR="002416D9" w:rsidRDefault="002416D9" w:rsidP="009B2939">
      <w:pPr>
        <w:pStyle w:val="11"/>
        <w:jc w:val="both"/>
      </w:pPr>
      <w:r>
        <w:t>Программа состоит из 3 основных модулей:</w:t>
      </w:r>
    </w:p>
    <w:p w:rsidR="002416D9" w:rsidRDefault="002416D9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ListLib</w:t>
      </w:r>
      <w:proofErr w:type="spellEnd"/>
      <w:r w:rsidRPr="002416D9">
        <w:rPr>
          <w:i/>
        </w:rPr>
        <w:t xml:space="preserve"> </w:t>
      </w:r>
      <w:r>
        <w:rPr>
          <w:i/>
        </w:rPr>
        <w:t xml:space="preserve">– </w:t>
      </w:r>
      <w:r w:rsidRPr="002416D9">
        <w:t xml:space="preserve">библиотека </w:t>
      </w:r>
      <w:r>
        <w:t xml:space="preserve">для работы со списками. Состоит из файлов </w:t>
      </w:r>
      <w:r>
        <w:rPr>
          <w:i/>
          <w:lang w:val="en-US"/>
        </w:rPr>
        <w:t>Elem</w:t>
      </w:r>
      <w:r w:rsidRPr="002416D9">
        <w:rPr>
          <w:i/>
        </w:rPr>
        <w:t>.</w:t>
      </w:r>
      <w:r>
        <w:rPr>
          <w:i/>
          <w:lang w:val="en-US"/>
        </w:rPr>
        <w:t>h</w:t>
      </w:r>
      <w:r w:rsidRPr="002416D9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List</w:t>
      </w:r>
      <w:r w:rsidRPr="002416D9">
        <w:rPr>
          <w:i/>
        </w:rPr>
        <w:t>.</w:t>
      </w:r>
      <w:r>
        <w:rPr>
          <w:i/>
          <w:lang w:val="en-US"/>
        </w:rPr>
        <w:t>h</w:t>
      </w:r>
      <w:r>
        <w:t xml:space="preserve">, в которых соответственно находятся шаблонные классы элемента списка (класс </w:t>
      </w:r>
      <w:proofErr w:type="spellStart"/>
      <w:r>
        <w:rPr>
          <w:i/>
          <w:lang w:val="en-US"/>
        </w:rPr>
        <w:t>TElem</w:t>
      </w:r>
      <w:proofErr w:type="spellEnd"/>
      <w:r>
        <w:t xml:space="preserve">) и самого списка (класс </w:t>
      </w:r>
      <w:proofErr w:type="spellStart"/>
      <w:r>
        <w:rPr>
          <w:i/>
          <w:lang w:val="en-US"/>
        </w:rPr>
        <w:t>TList</w:t>
      </w:r>
      <w:proofErr w:type="spellEnd"/>
      <w:r>
        <w:t>).</w:t>
      </w:r>
    </w:p>
    <w:p w:rsidR="002416D9" w:rsidRDefault="002416D9" w:rsidP="009B2939">
      <w:pPr>
        <w:pStyle w:val="11"/>
        <w:numPr>
          <w:ilvl w:val="0"/>
          <w:numId w:val="5"/>
        </w:numPr>
        <w:jc w:val="both"/>
      </w:pPr>
      <w:r>
        <w:rPr>
          <w:i/>
          <w:lang w:val="en-US"/>
        </w:rPr>
        <w:t>List –</w:t>
      </w:r>
      <w:r>
        <w:rPr>
          <w:lang w:val="en-US"/>
        </w:rPr>
        <w:t xml:space="preserve"> </w:t>
      </w:r>
      <w:r>
        <w:t>пример использования библиотеки.</w:t>
      </w:r>
    </w:p>
    <w:p w:rsidR="002416D9" w:rsidRPr="002416D9" w:rsidRDefault="002416D9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ListTest</w:t>
      </w:r>
      <w:proofErr w:type="spellEnd"/>
      <w:r w:rsidRPr="002416D9">
        <w:rPr>
          <w:i/>
        </w:rPr>
        <w:t xml:space="preserve"> –</w:t>
      </w:r>
      <w:r w:rsidRPr="002416D9">
        <w:t xml:space="preserve"> </w:t>
      </w:r>
      <w:r>
        <w:t xml:space="preserve">тесты для проверки работоспособности библиотеки. </w:t>
      </w:r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5" w:name="_Toc1347452"/>
      <w:r w:rsidRPr="00EB1E5E">
        <w:rPr>
          <w:rFonts w:cs="Times New Roman"/>
        </w:rPr>
        <w:t xml:space="preserve">4.2 </w:t>
      </w:r>
      <w:r w:rsidR="001A6F61" w:rsidRPr="00EB1E5E">
        <w:rPr>
          <w:rFonts w:cs="Times New Roman"/>
        </w:rPr>
        <w:t>Описание структур данных</w:t>
      </w:r>
      <w:bookmarkEnd w:id="5"/>
    </w:p>
    <w:p w:rsidR="002416D9" w:rsidRDefault="002416D9" w:rsidP="009B2939">
      <w:pPr>
        <w:pStyle w:val="11"/>
        <w:jc w:val="both"/>
      </w:pPr>
      <w:r>
        <w:t xml:space="preserve">Рассмотрим класс </w:t>
      </w:r>
      <w:proofErr w:type="spellStart"/>
      <w:r w:rsidRPr="002416D9">
        <w:rPr>
          <w:i/>
          <w:lang w:val="en-US"/>
        </w:rPr>
        <w:t>TElem</w:t>
      </w:r>
      <w:proofErr w:type="spellEnd"/>
      <w:r>
        <w:t xml:space="preserve">. Класс шаблонный, </w:t>
      </w:r>
      <w:r w:rsidRPr="002416D9">
        <w:rPr>
          <w:i/>
          <w:lang w:val="en-US"/>
        </w:rPr>
        <w:t>T</w:t>
      </w:r>
      <w:r w:rsidRPr="002416D9">
        <w:rPr>
          <w:i/>
        </w:rPr>
        <w:t xml:space="preserve"> – </w:t>
      </w:r>
      <w:r>
        <w:t xml:space="preserve">шаблонный </w:t>
      </w:r>
      <w:r w:rsidR="003B419B">
        <w:t>тип данных</w:t>
      </w:r>
      <w:r>
        <w:t xml:space="preserve">, присваиваемый </w:t>
      </w:r>
      <w:r w:rsidR="003B419B">
        <w:t>элементам, которые будут храниться в списке (то есть без учёта указателя на следующий элемент). Рассмотрим поля и методы:</w:t>
      </w:r>
    </w:p>
    <w:p w:rsidR="003B419B" w:rsidRPr="003B419B" w:rsidRDefault="003B419B" w:rsidP="009B2939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3B419B" w:rsidRPr="003B419B" w:rsidRDefault="003B419B" w:rsidP="009B2939">
      <w:pPr>
        <w:pStyle w:val="11"/>
        <w:numPr>
          <w:ilvl w:val="0"/>
          <w:numId w:val="6"/>
        </w:numPr>
        <w:jc w:val="both"/>
      </w:pPr>
      <w:r w:rsidRPr="003B419B">
        <w:rPr>
          <w:i/>
        </w:rPr>
        <w:t>T A</w:t>
      </w:r>
      <w:r>
        <w:t xml:space="preserve"> – данные, которые пользователь будет хранить в списке;</w:t>
      </w:r>
    </w:p>
    <w:p w:rsidR="003B419B" w:rsidRDefault="003B419B" w:rsidP="009B2939">
      <w:pPr>
        <w:pStyle w:val="11"/>
        <w:numPr>
          <w:ilvl w:val="0"/>
          <w:numId w:val="6"/>
        </w:numPr>
        <w:jc w:val="both"/>
      </w:pP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 xml:space="preserve"> &lt;T&gt;* </w:t>
      </w:r>
      <w:proofErr w:type="spellStart"/>
      <w:r w:rsidRPr="003B419B">
        <w:rPr>
          <w:i/>
        </w:rPr>
        <w:t>next</w:t>
      </w:r>
      <w:proofErr w:type="spellEnd"/>
      <w:r>
        <w:t xml:space="preserve"> – указатель на следующий элемент списка;</w:t>
      </w:r>
    </w:p>
    <w:p w:rsidR="003B419B" w:rsidRPr="003B419B" w:rsidRDefault="003B419B" w:rsidP="009B2939">
      <w:pPr>
        <w:pStyle w:val="11"/>
        <w:jc w:val="both"/>
        <w:rPr>
          <w:lang w:val="en-US"/>
        </w:rPr>
      </w:pPr>
      <w:r>
        <w:t>Со</w:t>
      </w:r>
      <w:r w:rsidRPr="003B419B">
        <w:rPr>
          <w:lang w:val="en-US"/>
        </w:rPr>
        <w:t xml:space="preserve"> </w:t>
      </w:r>
      <w:r>
        <w:t>спецификатором</w:t>
      </w:r>
      <w:r w:rsidRPr="003B419B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 public</w:t>
      </w:r>
      <w:r w:rsidRPr="003B419B">
        <w:rPr>
          <w:lang w:val="en-US"/>
        </w:rPr>
        <w:t>:</w:t>
      </w:r>
    </w:p>
    <w:p w:rsidR="003B419B" w:rsidRPr="003B419B" w:rsidRDefault="003B419B" w:rsidP="009B2939">
      <w:pPr>
        <w:pStyle w:val="11"/>
        <w:numPr>
          <w:ilvl w:val="0"/>
          <w:numId w:val="7"/>
        </w:numPr>
        <w:jc w:val="both"/>
        <w:rPr>
          <w:i/>
          <w:lang w:val="en-US"/>
        </w:rPr>
      </w:pP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  <w:lang w:val="en-US"/>
        </w:rPr>
        <w:t xml:space="preserve"> (T _A, </w:t>
      </w: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  <w:lang w:val="en-US"/>
        </w:rPr>
        <w:t xml:space="preserve"> &lt;T&gt;* n = 0) </w:t>
      </w:r>
      <w:r>
        <w:rPr>
          <w:i/>
          <w:lang w:val="en-US"/>
        </w:rPr>
        <w:t>–</w:t>
      </w:r>
      <w:r w:rsidRPr="003B419B">
        <w:rPr>
          <w:i/>
          <w:lang w:val="en-US"/>
        </w:rPr>
        <w:t xml:space="preserve"> </w:t>
      </w:r>
      <w:r>
        <w:t>конструктор</w:t>
      </w:r>
      <w:r w:rsidRPr="003B419B">
        <w:rPr>
          <w:lang w:val="en-US"/>
        </w:rPr>
        <w:t>;</w:t>
      </w:r>
    </w:p>
    <w:p w:rsidR="00220534" w:rsidRPr="00220534" w:rsidRDefault="003B419B" w:rsidP="009B2939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 xml:space="preserve"> (</w:t>
      </w: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>&lt;T&gt; &amp;B</w:t>
      </w:r>
      <w:r>
        <w:rPr>
          <w:i/>
        </w:rPr>
        <w:t xml:space="preserve">) – </w:t>
      </w:r>
      <w:r>
        <w:t>конструктор копирования;</w:t>
      </w:r>
    </w:p>
    <w:p w:rsidR="003B419B" w:rsidRPr="003B419B" w:rsidRDefault="003B419B" w:rsidP="009B2939">
      <w:pPr>
        <w:pStyle w:val="11"/>
        <w:numPr>
          <w:ilvl w:val="0"/>
          <w:numId w:val="7"/>
        </w:numPr>
        <w:jc w:val="both"/>
        <w:rPr>
          <w:i/>
        </w:rPr>
      </w:pPr>
      <w:r w:rsidRPr="003B419B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функция получение пользовательских данных (возвращает значение поля </w:t>
      </w:r>
      <w:r w:rsidRPr="003B419B">
        <w:rPr>
          <w:i/>
          <w:lang w:val="en-US"/>
        </w:rPr>
        <w:t>A</w:t>
      </w:r>
      <w:r>
        <w:t>);</w:t>
      </w:r>
    </w:p>
    <w:p w:rsidR="003B419B" w:rsidRPr="003B419B" w:rsidRDefault="003B419B" w:rsidP="009B2939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3B419B">
        <w:rPr>
          <w:i/>
        </w:rPr>
        <w:t>TElem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GetNext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возвращает указатель на следующий элемент (поле </w:t>
      </w:r>
      <w:r w:rsidRPr="003B419B">
        <w:rPr>
          <w:i/>
          <w:lang w:val="en-US"/>
        </w:rPr>
        <w:t>next</w:t>
      </w:r>
      <w:r w:rsidRPr="003B419B">
        <w:t>)</w:t>
      </w:r>
      <w:r>
        <w:t>;</w:t>
      </w:r>
    </w:p>
    <w:p w:rsidR="003B419B" w:rsidRPr="003B419B" w:rsidRDefault="003B419B" w:rsidP="009B2939">
      <w:pPr>
        <w:pStyle w:val="11"/>
        <w:numPr>
          <w:ilvl w:val="0"/>
          <w:numId w:val="7"/>
        </w:numPr>
        <w:jc w:val="both"/>
        <w:rPr>
          <w:i/>
        </w:rPr>
      </w:pPr>
      <w:r w:rsidRPr="003B419B">
        <w:rPr>
          <w:i/>
          <w:lang w:val="en-US"/>
        </w:rPr>
        <w:t>void</w:t>
      </w:r>
      <w:r w:rsidRPr="003B419B">
        <w:rPr>
          <w:i/>
        </w:rPr>
        <w:t xml:space="preserve"> </w:t>
      </w:r>
      <w:r w:rsidRPr="003B419B">
        <w:rPr>
          <w:i/>
          <w:lang w:val="en-US"/>
        </w:rPr>
        <w:t>Set</w:t>
      </w:r>
      <w:r w:rsidRPr="003B419B">
        <w:rPr>
          <w:i/>
        </w:rPr>
        <w:t>(</w:t>
      </w:r>
      <w:r w:rsidRPr="003B419B">
        <w:rPr>
          <w:i/>
          <w:lang w:val="en-US"/>
        </w:rPr>
        <w:t>T</w:t>
      </w:r>
      <w:r w:rsidRPr="003B419B">
        <w:rPr>
          <w:i/>
        </w:rPr>
        <w:t xml:space="preserve"> </w:t>
      </w:r>
      <w:r w:rsidRPr="003B419B">
        <w:rPr>
          <w:i/>
          <w:lang w:val="en-US"/>
        </w:rPr>
        <w:t>p</w:t>
      </w:r>
      <w:r w:rsidRPr="003B419B">
        <w:rPr>
          <w:i/>
        </w:rPr>
        <w:t xml:space="preserve">) – </w:t>
      </w:r>
      <w:r>
        <w:t>ввод</w:t>
      </w:r>
      <w:r w:rsidRPr="003B419B">
        <w:t xml:space="preserve"> </w:t>
      </w:r>
      <w:r>
        <w:t>данных</w:t>
      </w:r>
      <w:r w:rsidRPr="003B419B">
        <w:t xml:space="preserve"> </w:t>
      </w:r>
      <w:r>
        <w:t xml:space="preserve">(присваивает полю </w:t>
      </w:r>
      <w:r w:rsidRPr="003B419B">
        <w:rPr>
          <w:i/>
          <w:lang w:val="en-US"/>
        </w:rPr>
        <w:t>A</w:t>
      </w:r>
      <w:r>
        <w:t xml:space="preserve"> значение </w:t>
      </w:r>
      <w:r w:rsidRPr="003B419B">
        <w:rPr>
          <w:i/>
          <w:lang w:val="en-US"/>
        </w:rPr>
        <w:t>p</w:t>
      </w:r>
      <w:r>
        <w:t>);</w:t>
      </w:r>
    </w:p>
    <w:p w:rsidR="003B419B" w:rsidRPr="003B419B" w:rsidRDefault="003B419B" w:rsidP="009B2939">
      <w:pPr>
        <w:pStyle w:val="11"/>
        <w:numPr>
          <w:ilvl w:val="0"/>
          <w:numId w:val="7"/>
        </w:numPr>
        <w:jc w:val="both"/>
        <w:rPr>
          <w:i/>
        </w:rPr>
      </w:pPr>
      <w:proofErr w:type="gramStart"/>
      <w:r w:rsidRPr="003B419B">
        <w:rPr>
          <w:i/>
          <w:lang w:val="en-US"/>
        </w:rPr>
        <w:t>void</w:t>
      </w:r>
      <w:proofErr w:type="gramEnd"/>
      <w:r w:rsidRPr="003B419B">
        <w:rPr>
          <w:i/>
        </w:rPr>
        <w:t xml:space="preserve"> </w:t>
      </w:r>
      <w:proofErr w:type="spellStart"/>
      <w:r w:rsidRPr="003B419B">
        <w:rPr>
          <w:i/>
          <w:lang w:val="en-US"/>
        </w:rPr>
        <w:t>SetNext</w:t>
      </w:r>
      <w:proofErr w:type="spellEnd"/>
      <w:r w:rsidRPr="003B419B">
        <w:rPr>
          <w:i/>
        </w:rPr>
        <w:t>(</w:t>
      </w: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</w:rPr>
        <w:t>&lt;</w:t>
      </w:r>
      <w:r w:rsidRPr="003B419B">
        <w:rPr>
          <w:i/>
          <w:lang w:val="en-US"/>
        </w:rPr>
        <w:t>T</w:t>
      </w:r>
      <w:r w:rsidRPr="003B419B">
        <w:rPr>
          <w:i/>
        </w:rPr>
        <w:t xml:space="preserve">&gt;* </w:t>
      </w:r>
      <w:r w:rsidRPr="003B419B">
        <w:rPr>
          <w:i/>
          <w:lang w:val="en-US"/>
        </w:rPr>
        <w:t>n</w:t>
      </w:r>
      <w:r w:rsidRPr="003B419B">
        <w:rPr>
          <w:i/>
        </w:rPr>
        <w:t xml:space="preserve">) – </w:t>
      </w:r>
      <w:r>
        <w:t xml:space="preserve">устанавливает указатель на следующий элемент (присваивает полю </w:t>
      </w:r>
      <w:r w:rsidRPr="003B419B">
        <w:rPr>
          <w:i/>
          <w:lang w:val="en-US"/>
        </w:rPr>
        <w:t>next</w:t>
      </w:r>
      <w:r>
        <w:rPr>
          <w:i/>
        </w:rPr>
        <w:t xml:space="preserve"> </w:t>
      </w:r>
      <w:r>
        <w:t xml:space="preserve">значение </w:t>
      </w:r>
      <w:r w:rsidRPr="003B419B">
        <w:rPr>
          <w:i/>
          <w:lang w:val="en-US"/>
        </w:rPr>
        <w:t>n</w:t>
      </w:r>
      <w:r>
        <w:t>).</w:t>
      </w:r>
    </w:p>
    <w:p w:rsidR="00515F92" w:rsidRDefault="003B419B" w:rsidP="009B2939">
      <w:pPr>
        <w:pStyle w:val="11"/>
        <w:ind w:left="709" w:firstLine="0"/>
        <w:jc w:val="both"/>
      </w:pPr>
      <w:r>
        <w:t xml:space="preserve">Рассмотрим шаблонный класс </w:t>
      </w:r>
      <w:proofErr w:type="spellStart"/>
      <w:r w:rsidRPr="003B419B">
        <w:rPr>
          <w:i/>
          <w:lang w:val="en-US"/>
        </w:rPr>
        <w:t>TList</w:t>
      </w:r>
      <w:proofErr w:type="spellEnd"/>
      <w:r>
        <w:rPr>
          <w:i/>
        </w:rPr>
        <w:t xml:space="preserve">.  </w:t>
      </w:r>
      <w:r>
        <w:t>Рассмотрим поля и методы:</w:t>
      </w:r>
    </w:p>
    <w:p w:rsidR="00515F92" w:rsidRDefault="00515F92" w:rsidP="009B2939">
      <w:pPr>
        <w:pStyle w:val="11"/>
        <w:ind w:left="709" w:firstLine="0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3B419B" w:rsidRPr="00515F92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515F92">
        <w:rPr>
          <w:i/>
        </w:rPr>
        <w:lastRenderedPageBreak/>
        <w:t>TElem</w:t>
      </w:r>
      <w:proofErr w:type="spellEnd"/>
      <w:r w:rsidRPr="00515F92">
        <w:rPr>
          <w:i/>
        </w:rPr>
        <w:t>&lt;T</w:t>
      </w:r>
      <w:r>
        <w:rPr>
          <w:i/>
        </w:rPr>
        <w:t xml:space="preserve">&gt;* </w:t>
      </w:r>
      <w:proofErr w:type="spellStart"/>
      <w:r>
        <w:rPr>
          <w:i/>
        </w:rPr>
        <w:t>begin</w:t>
      </w:r>
      <w:proofErr w:type="spellEnd"/>
      <w:r>
        <w:rPr>
          <w:i/>
        </w:rPr>
        <w:t xml:space="preserve"> – </w:t>
      </w:r>
      <w:r>
        <w:t>указатель на начало (на первый элемент списка);</w:t>
      </w:r>
    </w:p>
    <w:p w:rsidR="00515F92" w:rsidRDefault="00515F92" w:rsidP="009B2939">
      <w:pPr>
        <w:pStyle w:val="11"/>
        <w:ind w:left="709" w:firstLine="0"/>
        <w:jc w:val="both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15F92" w:rsidRPr="00515F92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proofErr w:type="gramStart"/>
      <w:r>
        <w:rPr>
          <w:i/>
        </w:rPr>
        <w:t>TList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конструктор;</w:t>
      </w:r>
    </w:p>
    <w:p w:rsidR="00515F92" w:rsidRPr="00220534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515F92">
        <w:rPr>
          <w:i/>
        </w:rPr>
        <w:t>TList</w:t>
      </w:r>
      <w:proofErr w:type="spellEnd"/>
      <w:r w:rsidRPr="00515F92">
        <w:rPr>
          <w:i/>
        </w:rPr>
        <w:t>(</w:t>
      </w:r>
      <w:proofErr w:type="spellStart"/>
      <w:r w:rsidRPr="00515F92">
        <w:rPr>
          <w:i/>
        </w:rPr>
        <w:t>TList</w:t>
      </w:r>
      <w:proofErr w:type="spellEnd"/>
      <w:r w:rsidRPr="00515F92">
        <w:rPr>
          <w:i/>
        </w:rPr>
        <w:t>&lt;T&gt; &amp;A</w:t>
      </w:r>
      <w:r>
        <w:rPr>
          <w:i/>
        </w:rPr>
        <w:t xml:space="preserve">) – </w:t>
      </w:r>
      <w:r>
        <w:t>конструктор копирования;</w:t>
      </w:r>
    </w:p>
    <w:p w:rsidR="00220534" w:rsidRPr="00515F92" w:rsidRDefault="00220534" w:rsidP="009B2939">
      <w:pPr>
        <w:pStyle w:val="11"/>
        <w:numPr>
          <w:ilvl w:val="0"/>
          <w:numId w:val="8"/>
        </w:numPr>
        <w:jc w:val="both"/>
        <w:rPr>
          <w:i/>
        </w:rPr>
      </w:pPr>
      <w:r>
        <w:rPr>
          <w:i/>
          <w:lang w:val="en-US"/>
        </w:rPr>
        <w:t>~</w:t>
      </w:r>
      <w:proofErr w:type="spellStart"/>
      <w:r>
        <w:rPr>
          <w:i/>
          <w:lang w:val="en-US"/>
        </w:rPr>
        <w:t>TList</w:t>
      </w:r>
      <w:proofErr w:type="spellEnd"/>
      <w:r>
        <w:rPr>
          <w:i/>
          <w:lang w:val="en-US"/>
        </w:rPr>
        <w:t>()</w:t>
      </w:r>
      <w:r>
        <w:rPr>
          <w:i/>
        </w:rPr>
        <w:t xml:space="preserve"> – </w:t>
      </w:r>
      <w:r>
        <w:t>деструктор;</w:t>
      </w:r>
    </w:p>
    <w:p w:rsidR="00515F92" w:rsidRPr="00515F92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515F92">
        <w:rPr>
          <w:i/>
        </w:rPr>
        <w:t>void</w:t>
      </w:r>
      <w:proofErr w:type="spellEnd"/>
      <w:r w:rsidRPr="00515F92">
        <w:rPr>
          <w:i/>
        </w:rPr>
        <w:t xml:space="preserve"> </w:t>
      </w:r>
      <w:proofErr w:type="spellStart"/>
      <w:proofErr w:type="gramStart"/>
      <w:r w:rsidRPr="00515F92">
        <w:rPr>
          <w:i/>
        </w:rPr>
        <w:t>PutBegin</w:t>
      </w:r>
      <w:proofErr w:type="spellEnd"/>
      <w:r w:rsidRPr="00515F92">
        <w:rPr>
          <w:i/>
        </w:rPr>
        <w:t>(</w:t>
      </w:r>
      <w:proofErr w:type="gramEnd"/>
      <w:r w:rsidRPr="00515F92">
        <w:rPr>
          <w:i/>
        </w:rPr>
        <w:t>T A</w:t>
      </w:r>
      <w:r>
        <w:rPr>
          <w:i/>
        </w:rPr>
        <w:t xml:space="preserve">) – </w:t>
      </w:r>
      <w:r>
        <w:t>добавить элемент в начало;</w:t>
      </w:r>
    </w:p>
    <w:p w:rsidR="00515F92" w:rsidRPr="00220534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proofErr w:type="spellStart"/>
      <w:r w:rsidRPr="00515F92">
        <w:rPr>
          <w:i/>
        </w:rPr>
        <w:t>void</w:t>
      </w:r>
      <w:proofErr w:type="spellEnd"/>
      <w:r w:rsidRPr="00515F92">
        <w:rPr>
          <w:i/>
        </w:rPr>
        <w:t xml:space="preserve"> </w:t>
      </w:r>
      <w:proofErr w:type="spellStart"/>
      <w:proofErr w:type="gramStart"/>
      <w:r w:rsidRPr="00515F92">
        <w:rPr>
          <w:i/>
        </w:rPr>
        <w:t>PutEnd</w:t>
      </w:r>
      <w:proofErr w:type="spellEnd"/>
      <w:r w:rsidRPr="00515F92">
        <w:rPr>
          <w:i/>
        </w:rPr>
        <w:t>(</w:t>
      </w:r>
      <w:proofErr w:type="gramEnd"/>
      <w:r w:rsidRPr="00515F92">
        <w:rPr>
          <w:i/>
        </w:rPr>
        <w:t>T A</w:t>
      </w:r>
      <w:r>
        <w:rPr>
          <w:i/>
        </w:rPr>
        <w:t xml:space="preserve">) – </w:t>
      </w:r>
      <w:r>
        <w:t>добавить элемент в конец;</w:t>
      </w:r>
    </w:p>
    <w:p w:rsidR="00220534" w:rsidRPr="00220534" w:rsidRDefault="00220534" w:rsidP="009B2939">
      <w:pPr>
        <w:pStyle w:val="11"/>
        <w:numPr>
          <w:ilvl w:val="0"/>
          <w:numId w:val="8"/>
        </w:numPr>
        <w:jc w:val="both"/>
        <w:rPr>
          <w:i/>
        </w:rPr>
      </w:pPr>
      <w:r>
        <w:rPr>
          <w:i/>
          <w:lang w:val="en-US"/>
        </w:rPr>
        <w:t>void</w:t>
      </w:r>
      <w:r w:rsidRPr="00220534">
        <w:rPr>
          <w:i/>
        </w:rPr>
        <w:t xml:space="preserve"> </w:t>
      </w:r>
      <w:proofErr w:type="spellStart"/>
      <w:r>
        <w:rPr>
          <w:i/>
          <w:lang w:val="en-US"/>
        </w:rPr>
        <w:t>PutElem</w:t>
      </w:r>
      <w:proofErr w:type="spellEnd"/>
      <w:r w:rsidRPr="00220534">
        <w:rPr>
          <w:i/>
        </w:rPr>
        <w:t>(</w:t>
      </w:r>
      <w:r>
        <w:rPr>
          <w:i/>
          <w:lang w:val="en-US"/>
        </w:rPr>
        <w:t>T</w:t>
      </w:r>
      <w:r w:rsidRPr="00220534">
        <w:rPr>
          <w:i/>
        </w:rPr>
        <w:t xml:space="preserve"> </w:t>
      </w:r>
      <w:r>
        <w:rPr>
          <w:i/>
          <w:lang w:val="en-US"/>
        </w:rPr>
        <w:t>A</w:t>
      </w:r>
      <w:r w:rsidRPr="00220534">
        <w:rPr>
          <w:i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 w:rsidRPr="00220534">
        <w:rPr>
          <w:i/>
        </w:rPr>
        <w:t xml:space="preserve"> </w:t>
      </w:r>
      <w:r>
        <w:rPr>
          <w:i/>
          <w:lang w:val="en-US"/>
        </w:rPr>
        <w:t>n</w:t>
      </w:r>
      <w:r w:rsidRPr="00220534">
        <w:rPr>
          <w:i/>
        </w:rPr>
        <w:t xml:space="preserve">) – </w:t>
      </w:r>
      <w:r>
        <w:t>добавить</w:t>
      </w:r>
      <w:r w:rsidRPr="00220534">
        <w:t xml:space="preserve"> </w:t>
      </w:r>
      <w:r>
        <w:t>элемент</w:t>
      </w:r>
      <w:r w:rsidRPr="00220534">
        <w:t xml:space="preserve"> </w:t>
      </w:r>
      <w:r w:rsidRPr="00220534">
        <w:rPr>
          <w:i/>
          <w:lang w:val="en-US"/>
        </w:rPr>
        <w:t>A</w:t>
      </w:r>
      <w:r w:rsidRPr="00220534">
        <w:rPr>
          <w:i/>
        </w:rPr>
        <w:t xml:space="preserve"> </w:t>
      </w:r>
      <w:r>
        <w:t xml:space="preserve">на позицию </w:t>
      </w:r>
      <w:r w:rsidRPr="00220534">
        <w:rPr>
          <w:i/>
          <w:lang w:val="en-US"/>
        </w:rPr>
        <w:t>n</w:t>
      </w:r>
      <w:r>
        <w:rPr>
          <w:i/>
        </w:rPr>
        <w:t xml:space="preserve"> </w:t>
      </w:r>
      <w:r>
        <w:t>(нумерация элементов начинается с 0);</w:t>
      </w:r>
    </w:p>
    <w:p w:rsidR="00515F92" w:rsidRPr="00515F92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r w:rsidRPr="00515F92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GetBegin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получить первый элемент;</w:t>
      </w:r>
    </w:p>
    <w:p w:rsidR="00515F92" w:rsidRPr="00220534" w:rsidRDefault="00515F92" w:rsidP="009B2939">
      <w:pPr>
        <w:pStyle w:val="11"/>
        <w:numPr>
          <w:ilvl w:val="0"/>
          <w:numId w:val="8"/>
        </w:numPr>
        <w:jc w:val="both"/>
        <w:rPr>
          <w:i/>
        </w:rPr>
      </w:pPr>
      <w:r w:rsidRPr="00515F92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GetEnd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получить последний элемент.</w:t>
      </w:r>
    </w:p>
    <w:p w:rsidR="00220534" w:rsidRPr="00515F92" w:rsidRDefault="00220534" w:rsidP="009B2939">
      <w:pPr>
        <w:pStyle w:val="11"/>
        <w:numPr>
          <w:ilvl w:val="0"/>
          <w:numId w:val="8"/>
        </w:numPr>
        <w:jc w:val="both"/>
        <w:rPr>
          <w:i/>
        </w:rPr>
      </w:pPr>
      <w:r>
        <w:rPr>
          <w:i/>
          <w:lang w:val="en-US"/>
        </w:rPr>
        <w:t>T</w:t>
      </w:r>
      <w:r w:rsidRPr="00220534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GetElem</w:t>
      </w:r>
      <w:proofErr w:type="spellEnd"/>
      <w:r w:rsidRPr="00220534">
        <w:rPr>
          <w:i/>
        </w:rPr>
        <w:t>(</w:t>
      </w:r>
      <w:proofErr w:type="spellStart"/>
      <w:proofErr w:type="gramEnd"/>
      <w:r>
        <w:rPr>
          <w:i/>
          <w:lang w:val="en-US"/>
        </w:rPr>
        <w:t>int</w:t>
      </w:r>
      <w:proofErr w:type="spellEnd"/>
      <w:r w:rsidRPr="00220534">
        <w:rPr>
          <w:i/>
        </w:rPr>
        <w:t xml:space="preserve"> </w:t>
      </w:r>
      <w:r>
        <w:rPr>
          <w:i/>
          <w:lang w:val="en-US"/>
        </w:rPr>
        <w:t>n</w:t>
      </w:r>
      <w:r w:rsidRPr="00220534">
        <w:rPr>
          <w:i/>
        </w:rPr>
        <w:t xml:space="preserve">) – </w:t>
      </w:r>
      <w:r>
        <w:t xml:space="preserve">получить элемент с порядковым номером </w:t>
      </w:r>
      <w:r w:rsidRPr="00220534">
        <w:rPr>
          <w:i/>
          <w:lang w:val="en-US"/>
        </w:rPr>
        <w:t>n</w:t>
      </w:r>
      <w:r>
        <w:rPr>
          <w:i/>
        </w:rPr>
        <w:t xml:space="preserve"> </w:t>
      </w:r>
      <w:r>
        <w:t>(нумерация элементов начинается с 0).</w:t>
      </w:r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6" w:name="_Toc1347453"/>
      <w:r w:rsidRPr="003B419B">
        <w:rPr>
          <w:rFonts w:cs="Times New Roman"/>
        </w:rPr>
        <w:t xml:space="preserve">4.3 </w:t>
      </w:r>
      <w:r w:rsidR="001A6F61" w:rsidRPr="00EB1E5E">
        <w:rPr>
          <w:rFonts w:cs="Times New Roman"/>
        </w:rPr>
        <w:t>Описание</w:t>
      </w:r>
      <w:r w:rsidR="001A6F61" w:rsidRPr="003B419B">
        <w:rPr>
          <w:rFonts w:cs="Times New Roman"/>
        </w:rPr>
        <w:t xml:space="preserve"> </w:t>
      </w:r>
      <w:r w:rsidR="001A6F61" w:rsidRPr="00EB1E5E">
        <w:rPr>
          <w:rFonts w:cs="Times New Roman"/>
        </w:rPr>
        <w:t>алгоритмов</w:t>
      </w:r>
      <w:bookmarkEnd w:id="6"/>
    </w:p>
    <w:p w:rsidR="00220534" w:rsidRDefault="00220534" w:rsidP="009B2939">
      <w:pPr>
        <w:pStyle w:val="11"/>
        <w:jc w:val="both"/>
      </w:pPr>
      <w:r>
        <w:t>Добавление элемента в начало списка:</w:t>
      </w:r>
    </w:p>
    <w:p w:rsidR="00220534" w:rsidRDefault="00220534" w:rsidP="009B2939">
      <w:pPr>
        <w:pStyle w:val="11"/>
        <w:jc w:val="both"/>
      </w:pPr>
      <w:r>
        <w:t xml:space="preserve">Если список пустой, то создаём элемент с указателем равным 0. Если список не пустой, то создаём элемент с указателем на элемент, который был первым, то есть равный полю </w:t>
      </w:r>
      <w:r w:rsidRPr="00220534">
        <w:rPr>
          <w:i/>
          <w:lang w:val="en-US"/>
        </w:rPr>
        <w:t>begin</w:t>
      </w:r>
      <w:r>
        <w:rPr>
          <w:i/>
        </w:rPr>
        <w:t>.</w:t>
      </w:r>
      <w:r>
        <w:t xml:space="preserve"> В любом случае</w:t>
      </w:r>
      <w:r w:rsidR="00DA6ABA">
        <w:t>, после этого</w:t>
      </w:r>
      <w:r>
        <w:t xml:space="preserve"> полю </w:t>
      </w:r>
      <w:r w:rsidRPr="00220534">
        <w:rPr>
          <w:i/>
          <w:lang w:val="en-US"/>
        </w:rPr>
        <w:t>begin</w:t>
      </w:r>
      <w:r>
        <w:rPr>
          <w:i/>
        </w:rPr>
        <w:t xml:space="preserve"> </w:t>
      </w:r>
      <w:r>
        <w:t>нужно присвоить адрес добавленного элемента.</w:t>
      </w:r>
    </w:p>
    <w:p w:rsidR="00DA6ABA" w:rsidRDefault="00DA6ABA" w:rsidP="009B2939">
      <w:pPr>
        <w:pStyle w:val="11"/>
        <w:jc w:val="both"/>
      </w:pPr>
      <w:r>
        <w:t>Добавление в конец:</w:t>
      </w:r>
    </w:p>
    <w:p w:rsidR="00DA6ABA" w:rsidRDefault="00DA6ABA" w:rsidP="009B2939">
      <w:pPr>
        <w:pStyle w:val="11"/>
        <w:jc w:val="both"/>
      </w:pPr>
      <w:r>
        <w:t>Если список пуст, то добавление в конец ничем не отличается от добавления в начало. Если в списке есть элементы, то создаём новый элемент, кладём в него нужные данные, указатель приравниваем к 0 (т.к. это будет последний элемент списка). Затем от первого элемента списка последовательно доходим до последнего и меняем его указатель на только что созданный элемент.</w:t>
      </w:r>
    </w:p>
    <w:p w:rsidR="00DA6ABA" w:rsidRDefault="00DA6ABA" w:rsidP="009B2939">
      <w:pPr>
        <w:pStyle w:val="11"/>
        <w:jc w:val="both"/>
      </w:pPr>
      <w:r>
        <w:t>Добавление в любую позицию:</w:t>
      </w:r>
    </w:p>
    <w:p w:rsidR="00DA6ABA" w:rsidRDefault="00DA6ABA" w:rsidP="009B2939">
      <w:pPr>
        <w:pStyle w:val="11"/>
        <w:jc w:val="both"/>
      </w:pPr>
      <w:r>
        <w:t xml:space="preserve">Прежде всего проверяем корректность полученного параметра (чтобы он не был отрицательным). Затем, если позиция равна 0, то вызываем функцию добавления в начало. </w:t>
      </w:r>
      <w:r>
        <w:lastRenderedPageBreak/>
        <w:t>Если позиция отлична от нуля, то поочерёдно доходим до элемента, за которым должен следовать добавляемый. Естественно, все эти элементы должны существовать, поэтому если на каком-то этапе мы получим нулевой указатель</w:t>
      </w:r>
      <w:r w:rsidR="003C1B15">
        <w:t xml:space="preserve"> на элемент (на текущий, не на следующий)</w:t>
      </w:r>
      <w:r>
        <w:t xml:space="preserve">, то вызываем исключение.  </w:t>
      </w:r>
      <w:r w:rsidR="003C1B15">
        <w:t xml:space="preserve">У полученного элемента нужно изменить его указатель на следующий элемент: текущий указатель «отдать» добавляемому элементу, а на его место поместить указатель на добавленный элемент.  </w:t>
      </w:r>
    </w:p>
    <w:p w:rsidR="003C1B15" w:rsidRDefault="003C1B15" w:rsidP="009B2939">
      <w:pPr>
        <w:pStyle w:val="11"/>
        <w:jc w:val="both"/>
      </w:pPr>
      <w:r>
        <w:t>Получение первого элемента:</w:t>
      </w:r>
    </w:p>
    <w:p w:rsidR="003C1B15" w:rsidRDefault="003C1B15" w:rsidP="009B2939">
      <w:pPr>
        <w:pStyle w:val="11"/>
        <w:jc w:val="both"/>
      </w:pPr>
      <w:r>
        <w:t>Проверяем на пустоту. Берём первый элемент, сохраняем его данные. В качестве первого элемента устанавливаем следующий за удаляемым элемент. Сам элемент теперь можно удалять, а данные возвращать.</w:t>
      </w:r>
    </w:p>
    <w:p w:rsidR="003C1B15" w:rsidRDefault="003C1B15" w:rsidP="009B2939">
      <w:pPr>
        <w:pStyle w:val="11"/>
        <w:jc w:val="both"/>
      </w:pPr>
      <w:r>
        <w:t>Получение последнего:</w:t>
      </w:r>
    </w:p>
    <w:p w:rsidR="003C1B15" w:rsidRDefault="003C1B15" w:rsidP="009B2939">
      <w:pPr>
        <w:pStyle w:val="11"/>
        <w:jc w:val="both"/>
      </w:pPr>
      <w:r>
        <w:t>Проверяем на пустоту. Теперь нужно получить предпоследний элемент</w:t>
      </w:r>
      <w:r w:rsidR="00E074C7">
        <w:t>, поэтому случай, когда в списке один элемент, нужно разбирать отдельно. Предпоследний элемент станет последним, поэтому его указатель нужно обнулить (не забыв сохранить в другое место). Переходим к последнему. Данные сохраняем, сам элемент удаляем, данные возвращаем. Если в списке один элемент, то его данные сохраняем, его удаляем, указатель на первый элемент списка обнуляем, данные возвращаем.</w:t>
      </w:r>
    </w:p>
    <w:p w:rsidR="00E074C7" w:rsidRDefault="00E074C7" w:rsidP="009B2939">
      <w:pPr>
        <w:pStyle w:val="11"/>
        <w:jc w:val="both"/>
      </w:pPr>
      <w:r>
        <w:t>Получение любого:</w:t>
      </w:r>
    </w:p>
    <w:p w:rsidR="00E074C7" w:rsidRPr="00220534" w:rsidRDefault="00E074C7" w:rsidP="009B2939">
      <w:pPr>
        <w:pStyle w:val="11"/>
        <w:jc w:val="both"/>
      </w:pPr>
      <w:r>
        <w:t>Проверяем на пустоту, проверяем параметр на не отрицательность. Если параметр равен нулю, то вызывается функция получения первого элемента. Если параметр больше нуля, то последовательно переходим к элементу, который находится перед удаляемым. При этом, элементы, конечно же, должны существовать, поэтому, если на каком-то этапе указатель на следующий элемент (в данном случае не на сам элемент, а даже и на следующий) равен нулю, вызывается исключение. Теперь у полученного элемента нужно изменить указатель:</w:t>
      </w:r>
      <w:r w:rsidR="00364CCB">
        <w:t xml:space="preserve"> ставим на его место указатель на элемент, следующий за удаляемым. Теперь можно удалять нужный элемент и возвращать его данные.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7454"/>
      <w:r w:rsidRPr="00EB1E5E">
        <w:rPr>
          <w:rFonts w:cs="Times New Roman"/>
          <w:lang w:val="ru-RU"/>
        </w:rPr>
        <w:lastRenderedPageBreak/>
        <w:t xml:space="preserve">5. </w:t>
      </w:r>
      <w:r w:rsidR="001A6F61" w:rsidRPr="00EB1E5E">
        <w:rPr>
          <w:rFonts w:cs="Times New Roman"/>
          <w:lang w:val="ru-RU"/>
        </w:rPr>
        <w:t>Заключение</w:t>
      </w:r>
      <w:bookmarkEnd w:id="7"/>
    </w:p>
    <w:p w:rsidR="00515F92" w:rsidRDefault="00515F92" w:rsidP="009B2939">
      <w:pPr>
        <w:pStyle w:val="11"/>
        <w:jc w:val="both"/>
      </w:pPr>
      <w:r>
        <w:t>В ходе проделанной работы удалось достичь следующих результатов: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Разработана библиотека для простой работы с односвязными списками;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Написан пример использования программы;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Обработаны основные исключительные ситуации;</w:t>
      </w:r>
    </w:p>
    <w:p w:rsidR="00515F92" w:rsidRPr="00515F92" w:rsidRDefault="00515F92" w:rsidP="009B2939">
      <w:pPr>
        <w:pStyle w:val="11"/>
        <w:numPr>
          <w:ilvl w:val="0"/>
          <w:numId w:val="9"/>
        </w:numPr>
        <w:jc w:val="both"/>
      </w:pPr>
      <w:r>
        <w:t>Проверена работоспособность библи</w:t>
      </w:r>
      <w:bookmarkStart w:id="8" w:name="_GoBack"/>
      <w:bookmarkEnd w:id="8"/>
      <w:r>
        <w:t xml:space="preserve">отеки с помощью тестов фреймворка </w:t>
      </w:r>
      <w:r>
        <w:rPr>
          <w:lang w:val="en-US"/>
        </w:rPr>
        <w:t>Google</w:t>
      </w:r>
      <w:r w:rsidRPr="00515F92">
        <w:t xml:space="preserve"> </w:t>
      </w:r>
      <w:r>
        <w:rPr>
          <w:lang w:val="en-US"/>
        </w:rPr>
        <w:t>Test</w:t>
      </w:r>
      <w:r>
        <w:t>.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7455"/>
      <w:r w:rsidRPr="00EB1E5E">
        <w:rPr>
          <w:rFonts w:cs="Times New Roman"/>
          <w:lang w:val="ru-RU"/>
        </w:rPr>
        <w:lastRenderedPageBreak/>
        <w:t xml:space="preserve">6. </w:t>
      </w:r>
      <w:r w:rsidR="001A6F61" w:rsidRPr="00EB1E5E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Pr="00EB1E5E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EB1E5E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EB1E5E">
                <w:fldChar w:fldCharType="begin"/>
              </w:r>
              <w:r w:rsidRPr="00EB1E5E">
                <w:instrText>BIBLIOGRAPHY</w:instrText>
              </w:r>
              <w:r w:rsidRPr="00EB1E5E">
                <w:fldChar w:fldCharType="separate"/>
              </w:r>
              <w:r w:rsidR="00C71389" w:rsidRPr="00EB1E5E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EB1E5E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Лафоре Роберт</w:t>
              </w:r>
              <w:r w:rsidRPr="00EB1E5E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Павловская Т. А.</w:t>
              </w:r>
              <w:r w:rsidRPr="00EB1E5E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Страуструп Бьерн</w:t>
              </w:r>
              <w:r w:rsidRPr="00EB1E5E">
                <w:rPr>
                  <w:noProof/>
                </w:rPr>
                <w:t xml:space="preserve"> Язык программирования C++ Бином, 2004.</w:t>
              </w:r>
            </w:p>
            <w:p w:rsidR="001E0DCA" w:rsidRPr="00EB1E5E" w:rsidRDefault="001E0DCA" w:rsidP="00C71389">
              <w:r w:rsidRPr="00EB1E5E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EB1E5E" w:rsidRDefault="001E0DCA" w:rsidP="001E0DCA">
      <w:pPr>
        <w:pStyle w:val="3"/>
      </w:pPr>
    </w:p>
    <w:p w:rsidR="001E0DCA" w:rsidRPr="00EB1E5E" w:rsidRDefault="001E0DCA" w:rsidP="001E0DCA">
      <w:pPr>
        <w:pStyle w:val="3"/>
      </w:pPr>
    </w:p>
    <w:sectPr w:rsidR="001E0DCA" w:rsidRPr="00EB1E5E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34" w:rsidRDefault="00977734" w:rsidP="00185E55">
      <w:pPr>
        <w:spacing w:after="0" w:line="240" w:lineRule="auto"/>
      </w:pPr>
      <w:r>
        <w:separator/>
      </w:r>
    </w:p>
  </w:endnote>
  <w:endnote w:type="continuationSeparator" w:id="0">
    <w:p w:rsidR="00977734" w:rsidRDefault="00977734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EA0878" w:rsidRDefault="00EA08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939">
          <w:rPr>
            <w:noProof/>
          </w:rPr>
          <w:t>10</w:t>
        </w:r>
        <w:r>
          <w:fldChar w:fldCharType="end"/>
        </w:r>
      </w:p>
    </w:sdtContent>
  </w:sdt>
  <w:p w:rsidR="00EA0878" w:rsidRDefault="00EA08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34" w:rsidRDefault="00977734" w:rsidP="00185E55">
      <w:pPr>
        <w:spacing w:after="0" w:line="240" w:lineRule="auto"/>
      </w:pPr>
      <w:r>
        <w:separator/>
      </w:r>
    </w:p>
  </w:footnote>
  <w:footnote w:type="continuationSeparator" w:id="0">
    <w:p w:rsidR="00977734" w:rsidRDefault="00977734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716D"/>
    <w:multiLevelType w:val="hybridMultilevel"/>
    <w:tmpl w:val="49D4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663F18"/>
    <w:multiLevelType w:val="hybridMultilevel"/>
    <w:tmpl w:val="68748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3639C"/>
    <w:multiLevelType w:val="hybridMultilevel"/>
    <w:tmpl w:val="52668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F016F3"/>
    <w:multiLevelType w:val="hybridMultilevel"/>
    <w:tmpl w:val="59FA3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09349E"/>
    <w:multiLevelType w:val="hybridMultilevel"/>
    <w:tmpl w:val="A872A1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B552560"/>
    <w:multiLevelType w:val="hybridMultilevel"/>
    <w:tmpl w:val="051E8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BC15134"/>
    <w:multiLevelType w:val="hybridMultilevel"/>
    <w:tmpl w:val="1D3C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01BC"/>
    <w:rsid w:val="000A2123"/>
    <w:rsid w:val="000C3894"/>
    <w:rsid w:val="000F52F9"/>
    <w:rsid w:val="00185E55"/>
    <w:rsid w:val="001A6F61"/>
    <w:rsid w:val="001E0DCA"/>
    <w:rsid w:val="00217842"/>
    <w:rsid w:val="00220534"/>
    <w:rsid w:val="002416D9"/>
    <w:rsid w:val="00364CCB"/>
    <w:rsid w:val="003B419B"/>
    <w:rsid w:val="003C1B15"/>
    <w:rsid w:val="00420EBB"/>
    <w:rsid w:val="0045551D"/>
    <w:rsid w:val="00515F92"/>
    <w:rsid w:val="0056088C"/>
    <w:rsid w:val="006206F6"/>
    <w:rsid w:val="006A20A3"/>
    <w:rsid w:val="006D38B4"/>
    <w:rsid w:val="00735BA8"/>
    <w:rsid w:val="007D7DC8"/>
    <w:rsid w:val="00852798"/>
    <w:rsid w:val="008C4D72"/>
    <w:rsid w:val="00977734"/>
    <w:rsid w:val="009B2939"/>
    <w:rsid w:val="00A3291F"/>
    <w:rsid w:val="00A55A0A"/>
    <w:rsid w:val="00A763F4"/>
    <w:rsid w:val="00AD058F"/>
    <w:rsid w:val="00B32179"/>
    <w:rsid w:val="00C245D3"/>
    <w:rsid w:val="00C71389"/>
    <w:rsid w:val="00CB7130"/>
    <w:rsid w:val="00D236C5"/>
    <w:rsid w:val="00DA6ABA"/>
    <w:rsid w:val="00E074C7"/>
    <w:rsid w:val="00EA0878"/>
    <w:rsid w:val="00EB1E5E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2AF5F09E-A7E3-4B79-99BA-65C0AC36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10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10</cp:revision>
  <dcterms:created xsi:type="dcterms:W3CDTF">2019-01-01T16:52:00Z</dcterms:created>
  <dcterms:modified xsi:type="dcterms:W3CDTF">2019-02-17T23:04:00Z</dcterms:modified>
</cp:coreProperties>
</file>