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D5A11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6A0E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6D5A11" w:rsidRDefault="006D5A11" w:rsidP="006D5A11">
      <w:pPr>
        <w:spacing w:line="360" w:lineRule="auto"/>
      </w:pPr>
      <w:r w:rsidRPr="006D5A11">
        <w:t>О́чередь — абстрактный тип данных с дисциплиной доступа к элементам «первый пришёл — первый вышел» (FIFO, англ. first in, first out). Добавление элемента (принято обозначать словом enqueue — поставить в очередь) возможно лишь в конец очереди, выборка — только из начала очереди (что принято называть словом dequeue — убрать из очереди), при этом выбранный элемент из очереди удаляется.</w:t>
      </w:r>
    </w:p>
    <w:p w:rsidR="006D5A11" w:rsidRDefault="006D5A11" w:rsidP="006D5A11">
      <w:pPr>
        <w:spacing w:line="360" w:lineRule="auto"/>
      </w:pPr>
      <w:r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Windows.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6D5A11" w:rsidRDefault="006D5A11" w:rsidP="006D5A11">
      <w:pPr>
        <w:spacing w:line="360" w:lineRule="auto"/>
      </w:pPr>
      <w:r w:rsidRPr="006D5A11">
        <w:t>Практически во всех развитых языках программирования реализованы очереди. В CLI для этого предусмотрен класс System.Collections.Queue с методами Enqueue и Dequeue. В STL также присутствует класс queue&lt;&gt;, определённый в заголовочном файле queue. В нём используется та же терминология (push и pop), что и в стеках.</w:t>
      </w:r>
    </w:p>
    <w:p w:rsidR="003B01F3" w:rsidRDefault="006D5A11" w:rsidP="004B6596">
      <w:pPr>
        <w:spacing w:line="360" w:lineRule="auto"/>
      </w:pPr>
      <w:r>
        <w:t>В</w:t>
      </w:r>
      <w:r w:rsidR="003B01F3">
        <w:t xml:space="preserve"> данной лабораторной работе </w:t>
      </w:r>
      <w:r>
        <w:t xml:space="preserve">нам </w:t>
      </w:r>
      <w:r w:rsidR="003B01F3">
        <w:t>предстоит написать собственную реализацию данной структуры.</w:t>
      </w:r>
    </w:p>
    <w:p w:rsidR="00FF762C" w:rsidRPr="00FF762C" w:rsidRDefault="00FF762C" w:rsidP="004B6596">
      <w:pPr>
        <w:suppressAutoHyphens w:val="0"/>
        <w:spacing w:before="0" w:line="360" w:lineRule="auto"/>
      </w:pPr>
      <w:r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класс, реализующий </w:t>
      </w:r>
      <w:r w:rsidR="006D5A11">
        <w:t>очередь</w:t>
      </w:r>
      <w:r>
        <w:t>.</w:t>
      </w:r>
    </w:p>
    <w:p w:rsidR="004D64FA" w:rsidRP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класса.</w:t>
      </w:r>
    </w:p>
    <w:p w:rsidR="00B54491" w:rsidRPr="00B54491" w:rsidRDefault="00B54491" w:rsidP="00ED7BF5">
      <w:pPr>
        <w:spacing w:line="360" w:lineRule="auto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</w:t>
      </w:r>
      <w:r w:rsidR="006D5A11">
        <w:t>у</w:t>
      </w:r>
      <w:r>
        <w:t xml:space="preserve"> «</w:t>
      </w:r>
      <w:r w:rsidR="006D5A11">
        <w:rPr>
          <w:lang w:val="en-US"/>
        </w:rPr>
        <w:t>Queue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6D5A11">
        <w:rPr>
          <w:i/>
        </w:rPr>
        <w:t>очередь</w:t>
      </w:r>
      <w:r>
        <w:t>:</w:t>
      </w:r>
    </w:p>
    <w:p w:rsidR="004D64FA" w:rsidRPr="004D64FA" w:rsidRDefault="006D5A11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Queue</w:t>
      </w:r>
      <w:r w:rsidRPr="006D5A11">
        <w:rPr>
          <w:highlight w:val="lightGray"/>
        </w:rPr>
        <w:t xml:space="preserve"> </w:t>
      </w:r>
      <w:r>
        <w:rPr>
          <w:highlight w:val="lightGray"/>
          <w:lang w:val="en-US"/>
        </w:rPr>
        <w:t>q</w:t>
      </w:r>
      <w:r w:rsidRPr="006D5A11">
        <w:rPr>
          <w:highlight w:val="lightGray"/>
        </w:rPr>
        <w:t>1</w:t>
      </w:r>
      <w:r w:rsidR="004D64FA" w:rsidRPr="00CE5840">
        <w:rPr>
          <w:highlight w:val="lightGray"/>
        </w:rPr>
        <w:t>;</w:t>
      </w:r>
      <w:r w:rsidR="004D64FA" w:rsidRPr="004D64FA">
        <w:t xml:space="preserve"> </w:t>
      </w:r>
      <w:r w:rsidR="004D64FA">
        <w:rPr>
          <w:b/>
        </w:rPr>
        <w:t>конструктор по умолчанию</w:t>
      </w:r>
    </w:p>
    <w:p w:rsidR="004D64FA" w:rsidRPr="006D5A11" w:rsidRDefault="006D5A11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Queue</w:t>
      </w:r>
      <w:r w:rsidR="004D64FA"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q2</w:t>
      </w:r>
      <w:r w:rsidR="004D64FA" w:rsidRPr="00CE5840">
        <w:rPr>
          <w:highlight w:val="lightGray"/>
        </w:rPr>
        <w:t>(10);</w:t>
      </w:r>
      <w:r w:rsidR="004D64FA">
        <w:t xml:space="preserve"> </w:t>
      </w:r>
      <w:r w:rsidR="004D64FA">
        <w:rPr>
          <w:b/>
        </w:rPr>
        <w:t>конструктор с параметром</w:t>
      </w:r>
    </w:p>
    <w:p w:rsidR="004D64FA" w:rsidRDefault="006D5A11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Queue</w:t>
      </w:r>
      <w:r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q</w:t>
      </w:r>
      <w:r w:rsidRPr="006D5A11">
        <w:rPr>
          <w:highlight w:val="lightGray"/>
        </w:rPr>
        <w:t>3</w:t>
      </w:r>
      <w:r w:rsidRPr="00CE5840">
        <w:rPr>
          <w:highlight w:val="lightGray"/>
        </w:rPr>
        <w:t xml:space="preserve"> </w:t>
      </w:r>
      <w:r w:rsidR="004D64FA" w:rsidRPr="00CE5840">
        <w:rPr>
          <w:highlight w:val="lightGray"/>
        </w:rPr>
        <w:t>(</w:t>
      </w:r>
      <w:r>
        <w:rPr>
          <w:highlight w:val="lightGray"/>
          <w:lang w:val="en-US"/>
        </w:rPr>
        <w:t>q</w:t>
      </w:r>
      <w:r w:rsidRPr="006D5A11">
        <w:rPr>
          <w:highlight w:val="lightGray"/>
        </w:rPr>
        <w:t>2</w:t>
      </w:r>
      <w:r w:rsidR="004D64FA" w:rsidRPr="00CE5840">
        <w:rPr>
          <w:highlight w:val="lightGray"/>
        </w:rPr>
        <w:t>);</w:t>
      </w:r>
      <w:r w:rsidR="004D64FA" w:rsidRPr="004D64FA">
        <w:t xml:space="preserve"> </w:t>
      </w:r>
      <w:r w:rsidR="004D64FA">
        <w:rPr>
          <w:b/>
        </w:rPr>
        <w:t>конструктор</w:t>
      </w:r>
      <w:r w:rsidR="004D64FA" w:rsidRPr="004D64FA">
        <w:rPr>
          <w:b/>
        </w:rPr>
        <w:t xml:space="preserve"> </w:t>
      </w:r>
      <w:r w:rsidR="004D64FA">
        <w:rPr>
          <w:b/>
        </w:rPr>
        <w:t>копирования</w:t>
      </w:r>
    </w:p>
    <w:p w:rsidR="004D64FA" w:rsidRPr="004D64FA" w:rsidRDefault="003E7E97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Ставить </w:t>
      </w:r>
      <w:r w:rsidR="004D64FA">
        <w:t xml:space="preserve">элементы в </w:t>
      </w:r>
      <w:r>
        <w:rPr>
          <w:i/>
        </w:rPr>
        <w:t>очередь</w:t>
      </w:r>
      <w:r w:rsidR="004D64FA">
        <w:t>:</w:t>
      </w:r>
    </w:p>
    <w:p w:rsidR="004D64FA" w:rsidRPr="00CE5840" w:rsidRDefault="003E7E97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Queue</w:t>
      </w:r>
      <w:r w:rsidR="004D64FA" w:rsidRPr="00CE5840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q</w:t>
      </w:r>
      <w:r w:rsidR="004D64FA" w:rsidRPr="00CE5840">
        <w:rPr>
          <w:highlight w:val="lightGray"/>
          <w:lang w:val="en-US"/>
        </w:rPr>
        <w:t>(5);</w:t>
      </w:r>
    </w:p>
    <w:p w:rsidR="004D64FA" w:rsidRDefault="003E7E97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q</w:t>
      </w:r>
      <w:r w:rsidR="004D64FA" w:rsidRPr="00CE5840">
        <w:rPr>
          <w:highlight w:val="lightGray"/>
          <w:lang w:val="en-US"/>
        </w:rPr>
        <w:t>.Put(1);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Брать элементы из </w:t>
      </w:r>
      <w:r w:rsidR="003E7E97">
        <w:rPr>
          <w:i/>
        </w:rPr>
        <w:t>очереди</w:t>
      </w:r>
      <w:r>
        <w:t>:</w:t>
      </w:r>
    </w:p>
    <w:p w:rsidR="004D64FA" w:rsidRPr="00CE5840" w:rsidRDefault="003E7E97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Queue</w:t>
      </w:r>
      <w:r w:rsidR="004D64FA" w:rsidRPr="00CE5840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q</w:t>
      </w:r>
      <w:r w:rsidR="004D64FA" w:rsidRPr="00CE5840">
        <w:rPr>
          <w:highlight w:val="lightGray"/>
          <w:lang w:val="en-US"/>
        </w:rPr>
        <w:t>(5);</w:t>
      </w:r>
    </w:p>
    <w:p w:rsidR="004D64FA" w:rsidRPr="00CE5840" w:rsidRDefault="004D64FA" w:rsidP="003E7E97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CE5840">
        <w:rPr>
          <w:highlight w:val="lightGray"/>
          <w:lang w:val="en-US"/>
        </w:rPr>
        <w:t>for (int i = 0; i &lt; 5; i++)</w:t>
      </w:r>
    </w:p>
    <w:p w:rsidR="004D64FA" w:rsidRPr="00CE5840" w:rsidRDefault="003E7E97" w:rsidP="003E7E97">
      <w:pPr>
        <w:suppressAutoHyphens w:val="0"/>
        <w:spacing w:before="0" w:line="360" w:lineRule="auto"/>
        <w:ind w:left="1418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q</w:t>
      </w:r>
      <w:r w:rsidR="00CE5840" w:rsidRPr="00CE5840">
        <w:rPr>
          <w:highlight w:val="lightGray"/>
          <w:lang w:val="en-US"/>
        </w:rPr>
        <w:t>.Put(i);</w:t>
      </w:r>
    </w:p>
    <w:p w:rsidR="00CE5840" w:rsidRDefault="003E7E97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q</w:t>
      </w:r>
      <w:r w:rsidR="00CE5840" w:rsidRPr="00CE5840">
        <w:rPr>
          <w:highlight w:val="lightGray"/>
          <w:lang w:val="en-US"/>
        </w:rPr>
        <w:t>.Get();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Получать размер </w:t>
      </w:r>
      <w:r w:rsidR="003E7E97">
        <w:rPr>
          <w:i/>
        </w:rPr>
        <w:t>очереди</w:t>
      </w:r>
      <w:r>
        <w:t>:</w:t>
      </w:r>
    </w:p>
    <w:p w:rsidR="00CE5840" w:rsidRDefault="003E7E97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q</w:t>
      </w:r>
      <w:r w:rsidR="00CE5840" w:rsidRPr="00CE5840">
        <w:rPr>
          <w:highlight w:val="lightGray"/>
          <w:lang w:val="en-US"/>
        </w:rPr>
        <w:t>.GetSize();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Проверять на </w:t>
      </w:r>
      <w:r w:rsidRPr="00CE5840">
        <w:rPr>
          <w:i/>
        </w:rPr>
        <w:t>пустоту</w:t>
      </w:r>
      <w:r>
        <w:t>:</w:t>
      </w:r>
    </w:p>
    <w:p w:rsidR="00CE5840" w:rsidRDefault="003E7E97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q</w:t>
      </w:r>
      <w:r w:rsidR="00CE5840" w:rsidRPr="00CE5840">
        <w:rPr>
          <w:highlight w:val="lightGray"/>
          <w:lang w:val="en-US"/>
        </w:rPr>
        <w:t>.IsEmpty();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Проверятьна </w:t>
      </w:r>
      <w:r w:rsidRPr="00CE5840">
        <w:rPr>
          <w:i/>
        </w:rPr>
        <w:t>полноту</w:t>
      </w:r>
      <w:r>
        <w:t>:</w:t>
      </w:r>
    </w:p>
    <w:p w:rsidR="00CE5840" w:rsidRPr="00CE5840" w:rsidRDefault="003E7E97" w:rsidP="003E7E97">
      <w:pPr>
        <w:suppressAutoHyphens w:val="0"/>
        <w:spacing w:before="0" w:line="360" w:lineRule="auto"/>
        <w:ind w:left="1069" w:firstLine="0"/>
        <w:rPr>
          <w:lang w:val="en-US"/>
        </w:rPr>
      </w:pPr>
      <w:r w:rsidRPr="003E7E97">
        <w:rPr>
          <w:highlight w:val="lightGray"/>
          <w:lang w:val="en-US"/>
        </w:rPr>
        <w:t>q</w:t>
      </w:r>
      <w:r w:rsidR="00CE5840" w:rsidRPr="003E7E97">
        <w:rPr>
          <w:highlight w:val="lightGray"/>
          <w:lang w:val="en-US"/>
        </w:rPr>
        <w:t>.IsFull();</w:t>
      </w: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3E7E9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Queue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3E7E9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Queue</w:t>
      </w:r>
      <w:r w:rsidR="001D1B37">
        <w:rPr>
          <w:lang w:val="en-US"/>
        </w:rPr>
        <w:t>Lib</w:t>
      </w:r>
    </w:p>
    <w:p w:rsidR="00E25D5E" w:rsidRPr="00213D02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3E7E97">
        <w:rPr>
          <w:lang w:val="en-US"/>
        </w:rPr>
        <w:t>Queue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3E7E97">
        <w:t>очередь»</w:t>
      </w:r>
      <w:r>
        <w:t xml:space="preserve">,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1D1B37">
        <w:t xml:space="preserve">Так как класс шаблонный, </w:t>
      </w:r>
      <w:r w:rsidR="001D1B37">
        <w:rPr>
          <w:lang w:val="en-US"/>
        </w:rPr>
        <w:t>main</w:t>
      </w:r>
      <w:r w:rsidR="001D1B37" w:rsidRPr="003E7E97">
        <w:t xml:space="preserve"> </w:t>
      </w:r>
      <w:r w:rsidR="001D1B37">
        <w:t xml:space="preserve">содержит лишь подключение. </w:t>
      </w:r>
    </w:p>
    <w:p w:rsidR="003E7E97" w:rsidRPr="003E7E97" w:rsidRDefault="003E7E9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QueueTest</w:t>
      </w:r>
    </w:p>
    <w:p w:rsidR="00213D02" w:rsidRDefault="00213D02" w:rsidP="003E7E9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E7E97">
        <w:rPr>
          <w:lang w:val="en-US"/>
        </w:rPr>
        <w:t>test</w:t>
      </w:r>
      <w:r w:rsidRPr="00213D02">
        <w:t>_</w:t>
      </w:r>
      <w:r w:rsidRPr="003E7E97">
        <w:rPr>
          <w:lang w:val="en-US"/>
        </w:rPr>
        <w:t>main</w:t>
      </w:r>
      <w:r w:rsidRPr="00213D02">
        <w:t>.</w:t>
      </w:r>
      <w:r w:rsidRPr="003E7E97">
        <w:rPr>
          <w:lang w:val="en-US"/>
        </w:rPr>
        <w:t>cpp</w:t>
      </w:r>
      <w:r w:rsidRPr="00213D02">
        <w:t>», «</w:t>
      </w:r>
      <w:r w:rsidRPr="003E7E97">
        <w:rPr>
          <w:lang w:val="en-US"/>
        </w:rPr>
        <w:t>test</w:t>
      </w:r>
      <w:r w:rsidRPr="00213D02">
        <w:t>_</w:t>
      </w:r>
      <w:r w:rsidR="003E7E97">
        <w:rPr>
          <w:lang w:val="en-US"/>
        </w:rPr>
        <w:t>queue</w:t>
      </w:r>
      <w:r w:rsidRPr="00213D02">
        <w:t>.</w:t>
      </w:r>
      <w:r w:rsidRPr="003E7E9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E25D5E" w:rsidRPr="00E25D5E" w:rsidRDefault="00B54792" w:rsidP="00ED7BF5">
      <w:pPr>
        <w:pStyle w:val="2"/>
        <w:numPr>
          <w:ilvl w:val="1"/>
          <w:numId w:val="22"/>
        </w:numPr>
        <w:spacing w:before="480" w:after="240" w:line="360" w:lineRule="auto"/>
        <w:jc w:val="both"/>
      </w:pPr>
      <w:bookmarkStart w:id="10" w:name="_Toc533799744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0"/>
    </w:p>
    <w:p w:rsidR="00CF4FF2" w:rsidRPr="004618C2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4618C2">
        <w:rPr>
          <w:i/>
          <w:lang w:val="en-US"/>
        </w:rPr>
        <w:t>T</w:t>
      </w:r>
      <w:r w:rsidR="003E7E97">
        <w:rPr>
          <w:i/>
          <w:lang w:val="en-US"/>
        </w:rPr>
        <w:t>Queue</w:t>
      </w:r>
    </w:p>
    <w:p w:rsidR="00357A18" w:rsidRDefault="00213D02" w:rsidP="001C0595">
      <w:pPr>
        <w:suppressAutoHyphens w:val="0"/>
        <w:autoSpaceDE w:val="0"/>
        <w:autoSpaceDN w:val="0"/>
        <w:adjustRightInd w:val="0"/>
        <w:spacing w:before="0"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Структура</w:t>
      </w:r>
      <w:r w:rsidR="00CF4FF2" w:rsidRPr="00995CE8">
        <w:rPr>
          <w:color w:val="000000" w:themeColor="text1"/>
        </w:rPr>
        <w:t xml:space="preserve"> </w:t>
      </w:r>
      <w:r w:rsidR="003E7E97">
        <w:rPr>
          <w:b/>
          <w:color w:val="000000" w:themeColor="text1"/>
          <w:lang w:val="en-US"/>
        </w:rPr>
        <w:t>TQueue</w:t>
      </w:r>
      <w:r w:rsidR="00CF4FF2" w:rsidRPr="00995C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реализована в виде класса </w:t>
      </w:r>
      <w:r w:rsidR="003E7E97">
        <w:rPr>
          <w:b/>
          <w:color w:val="000000" w:themeColor="text1"/>
          <w:lang w:val="en-US"/>
        </w:rPr>
        <w:t>TQueue</w:t>
      </w:r>
      <w:r w:rsidR="003E7E97">
        <w:rPr>
          <w:b/>
          <w:color w:val="000000" w:themeColor="text1"/>
        </w:rPr>
        <w:t xml:space="preserve">, </w:t>
      </w:r>
      <w:r w:rsidR="003E7E97">
        <w:rPr>
          <w:color w:val="000000" w:themeColor="text1"/>
        </w:rPr>
        <w:t xml:space="preserve">наследуемого от класса </w:t>
      </w:r>
      <w:r w:rsidR="003E7E97" w:rsidRPr="003E7E97">
        <w:rPr>
          <w:b/>
          <w:color w:val="000000" w:themeColor="text1"/>
          <w:lang w:val="en-US"/>
        </w:rPr>
        <w:t>TStack</w:t>
      </w:r>
      <w:r w:rsidR="00357A18" w:rsidRPr="003E7E97">
        <w:rPr>
          <w:b/>
          <w:color w:val="000000" w:themeColor="text1"/>
        </w:rPr>
        <w:t>.</w:t>
      </w:r>
      <w:r w:rsidR="00357A18">
        <w:rPr>
          <w:color w:val="000000" w:themeColor="text1"/>
        </w:rPr>
        <w:t xml:space="preserve"> Поля со спецификатором доступа «</w:t>
      </w:r>
      <w:r w:rsidR="004618C2">
        <w:rPr>
          <w:color w:val="000000" w:themeColor="text1"/>
          <w:lang w:val="en-US"/>
        </w:rPr>
        <w:t>protected</w:t>
      </w:r>
      <w:r w:rsidR="00357A18">
        <w:rPr>
          <w:color w:val="000000" w:themeColor="text1"/>
        </w:rPr>
        <w:t>»:</w:t>
      </w:r>
    </w:p>
    <w:p w:rsidR="004618C2" w:rsidRPr="004618C2" w:rsidRDefault="004618C2" w:rsidP="001C0595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 xml:space="preserve">int </w:t>
      </w:r>
      <w:r w:rsidR="003E7E97">
        <w:rPr>
          <w:b/>
          <w:color w:val="000000" w:themeColor="text1"/>
          <w:lang w:val="en-US"/>
        </w:rPr>
        <w:t>start</w:t>
      </w:r>
      <w:r w:rsidRPr="004618C2">
        <w:rPr>
          <w:b/>
          <w:color w:val="000000" w:themeColor="text1"/>
        </w:rPr>
        <w:t>;</w:t>
      </w:r>
      <w:r w:rsidRPr="004618C2">
        <w:rPr>
          <w:color w:val="000000" w:themeColor="text1"/>
        </w:rPr>
        <w:t xml:space="preserve"> </w:t>
      </w:r>
      <w:r w:rsidRPr="004618C2">
        <w:rPr>
          <w:i/>
          <w:color w:val="000000" w:themeColor="text1"/>
        </w:rPr>
        <w:t xml:space="preserve">Размер </w:t>
      </w:r>
      <w:r w:rsidR="003E7E97">
        <w:rPr>
          <w:i/>
          <w:color w:val="000000" w:themeColor="text1"/>
        </w:rPr>
        <w:t>очереди</w:t>
      </w:r>
    </w:p>
    <w:p w:rsidR="004618C2" w:rsidRPr="003E7E97" w:rsidRDefault="003E7E97" w:rsidP="001C0595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color w:val="000000" w:themeColor="text1"/>
        </w:rPr>
      </w:pPr>
      <w:r>
        <w:rPr>
          <w:b/>
          <w:color w:val="000000" w:themeColor="text1"/>
          <w:lang w:val="en-US"/>
        </w:rPr>
        <w:t>int</w:t>
      </w:r>
      <w:r w:rsidR="004618C2" w:rsidRPr="004618C2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count</w:t>
      </w:r>
      <w:r w:rsidR="004618C2" w:rsidRPr="004618C2">
        <w:rPr>
          <w:b/>
          <w:color w:val="000000" w:themeColor="text1"/>
        </w:rPr>
        <w:t>;</w:t>
      </w:r>
      <w:r w:rsidR="004618C2" w:rsidRPr="004618C2">
        <w:rPr>
          <w:color w:val="000000" w:themeColor="text1"/>
        </w:rPr>
        <w:t xml:space="preserve"> </w:t>
      </w:r>
      <w:r>
        <w:rPr>
          <w:i/>
          <w:color w:val="000000" w:themeColor="text1"/>
        </w:rPr>
        <w:t>Конец</w:t>
      </w:r>
      <w:r w:rsidR="004618C2" w:rsidRPr="004618C2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очереди</w:t>
      </w:r>
    </w:p>
    <w:p w:rsidR="00357A18" w:rsidRPr="004618C2" w:rsidRDefault="00357A18" w:rsidP="001C0595">
      <w:pPr>
        <w:suppressAutoHyphens w:val="0"/>
        <w:autoSpaceDE w:val="0"/>
        <w:autoSpaceDN w:val="0"/>
        <w:adjustRightInd w:val="0"/>
        <w:spacing w:before="0" w:line="360" w:lineRule="auto"/>
        <w:ind w:left="1069" w:firstLine="0"/>
        <w:rPr>
          <w:color w:val="000000" w:themeColor="text1"/>
        </w:rPr>
      </w:pPr>
      <w:r w:rsidRPr="004618C2">
        <w:rPr>
          <w:color w:val="000000" w:themeColor="text1"/>
        </w:rPr>
        <w:t>Поля со спецификатором доступа «</w:t>
      </w:r>
      <w:r w:rsidRPr="004618C2">
        <w:rPr>
          <w:color w:val="000000" w:themeColor="text1"/>
          <w:lang w:val="en-US"/>
        </w:rPr>
        <w:t>public</w:t>
      </w:r>
      <w:r w:rsidRPr="004618C2">
        <w:rPr>
          <w:color w:val="000000" w:themeColor="text1"/>
        </w:rPr>
        <w:t>»:</w:t>
      </w:r>
    </w:p>
    <w:p w:rsid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</w:pPr>
      <w:bookmarkStart w:id="11" w:name="_Toc270962763"/>
      <w:bookmarkEnd w:id="9"/>
      <w:r w:rsidRPr="003E7E97">
        <w:rPr>
          <w:b/>
        </w:rPr>
        <w:t>TQueue();</w:t>
      </w:r>
      <w:r>
        <w:t xml:space="preserve"> </w:t>
      </w:r>
      <w:r w:rsidRPr="003E7E97">
        <w:rPr>
          <w:i/>
        </w:rPr>
        <w:t>Конструктор по умолчанию</w:t>
      </w:r>
    </w:p>
    <w:p w:rsid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</w:pPr>
      <w:r w:rsidRPr="003E7E97">
        <w:rPr>
          <w:b/>
        </w:rPr>
        <w:t>TQueue(int size);</w:t>
      </w:r>
      <w:r>
        <w:t xml:space="preserve"> </w:t>
      </w:r>
      <w:r w:rsidRPr="003E7E97">
        <w:rPr>
          <w:i/>
        </w:rPr>
        <w:t>Конструктор с параметром</w:t>
      </w:r>
    </w:p>
    <w:p w:rsid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</w:pPr>
      <w:r w:rsidRPr="003E7E97">
        <w:rPr>
          <w:b/>
        </w:rPr>
        <w:t>TQueue(TQueue &lt;T&gt; &amp;A);</w:t>
      </w:r>
      <w:r>
        <w:t xml:space="preserve"> </w:t>
      </w:r>
      <w:r w:rsidRPr="003E7E97">
        <w:rPr>
          <w:i/>
        </w:rPr>
        <w:t>Конструктор копирования</w:t>
      </w:r>
    </w:p>
    <w:p w:rsidR="003E7E97" w:rsidRP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  <w:rPr>
          <w:i/>
        </w:rPr>
      </w:pPr>
      <w:r w:rsidRPr="003E7E97">
        <w:rPr>
          <w:b/>
        </w:rPr>
        <w:t>void Put(T A);</w:t>
      </w:r>
      <w:r>
        <w:t xml:space="preserve"> </w:t>
      </w:r>
      <w:r w:rsidRPr="003E7E97">
        <w:rPr>
          <w:i/>
        </w:rPr>
        <w:t>Положить в конец очереди</w:t>
      </w:r>
    </w:p>
    <w:p w:rsid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</w:pPr>
      <w:r w:rsidRPr="003E7E97">
        <w:rPr>
          <w:b/>
        </w:rPr>
        <w:t>T Get();</w:t>
      </w:r>
      <w:r>
        <w:t xml:space="preserve"> </w:t>
      </w:r>
      <w:r w:rsidRPr="003E7E97">
        <w:rPr>
          <w:i/>
        </w:rPr>
        <w:t>Взять элемент</w:t>
      </w:r>
    </w:p>
    <w:p w:rsidR="003E7E97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</w:pPr>
      <w:r w:rsidRPr="003E7E97">
        <w:rPr>
          <w:b/>
        </w:rPr>
        <w:t>bool IsFull();</w:t>
      </w:r>
      <w:r>
        <w:t xml:space="preserve"> </w:t>
      </w:r>
      <w:r w:rsidRPr="003E7E97">
        <w:rPr>
          <w:i/>
        </w:rPr>
        <w:t>Проверка на полноту</w:t>
      </w:r>
    </w:p>
    <w:p w:rsidR="00610E8F" w:rsidRPr="004618C2" w:rsidRDefault="003E7E97" w:rsidP="001C0595">
      <w:pPr>
        <w:pStyle w:val="aff"/>
        <w:numPr>
          <w:ilvl w:val="0"/>
          <w:numId w:val="43"/>
        </w:numPr>
        <w:suppressAutoHyphens w:val="0"/>
        <w:spacing w:before="0" w:line="360" w:lineRule="auto"/>
        <w:ind w:left="1069"/>
        <w:rPr>
          <w:color w:val="000000" w:themeColor="text1"/>
        </w:rPr>
      </w:pPr>
      <w:r w:rsidRPr="003E7E97">
        <w:rPr>
          <w:b/>
        </w:rPr>
        <w:t>bool IsEmpty();</w:t>
      </w:r>
      <w:r>
        <w:t xml:space="preserve"> </w:t>
      </w:r>
      <w:r w:rsidRPr="003E7E97">
        <w:rPr>
          <w:i/>
        </w:rPr>
        <w:t>Проверка на пустоту</w:t>
      </w:r>
      <w:r w:rsidR="00610E8F" w:rsidRPr="004618C2">
        <w:br w:type="page"/>
      </w:r>
    </w:p>
    <w:p w:rsidR="00505262" w:rsidRDefault="0063713A" w:rsidP="00ED7BF5">
      <w:pPr>
        <w:pStyle w:val="2"/>
        <w:numPr>
          <w:ilvl w:val="1"/>
          <w:numId w:val="33"/>
        </w:numPr>
        <w:spacing w:before="480" w:after="240" w:line="360" w:lineRule="auto"/>
        <w:jc w:val="both"/>
      </w:pPr>
      <w:bookmarkStart w:id="12" w:name="_Toc533799745"/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3" w:name="_Hlk499502962"/>
      <w:bookmarkStart w:id="14" w:name="_Toc169986019"/>
      <w:bookmarkStart w:id="15" w:name="_Toc270962765"/>
      <w:bookmarkEnd w:id="11"/>
      <w:bookmarkEnd w:id="12"/>
      <w:bookmarkEnd w:id="13"/>
    </w:p>
    <w:p w:rsidR="00505262" w:rsidRPr="004618C2" w:rsidRDefault="00505262" w:rsidP="00970F5A">
      <w:r>
        <w:t>Описание некоторых алгоритм</w:t>
      </w:r>
      <w:r w:rsidR="00133F57">
        <w:t>ов</w:t>
      </w:r>
      <w:r w:rsidR="00CC26D6">
        <w:t>:</w:t>
      </w:r>
      <w:bookmarkStart w:id="16" w:name="_GoBack"/>
      <w:bookmarkEnd w:id="16"/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  <w:rPr>
          <w:lang w:val="en-US"/>
        </w:rPr>
      </w:pPr>
      <w:r w:rsidRPr="003E7E97">
        <w:rPr>
          <w:lang w:val="en-US"/>
        </w:rPr>
        <w:t xml:space="preserve">TQueue(); </w:t>
      </w:r>
    </w:p>
    <w:p w:rsidR="00D17C43" w:rsidRPr="00D17C43" w:rsidRDefault="00D17C43" w:rsidP="00D17C43">
      <w:pPr>
        <w:spacing w:line="360" w:lineRule="auto"/>
        <w:ind w:left="1418" w:firstLine="0"/>
      </w:pPr>
      <w:r w:rsidRPr="00D17C43">
        <w:t>Конструктор по умолчанию</w:t>
      </w:r>
      <w:r>
        <w:t>, создает очередь нулевого размера.</w:t>
      </w:r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</w:pPr>
      <w:r w:rsidRPr="003E7E97">
        <w:rPr>
          <w:lang w:val="en-US"/>
        </w:rPr>
        <w:t>TQueue</w:t>
      </w:r>
      <w:r w:rsidRPr="003E7E97">
        <w:t>(</w:t>
      </w:r>
      <w:r w:rsidRPr="003E7E97">
        <w:rPr>
          <w:lang w:val="en-US"/>
        </w:rPr>
        <w:t>int</w:t>
      </w:r>
      <w:r w:rsidRPr="003E7E97">
        <w:t xml:space="preserve"> </w:t>
      </w:r>
      <w:r w:rsidRPr="003E7E97">
        <w:rPr>
          <w:lang w:val="en-US"/>
        </w:rPr>
        <w:t>size</w:t>
      </w:r>
      <w:r w:rsidRPr="003E7E97">
        <w:t>); Конструктор с параметром</w:t>
      </w:r>
    </w:p>
    <w:p w:rsidR="00D17C43" w:rsidRPr="00D17C43" w:rsidRDefault="00D17C43" w:rsidP="00D17C43">
      <w:pPr>
        <w:spacing w:line="360" w:lineRule="auto"/>
        <w:ind w:left="1418" w:firstLine="0"/>
      </w:pPr>
      <w:r w:rsidRPr="003E7E97">
        <w:t>Конструктор с параметром</w:t>
      </w:r>
      <w:r>
        <w:t xml:space="preserve">, создает очередь размера </w:t>
      </w:r>
      <w:r w:rsidRPr="00D17C43">
        <w:rPr>
          <w:i/>
          <w:lang w:val="en-US"/>
        </w:rPr>
        <w:t>size</w:t>
      </w:r>
      <w:r>
        <w:rPr>
          <w:i/>
        </w:rPr>
        <w:t>.</w:t>
      </w:r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</w:pPr>
      <w:r w:rsidRPr="003E7E97">
        <w:rPr>
          <w:lang w:val="en-US"/>
        </w:rPr>
        <w:t>TQueue</w:t>
      </w:r>
      <w:r w:rsidRPr="003E7E97">
        <w:t>(</w:t>
      </w:r>
      <w:r w:rsidRPr="003E7E97">
        <w:rPr>
          <w:lang w:val="en-US"/>
        </w:rPr>
        <w:t>TQueue</w:t>
      </w:r>
      <w:r w:rsidRPr="003E7E97">
        <w:t xml:space="preserve"> &lt;</w:t>
      </w:r>
      <w:r w:rsidRPr="003E7E97">
        <w:rPr>
          <w:lang w:val="en-US"/>
        </w:rPr>
        <w:t>T</w:t>
      </w:r>
      <w:r w:rsidRPr="003E7E97">
        <w:t>&gt; &amp;</w:t>
      </w:r>
      <w:r w:rsidRPr="003E7E97">
        <w:rPr>
          <w:lang w:val="en-US"/>
        </w:rPr>
        <w:t>A</w:t>
      </w:r>
      <w:r w:rsidRPr="003E7E97">
        <w:t xml:space="preserve">); </w:t>
      </w:r>
    </w:p>
    <w:p w:rsidR="00D17C43" w:rsidRPr="003E7E97" w:rsidRDefault="00D17C43" w:rsidP="00D17C43">
      <w:pPr>
        <w:spacing w:line="360" w:lineRule="auto"/>
        <w:ind w:left="1418" w:firstLine="0"/>
      </w:pPr>
      <w:r w:rsidRPr="003E7E97">
        <w:t>Конструктор копирования</w:t>
      </w:r>
      <w:r>
        <w:t>, создает очередь от уже имеющейся очереди.</w:t>
      </w:r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</w:pPr>
      <w:r w:rsidRPr="003E7E97">
        <w:rPr>
          <w:lang w:val="en-US"/>
        </w:rPr>
        <w:t>void</w:t>
      </w:r>
      <w:r w:rsidRPr="00D17C43">
        <w:t xml:space="preserve"> </w:t>
      </w:r>
      <w:r w:rsidRPr="003E7E97">
        <w:rPr>
          <w:lang w:val="en-US"/>
        </w:rPr>
        <w:t>Put</w:t>
      </w:r>
      <w:r w:rsidRPr="00D17C43">
        <w:t>(</w:t>
      </w:r>
      <w:r w:rsidRPr="003E7E97">
        <w:rPr>
          <w:lang w:val="en-US"/>
        </w:rPr>
        <w:t>T</w:t>
      </w:r>
      <w:r w:rsidRPr="00D17C43">
        <w:t xml:space="preserve"> </w:t>
      </w:r>
      <w:r w:rsidRPr="003E7E97">
        <w:rPr>
          <w:lang w:val="en-US"/>
        </w:rPr>
        <w:t>A</w:t>
      </w:r>
      <w:r w:rsidRPr="00D17C43">
        <w:t>)</w:t>
      </w:r>
      <w:r w:rsidR="00D17C43">
        <w:rPr>
          <w:lang w:val="en-US"/>
        </w:rPr>
        <w:t>;</w:t>
      </w:r>
    </w:p>
    <w:p w:rsidR="00D17C43" w:rsidRPr="00D17C43" w:rsidRDefault="00D17C43" w:rsidP="00D17C43">
      <w:pPr>
        <w:spacing w:line="360" w:lineRule="auto"/>
        <w:ind w:left="1418" w:firstLine="0"/>
        <w:rPr>
          <w:lang w:val="en-US"/>
        </w:rPr>
      </w:pPr>
      <w:r>
        <w:t xml:space="preserve">Если очередь заполнена – выбрасывает исключение. Присваивает первому (от начала) свободному месту значение </w:t>
      </w:r>
      <w:r w:rsidRPr="00D17C43">
        <w:rPr>
          <w:i/>
        </w:rPr>
        <w:t>А</w:t>
      </w:r>
      <w:r>
        <w:rPr>
          <w:i/>
        </w:rPr>
        <w:t xml:space="preserve">, </w:t>
      </w:r>
      <w:r>
        <w:t xml:space="preserve">увеличивает значения </w:t>
      </w:r>
      <w:r>
        <w:rPr>
          <w:lang w:val="en-US"/>
        </w:rPr>
        <w:t>start</w:t>
      </w:r>
      <w:r w:rsidRPr="00D17C43">
        <w:t xml:space="preserve"> </w:t>
      </w:r>
      <w:r>
        <w:t xml:space="preserve">и </w:t>
      </w:r>
      <w:r>
        <w:rPr>
          <w:lang w:val="en-US"/>
        </w:rPr>
        <w:t>count</w:t>
      </w:r>
      <w:r w:rsidRPr="00D17C43">
        <w:t xml:space="preserve"> </w:t>
      </w:r>
      <w:r>
        <w:t>на 1.</w:t>
      </w:r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  <w:rPr>
          <w:lang w:val="en-US"/>
        </w:rPr>
      </w:pPr>
      <w:r w:rsidRPr="003E7E97">
        <w:rPr>
          <w:lang w:val="en-US"/>
        </w:rPr>
        <w:t>T</w:t>
      </w:r>
      <w:r w:rsidRPr="00D17C43">
        <w:rPr>
          <w:lang w:val="en-US"/>
        </w:rPr>
        <w:t xml:space="preserve"> </w:t>
      </w:r>
      <w:r w:rsidRPr="003E7E97">
        <w:rPr>
          <w:lang w:val="en-US"/>
        </w:rPr>
        <w:t>Get</w:t>
      </w:r>
      <w:r w:rsidRPr="00D17C43">
        <w:rPr>
          <w:lang w:val="en-US"/>
        </w:rPr>
        <w:t xml:space="preserve">(); </w:t>
      </w:r>
    </w:p>
    <w:p w:rsidR="00D17C43" w:rsidRPr="00D17C43" w:rsidRDefault="00D17C43" w:rsidP="00D17C43">
      <w:pPr>
        <w:spacing w:line="360" w:lineRule="auto"/>
        <w:ind w:left="1418" w:firstLine="0"/>
      </w:pPr>
      <w:r>
        <w:t xml:space="preserve">Если очередь пуста – выбрасывает исключение. Возвращает значение первого на очереди элемента. Перемещает значение </w:t>
      </w:r>
      <w:r>
        <w:rPr>
          <w:i/>
          <w:lang w:val="en-US"/>
        </w:rPr>
        <w:t>top</w:t>
      </w:r>
      <w:r>
        <w:t xml:space="preserve">, характеризующее номер первого занятого места в очереди. </w:t>
      </w:r>
    </w:p>
    <w:p w:rsidR="003E7E97" w:rsidRDefault="003E7E97" w:rsidP="00D17C43">
      <w:pPr>
        <w:pStyle w:val="aff"/>
        <w:numPr>
          <w:ilvl w:val="0"/>
          <w:numId w:val="44"/>
        </w:numPr>
        <w:spacing w:line="360" w:lineRule="auto"/>
      </w:pPr>
      <w:r>
        <w:rPr>
          <w:lang w:val="en-US"/>
        </w:rPr>
        <w:t>b</w:t>
      </w:r>
      <w:r w:rsidRPr="003E7E97">
        <w:rPr>
          <w:lang w:val="en-US"/>
        </w:rPr>
        <w:t>ool</w:t>
      </w:r>
      <w:r w:rsidRPr="003E7E97">
        <w:t xml:space="preserve"> </w:t>
      </w:r>
      <w:r w:rsidRPr="003E7E97">
        <w:rPr>
          <w:lang w:val="en-US"/>
        </w:rPr>
        <w:t>IsFull</w:t>
      </w:r>
      <w:r w:rsidRPr="003E7E97">
        <w:t>();</w:t>
      </w:r>
    </w:p>
    <w:p w:rsidR="001C0595" w:rsidRPr="001C0595" w:rsidRDefault="001C0595" w:rsidP="001C0595">
      <w:pPr>
        <w:spacing w:line="360" w:lineRule="auto"/>
        <w:ind w:left="1418" w:firstLine="0"/>
      </w:pPr>
      <w:r>
        <w:t xml:space="preserve">Если </w:t>
      </w:r>
      <w:r>
        <w:rPr>
          <w:lang w:val="en-US"/>
        </w:rPr>
        <w:t>count</w:t>
      </w:r>
      <w:r w:rsidRPr="001C0595">
        <w:t xml:space="preserve"> </w:t>
      </w:r>
      <w:r>
        <w:t>равен размеру очереди, возвращает 1, в противном случае 0.</w:t>
      </w:r>
    </w:p>
    <w:p w:rsidR="002A7534" w:rsidRDefault="003E7E97" w:rsidP="00D17C43">
      <w:pPr>
        <w:pStyle w:val="aff"/>
        <w:numPr>
          <w:ilvl w:val="0"/>
          <w:numId w:val="44"/>
        </w:numPr>
        <w:spacing w:line="360" w:lineRule="auto"/>
      </w:pPr>
      <w:r w:rsidRPr="003E7E97">
        <w:rPr>
          <w:lang w:val="en-US"/>
        </w:rPr>
        <w:t>bool</w:t>
      </w:r>
      <w:r w:rsidRPr="003E7E97">
        <w:t xml:space="preserve"> </w:t>
      </w:r>
      <w:r w:rsidRPr="003E7E97">
        <w:rPr>
          <w:lang w:val="en-US"/>
        </w:rPr>
        <w:t>IsEmpty</w:t>
      </w:r>
      <w:r w:rsidRPr="003E7E97">
        <w:t xml:space="preserve">(); </w:t>
      </w:r>
    </w:p>
    <w:p w:rsidR="001C0595" w:rsidRPr="001C0595" w:rsidRDefault="001C0595" w:rsidP="001C0595">
      <w:pPr>
        <w:spacing w:line="360" w:lineRule="auto"/>
        <w:ind w:left="1429" w:firstLine="0"/>
      </w:pPr>
      <w:r>
        <w:t xml:space="preserve">Если </w:t>
      </w:r>
      <w:r>
        <w:rPr>
          <w:lang w:val="en-US"/>
        </w:rPr>
        <w:t>count</w:t>
      </w:r>
      <w:r w:rsidRPr="001C0595">
        <w:t xml:space="preserve"> </w:t>
      </w:r>
      <w:r>
        <w:t>равен 0, возращает 1, в противном случае 0.</w:t>
      </w:r>
    </w:p>
    <w:p w:rsidR="008573BE" w:rsidRPr="002A7534" w:rsidRDefault="008573BE" w:rsidP="00ED7BF5">
      <w:pPr>
        <w:pStyle w:val="aff7"/>
        <w:rPr>
          <w:sz w:val="28"/>
          <w:szCs w:val="28"/>
        </w:rPr>
      </w:pPr>
      <w:r w:rsidRPr="00CD3847">
        <w:br w:type="page"/>
      </w:r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7" w:name="_Toc533799746"/>
      <w:r w:rsidRPr="00A374A1">
        <w:lastRenderedPageBreak/>
        <w:t>Заключение</w:t>
      </w:r>
      <w:bookmarkEnd w:id="14"/>
      <w:bookmarkEnd w:id="15"/>
      <w:bookmarkEnd w:id="17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8" w:name="_Toc169986020"/>
      <w:bookmarkStart w:id="19" w:name="_Toc270962766"/>
      <w:r w:rsidRPr="00970F5A">
        <w:t>В данном лабораторной работе мне удалось:</w:t>
      </w:r>
    </w:p>
    <w:p w:rsidR="00A57443" w:rsidRPr="00970F5A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 xml:space="preserve">класс для </w:t>
      </w:r>
      <w:r w:rsidR="001C0595">
        <w:t>очереди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0" w:name="_Toc533799747"/>
      <w:r w:rsidRPr="00F400C0">
        <w:lastRenderedPageBreak/>
        <w:t>Литература</w:t>
      </w:r>
      <w:bookmarkEnd w:id="18"/>
      <w:bookmarkEnd w:id="19"/>
      <w:bookmarkEnd w:id="20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1C0595" w:rsidRDefault="006A0E7B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B17A70" w:rsidRPr="00AF3309">
          <w:rPr>
            <w:rStyle w:val="af0"/>
          </w:rPr>
          <w:t>https://ru.wikipedia.org/wiki/Структура_данных</w:t>
        </w:r>
      </w:hyperlink>
    </w:p>
    <w:p w:rsidR="001C0595" w:rsidRPr="001C0595" w:rsidRDefault="001C0595" w:rsidP="001C0595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2" w:history="1">
        <w:r w:rsidRPr="003C7033">
          <w:rPr>
            <w:rStyle w:val="af0"/>
          </w:rPr>
          <w:t>https://ru.wikipedia.org/wiki/Очередь_(программирование)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2A6C" w:rsidRDefault="00492A6C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E7B" w:rsidRDefault="006A0E7B">
      <w:r>
        <w:separator/>
      </w:r>
    </w:p>
  </w:endnote>
  <w:endnote w:type="continuationSeparator" w:id="0">
    <w:p w:rsidR="006A0E7B" w:rsidRDefault="006A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E7B" w:rsidRDefault="006A0E7B">
      <w:r>
        <w:separator/>
      </w:r>
    </w:p>
  </w:footnote>
  <w:footnote w:type="continuationSeparator" w:id="0">
    <w:p w:rsidR="006A0E7B" w:rsidRDefault="006A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757605A"/>
    <w:multiLevelType w:val="hybridMultilevel"/>
    <w:tmpl w:val="A97436B8"/>
    <w:lvl w:ilvl="0" w:tplc="041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0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BE03170"/>
    <w:multiLevelType w:val="hybridMultilevel"/>
    <w:tmpl w:val="BE184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94F79"/>
    <w:multiLevelType w:val="hybridMultilevel"/>
    <w:tmpl w:val="866EC6FE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9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1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0"/>
  </w:num>
  <w:num w:numId="3">
    <w:abstractNumId w:val="0"/>
  </w:num>
  <w:num w:numId="4">
    <w:abstractNumId w:val="2"/>
  </w:num>
  <w:num w:numId="5">
    <w:abstractNumId w:val="3"/>
  </w:num>
  <w:num w:numId="6">
    <w:abstractNumId w:val="23"/>
  </w:num>
  <w:num w:numId="7">
    <w:abstractNumId w:val="15"/>
  </w:num>
  <w:num w:numId="8">
    <w:abstractNumId w:val="11"/>
  </w:num>
  <w:num w:numId="9">
    <w:abstractNumId w:val="9"/>
  </w:num>
  <w:num w:numId="10">
    <w:abstractNumId w:val="43"/>
  </w:num>
  <w:num w:numId="11">
    <w:abstractNumId w:val="12"/>
  </w:num>
  <w:num w:numId="12">
    <w:abstractNumId w:val="5"/>
  </w:num>
  <w:num w:numId="13">
    <w:abstractNumId w:val="38"/>
  </w:num>
  <w:num w:numId="14">
    <w:abstractNumId w:val="31"/>
  </w:num>
  <w:num w:numId="15">
    <w:abstractNumId w:val="19"/>
  </w:num>
  <w:num w:numId="16">
    <w:abstractNumId w:val="10"/>
  </w:num>
  <w:num w:numId="17">
    <w:abstractNumId w:val="17"/>
  </w:num>
  <w:num w:numId="18">
    <w:abstractNumId w:val="37"/>
  </w:num>
  <w:num w:numId="19">
    <w:abstractNumId w:val="36"/>
  </w:num>
  <w:num w:numId="20">
    <w:abstractNumId w:val="1"/>
  </w:num>
  <w:num w:numId="21">
    <w:abstractNumId w:val="4"/>
  </w:num>
  <w:num w:numId="22">
    <w:abstractNumId w:val="7"/>
  </w:num>
  <w:num w:numId="23">
    <w:abstractNumId w:val="33"/>
  </w:num>
  <w:num w:numId="24">
    <w:abstractNumId w:val="34"/>
  </w:num>
  <w:num w:numId="25">
    <w:abstractNumId w:val="32"/>
  </w:num>
  <w:num w:numId="26">
    <w:abstractNumId w:val="27"/>
  </w:num>
  <w:num w:numId="27">
    <w:abstractNumId w:val="35"/>
  </w:num>
  <w:num w:numId="28">
    <w:abstractNumId w:val="18"/>
  </w:num>
  <w:num w:numId="29">
    <w:abstractNumId w:val="14"/>
  </w:num>
  <w:num w:numId="30">
    <w:abstractNumId w:val="24"/>
  </w:num>
  <w:num w:numId="31">
    <w:abstractNumId w:val="25"/>
  </w:num>
  <w:num w:numId="32">
    <w:abstractNumId w:val="41"/>
  </w:num>
  <w:num w:numId="33">
    <w:abstractNumId w:val="29"/>
  </w:num>
  <w:num w:numId="34">
    <w:abstractNumId w:val="21"/>
  </w:num>
  <w:num w:numId="35">
    <w:abstractNumId w:val="13"/>
  </w:num>
  <w:num w:numId="36">
    <w:abstractNumId w:val="42"/>
  </w:num>
  <w:num w:numId="37">
    <w:abstractNumId w:val="20"/>
  </w:num>
  <w:num w:numId="38">
    <w:abstractNumId w:val="39"/>
  </w:num>
  <w:num w:numId="39">
    <w:abstractNumId w:val="6"/>
  </w:num>
  <w:num w:numId="40">
    <w:abstractNumId w:val="26"/>
  </w:num>
  <w:num w:numId="41">
    <w:abstractNumId w:val="16"/>
  </w:num>
  <w:num w:numId="42">
    <w:abstractNumId w:val="8"/>
  </w:num>
  <w:num w:numId="43">
    <w:abstractNumId w:val="28"/>
  </w:num>
  <w:num w:numId="4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0595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E7E97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0E7B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5A11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26D6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17C43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E4CC27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4;&#1095;&#1077;&#1088;&#1077;&#1076;&#1100;_(&#1087;&#1088;&#1086;&#1075;&#1088;&#1072;&#1084;&#1084;&#1080;&#1088;&#1086;&#1074;&#1072;&#1085;&#1080;&#1077;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79AA-3DA3-4A74-8C98-1268872A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10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6395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27</cp:revision>
  <dcterms:created xsi:type="dcterms:W3CDTF">2017-11-26T11:12:00Z</dcterms:created>
  <dcterms:modified xsi:type="dcterms:W3CDTF">2018-12-29T10:19:00Z</dcterms:modified>
</cp:coreProperties>
</file>