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930324" w:rsidRDefault="00930324" w:rsidP="00930324">
      <w:pPr>
        <w:pStyle w:val="Default"/>
        <w:rPr>
          <w:color w:val="FFFFFF"/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Default="00930324" w:rsidP="00930324">
      <w:pPr>
        <w:pStyle w:val="Default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930324" w:rsidRDefault="00930324" w:rsidP="0093032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proofErr w:type="spellStart"/>
      <w:r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930324" w:rsidRDefault="00930324" w:rsidP="00930324">
      <w:pPr>
        <w:pStyle w:val="Default"/>
        <w:rPr>
          <w:b/>
          <w:bCs/>
          <w:sz w:val="32"/>
          <w:szCs w:val="32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930324" w:rsidRDefault="008B587F" w:rsidP="00930324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Мазур</w:t>
      </w:r>
      <w:proofErr w:type="spellEnd"/>
      <w:r>
        <w:rPr>
          <w:sz w:val="28"/>
          <w:szCs w:val="28"/>
        </w:rPr>
        <w:t xml:space="preserve"> Даниил Андреевич</w:t>
      </w: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30324" w:rsidRDefault="00930324" w:rsidP="00930324">
      <w:pPr>
        <w:pStyle w:val="Default"/>
        <w:ind w:left="4253"/>
        <w:rPr>
          <w:b/>
          <w:bCs/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93032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  <w:r>
        <w:t>Нижний Новгород</w:t>
      </w:r>
    </w:p>
    <w:p w:rsidR="00930324" w:rsidRPr="00930324" w:rsidRDefault="00930324" w:rsidP="00930324">
      <w:pPr>
        <w:pStyle w:val="a3"/>
      </w:pPr>
      <w:r>
        <w:t>2018.</w:t>
      </w:r>
    </w:p>
    <w:p w:rsidR="00930324" w:rsidRDefault="00930324" w:rsidP="00930324">
      <w:pPr>
        <w:pStyle w:val="a9"/>
      </w:pPr>
      <w:r>
        <w:lastRenderedPageBreak/>
        <w:t>Содержание</w:t>
      </w:r>
    </w:p>
    <w:p w:rsidR="00930324" w:rsidRDefault="00930324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24" w:rsidRDefault="0043664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="00930324" w:rsidRPr="00311571">
          <w:rPr>
            <w:rStyle w:val="a8"/>
            <w:noProof/>
          </w:rPr>
          <w:t>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Постановка задачи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_Toc536381294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4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3664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="00930324" w:rsidRPr="00311571">
          <w:rPr>
            <w:rStyle w:val="a8"/>
            <w:noProof/>
          </w:rPr>
          <w:t>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пользователя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_Toc536381295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5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3664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="00930324" w:rsidRPr="00311571">
          <w:rPr>
            <w:rStyle w:val="a8"/>
            <w:noProof/>
          </w:rPr>
          <w:t>4.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программиста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_Toc536381296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3664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="00930324" w:rsidRPr="00311571">
          <w:rPr>
            <w:rStyle w:val="a8"/>
            <w:noProof/>
          </w:rPr>
          <w:t>4.1.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структуры программы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_Toc536381297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3664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="00930324" w:rsidRPr="00311571">
          <w:rPr>
            <w:rStyle w:val="a8"/>
            <w:noProof/>
          </w:rPr>
          <w:t>4.2.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</w:t>
        </w:r>
        <w:r w:rsidR="00930324" w:rsidRPr="00311571">
          <w:rPr>
            <w:rStyle w:val="a8"/>
            <w:noProof/>
            <w:lang w:val="en-US"/>
          </w:rPr>
          <w:t xml:space="preserve"> </w:t>
        </w:r>
        <w:r w:rsidR="00930324" w:rsidRPr="00311571">
          <w:rPr>
            <w:rStyle w:val="a8"/>
            <w:noProof/>
          </w:rPr>
          <w:t>данных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_Toc536381298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3664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="00930324" w:rsidRPr="00311571">
          <w:rPr>
            <w:rStyle w:val="a8"/>
            <w:noProof/>
          </w:rPr>
          <w:t>4.3.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алгоритмов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_Toc536381299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7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3664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 w:rsidR="008B587F">
          <w:rPr>
            <w:rStyle w:val="a8"/>
            <w:noProof/>
          </w:rPr>
          <w:t>5</w:t>
        </w:r>
        <w:r w:rsidR="00930324" w:rsidRPr="00311571">
          <w:rPr>
            <w:rStyle w:val="a8"/>
            <w:noProof/>
          </w:rPr>
          <w:t>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Заключение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_Toc536381301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10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3664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 w:rsidR="008B587F">
          <w:rPr>
            <w:rStyle w:val="a8"/>
            <w:noProof/>
          </w:rPr>
          <w:t>6</w:t>
        </w:r>
        <w:r w:rsidR="00930324" w:rsidRPr="00311571">
          <w:rPr>
            <w:rStyle w:val="a8"/>
            <w:noProof/>
          </w:rPr>
          <w:t>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Литература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_Toc536381302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11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930324" w:rsidP="00930324">
      <w:pPr>
        <w:rPr>
          <w:b/>
          <w:bCs/>
        </w:rPr>
      </w:pPr>
      <w:r>
        <w:rPr>
          <w:b/>
          <w:bCs/>
        </w:rPr>
        <w:fldChar w:fldCharType="end"/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bookmarkStart w:id="0" w:name="_GoBack"/>
      <w:bookmarkEnd w:id="0"/>
      <w:r>
        <w:rPr>
          <w:b/>
          <w:bCs/>
        </w:rP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1" w:name="_Toc270962758"/>
      <w:bookmarkStart w:id="2" w:name="_Toc536381293"/>
      <w:r>
        <w:lastRenderedPageBreak/>
        <w:t>Введение</w:t>
      </w:r>
      <w:bookmarkEnd w:id="1"/>
      <w:bookmarkEnd w:id="2"/>
    </w:p>
    <w:p w:rsidR="00930324" w:rsidRDefault="00930324" w:rsidP="00930324">
      <w:pPr>
        <w:tabs>
          <w:tab w:val="left" w:pos="709"/>
        </w:tabs>
        <w:spacing w:before="0" w:line="360" w:lineRule="auto"/>
      </w:pPr>
      <w:proofErr w:type="spellStart"/>
      <w:r>
        <w:rPr>
          <w:b/>
        </w:rPr>
        <w:t>Мультистек</w:t>
      </w:r>
      <w:proofErr w:type="spellEnd"/>
      <w:r>
        <w:rPr>
          <w:b/>
        </w:rPr>
        <w:t xml:space="preserve">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«последним пришёл — первым вышел»). Стеки хранятся в памяти друг за другом единым блоком, размер которого </w:t>
      </w:r>
      <w:r>
        <w:rPr>
          <w:lang w:val="en-US"/>
        </w:rPr>
        <w:t>m</w:t>
      </w:r>
      <w:r w:rsidRPr="00225385">
        <w:t>:</w:t>
      </w:r>
    </w:p>
    <w:p w:rsidR="00930324" w:rsidRDefault="00930324" w:rsidP="00930324">
      <w:pPr>
        <w:keepNext/>
        <w:tabs>
          <w:tab w:val="left" w:pos="709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 wp14:anchorId="315CEB51" wp14:editId="54BC5C6A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Pr="002921D7" w:rsidRDefault="00930324" w:rsidP="00930324">
      <w:pPr>
        <w:pStyle w:val="aa"/>
        <w:jc w:val="center"/>
        <w:rPr>
          <w:color w:val="000000" w:themeColor="text1"/>
        </w:rPr>
      </w:pPr>
      <w:r w:rsidRPr="00DB28E1">
        <w:rPr>
          <w:color w:val="000000" w:themeColor="text1"/>
        </w:rPr>
        <w:t xml:space="preserve">Рисунок </w:t>
      </w:r>
      <w:r w:rsidRPr="00DB28E1">
        <w:rPr>
          <w:color w:val="000000" w:themeColor="text1"/>
        </w:rPr>
        <w:fldChar w:fldCharType="begin"/>
      </w:r>
      <w:r w:rsidRPr="00DB28E1">
        <w:rPr>
          <w:color w:val="000000" w:themeColor="text1"/>
        </w:rPr>
        <w:instrText xml:space="preserve"> SEQ Рисунок \* ARABIC </w:instrText>
      </w:r>
      <w:r w:rsidRPr="00DB28E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DB28E1">
        <w:rPr>
          <w:color w:val="000000" w:themeColor="text1"/>
        </w:rPr>
        <w:fldChar w:fldCharType="end"/>
      </w:r>
      <w:r w:rsidRPr="00DB28E1">
        <w:rPr>
          <w:color w:val="000000" w:themeColor="text1"/>
        </w:rPr>
        <w:t xml:space="preserve">. Структура памяти для хранения </w:t>
      </w:r>
      <w:proofErr w:type="spellStart"/>
      <w:r w:rsidRPr="00DB28E1">
        <w:rPr>
          <w:color w:val="000000" w:themeColor="text1"/>
        </w:rPr>
        <w:t>мультистека</w:t>
      </w:r>
      <w:proofErr w:type="spellEnd"/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:rsidR="00930324" w:rsidRPr="00225385" w:rsidRDefault="0043664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930324">
        <w:t xml:space="preserve">  – условие неподвижности первого стека</w:t>
      </w:r>
      <w:r w:rsidR="00930324" w:rsidRPr="00225385">
        <w:t>;</w:t>
      </w:r>
    </w:p>
    <w:p w:rsidR="00930324" w:rsidRPr="00225385" w:rsidRDefault="0043664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пустоты</w:t>
      </w:r>
      <w:r w:rsidR="00930324" w:rsidRPr="00225385">
        <w:t>;</w:t>
      </w:r>
    </w:p>
    <w:p w:rsidR="00930324" w:rsidRPr="00225385" w:rsidRDefault="0043664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930324">
        <w:t xml:space="preserve"> – условие неперекрытия</w:t>
      </w:r>
      <w:r w:rsidR="00930324" w:rsidRPr="00225385">
        <w:t>;</w:t>
      </w:r>
      <w:r w:rsidR="00930324">
        <w:t xml:space="preserve"> </w:t>
      </w:r>
    </w:p>
    <w:p w:rsidR="00930324" w:rsidRPr="00225385" w:rsidRDefault="0043664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переполнения</w:t>
      </w:r>
      <w:r w:rsidR="00930324" w:rsidRPr="00225385">
        <w:t>;</w:t>
      </w:r>
      <w:r w:rsidR="00930324">
        <w:t xml:space="preserve"> </w:t>
      </w:r>
    </w:p>
    <w:p w:rsidR="00930324" w:rsidRDefault="00930324" w:rsidP="00930324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</w:t>
      </w:r>
      <w:proofErr w:type="spellStart"/>
      <w:r>
        <w:t>мультистека</w:t>
      </w:r>
      <w:proofErr w:type="spellEnd"/>
      <w:r>
        <w:t xml:space="preserve"> на массиве.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3" w:name="_Toc270962759"/>
      <w:bookmarkStart w:id="4" w:name="_Toc536381294"/>
      <w:r>
        <w:lastRenderedPageBreak/>
        <w:t>Постановка задачи</w:t>
      </w:r>
      <w:bookmarkEnd w:id="3"/>
      <w:bookmarkEnd w:id="4"/>
    </w:p>
    <w:p w:rsidR="00930324" w:rsidRPr="00DB28E1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стека – </w:t>
      </w:r>
      <w:proofErr w:type="spellStart"/>
      <w:r w:rsidRPr="00B4216E">
        <w:rPr>
          <w:lang w:val="en-US"/>
        </w:rPr>
        <w:t>TNewStack</w:t>
      </w:r>
      <w:proofErr w:type="spellEnd"/>
      <w:r>
        <w:t>.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–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B4216E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классa</w:t>
      </w:r>
      <w:proofErr w:type="spellEnd"/>
      <w:r>
        <w:t xml:space="preserve">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spacing w:line="360" w:lineRule="auto"/>
      </w:pP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</w:pPr>
      <w:bookmarkStart w:id="5" w:name="_Toc270962760"/>
      <w:bookmarkStart w:id="6" w:name="_Toc536381295"/>
      <w:r>
        <w:t>Руководство пользователя</w:t>
      </w:r>
      <w:bookmarkEnd w:id="5"/>
      <w:bookmarkEnd w:id="6"/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MultiStack</w:t>
      </w:r>
      <w:proofErr w:type="spellEnd"/>
      <w:r>
        <w:t>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proofErr w:type="spellStart"/>
      <w:r>
        <w:t>мультистек</w:t>
      </w:r>
      <w:proofErr w:type="spellEnd"/>
      <w:r>
        <w:t xml:space="preserve"> под хранение целых чисел. Размером </w:t>
      </w:r>
      <w:proofErr w:type="spellStart"/>
      <w:r>
        <w:t>мультистека</w:t>
      </w:r>
      <w:proofErr w:type="spellEnd"/>
      <w:r>
        <w:t xml:space="preserve"> -  12 элементов, количество стеков в </w:t>
      </w:r>
      <w:proofErr w:type="spellStart"/>
      <w:r>
        <w:t>мультистеке</w:t>
      </w:r>
      <w:proofErr w:type="spellEnd"/>
      <w:r>
        <w:t xml:space="preserve"> -  3. Затем </w:t>
      </w:r>
      <w:proofErr w:type="spellStart"/>
      <w:r>
        <w:t>мультистек</w:t>
      </w:r>
      <w:proofErr w:type="spellEnd"/>
      <w:r>
        <w:t xml:space="preserve"> заполняется числами от 1 до 12</w:t>
      </w:r>
      <w:r w:rsidRPr="00FA098C">
        <w:t xml:space="preserve">: </w:t>
      </w:r>
      <w:r>
        <w:t xml:space="preserve">числа от 1 до 4 помещаются в первый стек, 5 – 8 во второй стек, 9 – 12 – в третий. На каждой итерации на экран выводится сообщение о </w:t>
      </w:r>
      <w:proofErr w:type="spellStart"/>
      <w:r>
        <w:t>довалении</w:t>
      </w:r>
      <w:proofErr w:type="spellEnd"/>
      <w:r>
        <w:t xml:space="preserve"> числа в соответствующий стек. После того, как </w:t>
      </w:r>
      <w:proofErr w:type="spellStart"/>
      <w:r>
        <w:t>мультистек</w:t>
      </w:r>
      <w:proofErr w:type="spellEnd"/>
      <w:r>
        <w:t xml:space="preserve"> заполнен он выводится на консоль.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На следующем шаге программы из 1-го и 2-го стека в </w:t>
      </w:r>
      <w:proofErr w:type="spellStart"/>
      <w:r>
        <w:t>мультистеке</w:t>
      </w:r>
      <w:proofErr w:type="spellEnd"/>
      <w:r>
        <w:t xml:space="preserve"> извлекается по одному элементу. Полученный </w:t>
      </w:r>
      <w:proofErr w:type="spellStart"/>
      <w:r>
        <w:t>мультистек</w:t>
      </w:r>
      <w:proofErr w:type="spellEnd"/>
      <w:r>
        <w:t xml:space="preserve"> выводится на консоль. 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Затем осуществляется попытка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путем добавления элемента «</w:t>
      </w:r>
      <w:r w:rsidRPr="009D5A31">
        <w:t>10</w:t>
      </w:r>
      <w:r>
        <w:t xml:space="preserve">» в 3-й стек. Полученный в результате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</w:t>
      </w:r>
      <w:proofErr w:type="spellEnd"/>
      <w:r>
        <w:t xml:space="preserve"> выводится на консоль. На этом работа программы прекращается.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after="480"/>
        <w:ind w:left="896" w:hanging="357"/>
      </w:pPr>
      <w:bookmarkStart w:id="7" w:name="_Toc536381296"/>
      <w:r>
        <w:lastRenderedPageBreak/>
        <w:t>Руководство программиста</w:t>
      </w:r>
      <w:bookmarkEnd w:id="7"/>
    </w:p>
    <w:p w:rsidR="00930324" w:rsidRPr="00930324" w:rsidRDefault="00930324" w:rsidP="00930324">
      <w:pPr>
        <w:pStyle w:val="1"/>
        <w:numPr>
          <w:ilvl w:val="1"/>
          <w:numId w:val="1"/>
        </w:numPr>
        <w:rPr>
          <w:i/>
          <w:sz w:val="28"/>
        </w:rPr>
      </w:pPr>
      <w:bookmarkStart w:id="8" w:name="_Toc270962764"/>
      <w:bookmarkStart w:id="9" w:name="_Toc536381297"/>
      <w:bookmarkStart w:id="10" w:name="_Toc270962762"/>
      <w:r w:rsidRPr="00930324">
        <w:rPr>
          <w:i/>
          <w:sz w:val="28"/>
        </w:rPr>
        <w:t>Описание структуры программы</w:t>
      </w:r>
      <w:bookmarkEnd w:id="8"/>
      <w:bookmarkEnd w:id="9"/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 xml:space="preserve">. Реализация в файле </w:t>
      </w:r>
      <w:r w:rsidRPr="005C092B">
        <w:rPr>
          <w:i/>
          <w:lang w:val="en-US"/>
        </w:rPr>
        <w:t>main</w:t>
      </w:r>
      <w:r w:rsidRPr="005C092B">
        <w:rPr>
          <w:i/>
        </w:rPr>
        <w:t>_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файл 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 xml:space="preserve">(2 конструктора и 8 методов), и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 xml:space="preserve">. Содержит 27 тестов, описанных в файле </w:t>
      </w:r>
      <w:proofErr w:type="spellStart"/>
      <w:r w:rsidRPr="005C092B">
        <w:rPr>
          <w:i/>
          <w:lang w:val="en-US"/>
        </w:rPr>
        <w:t>MultiStackTest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930324" w:rsidRPr="00930324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1" w:name="_Toc536381298"/>
      <w:bookmarkEnd w:id="10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структур</w:t>
      </w:r>
      <w:r w:rsidRPr="00930324">
        <w:rPr>
          <w:rFonts w:ascii="Arial" w:hAnsi="Arial" w:cs="Arial"/>
          <w:b/>
          <w:i/>
          <w:color w:val="000000" w:themeColor="text1"/>
          <w:sz w:val="28"/>
          <w:lang w:val="en-US"/>
        </w:rPr>
        <w:t xml:space="preserve"> </w:t>
      </w:r>
      <w:r w:rsidRPr="00930324">
        <w:rPr>
          <w:rFonts w:ascii="Arial" w:hAnsi="Arial" w:cs="Arial"/>
          <w:b/>
          <w:i/>
          <w:color w:val="000000" w:themeColor="text1"/>
          <w:sz w:val="28"/>
        </w:rPr>
        <w:t>данных</w:t>
      </w:r>
      <w:bookmarkEnd w:id="11"/>
    </w:p>
    <w:p w:rsidR="00930324" w:rsidRPr="00930324" w:rsidRDefault="00930324" w:rsidP="00930324">
      <w:pPr>
        <w:pStyle w:val="4"/>
        <w:spacing w:line="360" w:lineRule="auto"/>
        <w:ind w:firstLine="425"/>
        <w:rPr>
          <w:rFonts w:ascii="Arial" w:hAnsi="Arial" w:cs="Arial"/>
          <w:b/>
          <w:i w:val="0"/>
          <w:color w:val="000000" w:themeColor="text1"/>
        </w:rPr>
      </w:pPr>
      <w:r w:rsidRPr="00930324">
        <w:rPr>
          <w:rFonts w:ascii="Arial" w:hAnsi="Arial" w:cs="Arial"/>
          <w:b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color w:val="000000" w:themeColor="text1"/>
          <w:lang w:val="en-US"/>
        </w:rPr>
        <w:t>TNewStack</w:t>
      </w:r>
      <w:proofErr w:type="spellEnd"/>
      <w:r w:rsidRPr="00930324">
        <w:rPr>
          <w:rFonts w:ascii="Arial" w:hAnsi="Arial" w:cs="Arial"/>
          <w:b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proofErr w:type="spellStart"/>
      <w:r w:rsidRPr="0054441A">
        <w:rPr>
          <w:i/>
          <w:color w:val="000000" w:themeColor="text1"/>
          <w:lang w:val="en-US"/>
        </w:rPr>
        <w:t>TStack</w:t>
      </w:r>
      <w:proofErr w:type="spellEnd"/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 xml:space="preserve">()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930324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5C092B">
        <w:rPr>
          <w:rFonts w:eastAsiaTheme="minorHAnsi"/>
          <w:i/>
          <w:color w:val="000000" w:themeColor="text1"/>
          <w:lang w:eastAsia="en-US"/>
        </w:rPr>
        <w:t>void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eastAsia="en-US"/>
        </w:rPr>
        <w:t>PrintNewStack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:rsidR="00930324" w:rsidRP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ascii="Arial" w:eastAsiaTheme="minorHAnsi" w:hAnsi="Arial" w:cs="Arial"/>
          <w:b/>
          <w:color w:val="000000" w:themeColor="text1"/>
          <w:lang w:eastAsia="en-US"/>
        </w:rPr>
      </w:pPr>
      <w:r w:rsidRPr="00930324">
        <w:rPr>
          <w:rFonts w:ascii="Arial" w:hAnsi="Arial" w:cs="Arial"/>
          <w:b/>
          <w:i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i/>
          <w:color w:val="000000" w:themeColor="text1"/>
          <w:lang w:val="en-US"/>
        </w:rPr>
        <w:t>TMultiStack</w:t>
      </w:r>
      <w:proofErr w:type="spellEnd"/>
      <w:r w:rsidRPr="00930324">
        <w:rPr>
          <w:rFonts w:ascii="Arial" w:hAnsi="Arial" w:cs="Arial"/>
          <w:b/>
          <w:i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– количество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пере</w:t>
      </w:r>
      <w:r w:rsidRPr="00220185">
        <w:rPr>
          <w:rFonts w:eastAsiaTheme="minorHAnsi"/>
          <w:color w:val="000000" w:themeColor="text1"/>
          <w:lang w:eastAsia="en-US"/>
        </w:rPr>
        <w:t>паковка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930324" w:rsidRPr="00220185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– возвращает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bool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930324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вывод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на консоль.</w:t>
      </w:r>
    </w:p>
    <w:p w:rsidR="00930324" w:rsidRPr="00930324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2" w:name="_Toc536381299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алгоритмов</w:t>
      </w:r>
      <w:bookmarkEnd w:id="12"/>
    </w:p>
    <w:p w:rsidR="00930324" w:rsidRPr="00220185" w:rsidRDefault="00930324" w:rsidP="00930324">
      <w:pPr>
        <w:spacing w:before="0" w:line="360" w:lineRule="auto"/>
        <w:ind w:firstLine="567"/>
        <w:rPr>
          <w:b/>
        </w:rPr>
      </w:pPr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930324" w:rsidRDefault="00930324" w:rsidP="00930324">
      <w:pPr>
        <w:spacing w:before="0" w:line="360" w:lineRule="auto"/>
      </w:pPr>
      <w:r>
        <w:t xml:space="preserve">Потребность в </w:t>
      </w:r>
      <w:proofErr w:type="spellStart"/>
      <w:r>
        <w:t>перепаковке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:rsidR="00930324" w:rsidRPr="00D56CCE" w:rsidRDefault="00930324" w:rsidP="00930324">
      <w:pPr>
        <w:spacing w:before="0" w:line="360" w:lineRule="auto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:rsidR="00930324" w:rsidRPr="002431A5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</w:pPr>
      <w:bookmarkStart w:id="13" w:name="_Toc536381301"/>
      <w:r>
        <w:lastRenderedPageBreak/>
        <w:t>Заключение</w:t>
      </w:r>
      <w:bookmarkEnd w:id="13"/>
      <w:r>
        <w:t xml:space="preserve"> </w:t>
      </w:r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был произведен анализ задачи - установлено понятие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>.</w:t>
      </w:r>
      <w:r>
        <w:t xml:space="preserve"> Была разработана библиотека </w:t>
      </w:r>
      <w:proofErr w:type="spellStart"/>
      <w:r>
        <w:rPr>
          <w:lang w:val="en-US"/>
        </w:rPr>
        <w:t>Multi</w:t>
      </w:r>
      <w:r>
        <w:rPr>
          <w:color w:val="000000" w:themeColor="text1"/>
          <w:lang w:val="en-US"/>
        </w:rPr>
        <w:t>StackLib</w:t>
      </w:r>
      <w:proofErr w:type="spellEnd"/>
      <w:r>
        <w:t xml:space="preserve">, содержащая шаблонный класс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 w:rsidRPr="00C105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вспомогательный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t xml:space="preserve">. В библиотеке реализованы методы работы с </w:t>
      </w:r>
      <w:proofErr w:type="spellStart"/>
      <w:r>
        <w:t>мультистеком</w:t>
      </w:r>
      <w:proofErr w:type="spellEnd"/>
      <w:r>
        <w:t xml:space="preserve"> описанные в разделе «Структуры данных». </w:t>
      </w:r>
    </w:p>
    <w:p w:rsidR="00930324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Программная реализация стека на массиве была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>
        <w:rPr>
          <w:color w:val="000000" w:themeColor="text1"/>
        </w:rPr>
        <w:t xml:space="preserve">.  </w:t>
      </w:r>
    </w:p>
    <w:p w:rsidR="00930324" w:rsidRDefault="00930324" w:rsidP="00930324">
      <w:pPr>
        <w:spacing w:before="0"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B482F" w:rsidRPr="001B482F" w:rsidRDefault="00930324" w:rsidP="001B482F">
      <w:pPr>
        <w:pStyle w:val="1"/>
        <w:numPr>
          <w:ilvl w:val="0"/>
          <w:numId w:val="1"/>
        </w:numPr>
        <w:spacing w:before="0" w:after="480"/>
      </w:pPr>
      <w:bookmarkStart w:id="14" w:name="_Toc536381302"/>
      <w:r>
        <w:lastRenderedPageBreak/>
        <w:t>Литература</w:t>
      </w:r>
      <w:bookmarkEnd w:id="14"/>
    </w:p>
    <w:p w:rsidR="00930324" w:rsidRDefault="00930324" w:rsidP="00930324">
      <w:pPr>
        <w:pStyle w:val="ab"/>
        <w:numPr>
          <w:ilvl w:val="0"/>
          <w:numId w:val="14"/>
        </w:numPr>
        <w:spacing w:line="360" w:lineRule="auto"/>
      </w:pPr>
      <w:r>
        <w:t>Книги</w:t>
      </w:r>
    </w:p>
    <w:p w:rsidR="00930324" w:rsidRDefault="00930324" w:rsidP="00930324">
      <w:pPr>
        <w:pStyle w:val="ab"/>
        <w:numPr>
          <w:ilvl w:val="6"/>
          <w:numId w:val="5"/>
        </w:numPr>
        <w:spacing w:line="360" w:lineRule="auto"/>
      </w:pPr>
      <w:r w:rsidRPr="008B6FD7">
        <w:rPr>
          <w:lang w:val="en-US"/>
        </w:rPr>
        <w:t>A</w:t>
      </w:r>
      <w:r>
        <w:t>.</w:t>
      </w:r>
      <w:r w:rsidRPr="008B6FD7"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930324" w:rsidRDefault="00930324" w:rsidP="00930324">
      <w:pPr>
        <w:pStyle w:val="ae"/>
        <w:numPr>
          <w:ilvl w:val="0"/>
          <w:numId w:val="15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Pr="008B6FD7">
        <w:t>http://www.itmm.unn.ru/files/2018/11/Primer-1.5.-Struktury-hraneniya-neskolkih-stekov-v-obshhej-pamyati.pdf</w:t>
      </w:r>
      <w:r>
        <w:t>], 2015.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8"/>
        </w:rPr>
        <w:t xml:space="preserve"> https://ru.wikipedia.org/wiki/Стек</w:t>
      </w:r>
      <w:r>
        <w:t xml:space="preserve"> </w:t>
      </w:r>
    </w:p>
    <w:p w:rsidR="00930324" w:rsidRPr="00930324" w:rsidRDefault="00930324" w:rsidP="00930324">
      <w:pPr>
        <w:spacing w:before="0" w:line="360" w:lineRule="auto"/>
        <w:ind w:firstLine="0"/>
      </w:pPr>
    </w:p>
    <w:p w:rsidR="00930324" w:rsidRPr="009D5A31" w:rsidRDefault="00930324" w:rsidP="00930324">
      <w:pPr>
        <w:shd w:val="clear" w:color="auto" w:fill="FFFFFF"/>
        <w:suppressAutoHyphens w:val="0"/>
        <w:spacing w:line="360" w:lineRule="auto"/>
      </w:pPr>
    </w:p>
    <w:p w:rsidR="005A5D92" w:rsidRDefault="005A5D92" w:rsidP="00930324">
      <w:pPr>
        <w:spacing w:before="0" w:line="360" w:lineRule="auto"/>
        <w:ind w:firstLine="0"/>
      </w:pPr>
    </w:p>
    <w:sectPr w:rsidR="005A5D92" w:rsidSect="0093032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64F" w:rsidRDefault="0043664F" w:rsidP="00930324">
      <w:pPr>
        <w:spacing w:before="0"/>
      </w:pPr>
      <w:r>
        <w:separator/>
      </w:r>
    </w:p>
  </w:endnote>
  <w:endnote w:type="continuationSeparator" w:id="0">
    <w:p w:rsidR="0043664F" w:rsidRDefault="0043664F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9303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87F">
          <w:rPr>
            <w:noProof/>
          </w:rPr>
          <w:t>10</w:t>
        </w:r>
        <w:r>
          <w:fldChar w:fldCharType="end"/>
        </w:r>
      </w:p>
    </w:sdtContent>
  </w:sdt>
  <w:p w:rsidR="00930324" w:rsidRDefault="009303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64F" w:rsidRDefault="0043664F" w:rsidP="00930324">
      <w:pPr>
        <w:spacing w:before="0"/>
      </w:pPr>
      <w:r>
        <w:separator/>
      </w:r>
    </w:p>
  </w:footnote>
  <w:footnote w:type="continuationSeparator" w:id="0">
    <w:p w:rsidR="0043664F" w:rsidRDefault="0043664F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4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7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0"/>
  </w:num>
  <w:num w:numId="11">
    <w:abstractNumId w:val="14"/>
  </w:num>
  <w:num w:numId="12">
    <w:abstractNumId w:val="2"/>
  </w:num>
  <w:num w:numId="13">
    <w:abstractNumId w:val="10"/>
  </w:num>
  <w:num w:numId="14">
    <w:abstractNumId w:val="8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24"/>
    <w:rsid w:val="00177658"/>
    <w:rsid w:val="001B482F"/>
    <w:rsid w:val="0043664F"/>
    <w:rsid w:val="0054259C"/>
    <w:rsid w:val="005A5D92"/>
    <w:rsid w:val="008B587F"/>
    <w:rsid w:val="00930324"/>
    <w:rsid w:val="00C57FEF"/>
    <w:rsid w:val="00E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ibliography"/>
    <w:basedOn w:val="a"/>
    <w:next w:val="a"/>
    <w:uiPriority w:val="37"/>
    <w:semiHidden/>
    <w:unhideWhenUsed/>
    <w:rsid w:val="0093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Пользователь Windows</cp:lastModifiedBy>
  <cp:revision>3</cp:revision>
  <dcterms:created xsi:type="dcterms:W3CDTF">2019-01-28T06:17:00Z</dcterms:created>
  <dcterms:modified xsi:type="dcterms:W3CDTF">2019-02-24T20:35:00Z</dcterms:modified>
</cp:coreProperties>
</file>