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3F6AE8" w:rsidRDefault="003F6AE8" w:rsidP="003F6AE8">
      <w:pPr>
        <w:pStyle w:val="Default"/>
        <w:rPr>
          <w:color w:val="FFFFFF"/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F6AE8" w:rsidRDefault="003F6AE8" w:rsidP="003F6AE8">
      <w:pPr>
        <w:pStyle w:val="Default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3F6AE8" w:rsidRDefault="003F6AE8" w:rsidP="003F6AE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«Структура хранения данных: </w:t>
      </w:r>
      <w:r w:rsidR="00A33ED3">
        <w:rPr>
          <w:b/>
          <w:bCs/>
          <w:sz w:val="32"/>
          <w:szCs w:val="32"/>
        </w:rPr>
        <w:t>Очередь</w:t>
      </w:r>
      <w:r>
        <w:rPr>
          <w:b/>
          <w:bCs/>
          <w:sz w:val="32"/>
          <w:szCs w:val="32"/>
        </w:rPr>
        <w:t>»</w:t>
      </w:r>
    </w:p>
    <w:p w:rsidR="003F6AE8" w:rsidRDefault="003F6AE8" w:rsidP="003F6AE8">
      <w:pPr>
        <w:pStyle w:val="Default"/>
        <w:rPr>
          <w:b/>
          <w:bCs/>
          <w:sz w:val="32"/>
          <w:szCs w:val="32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3F6AE8" w:rsidRPr="00A33ED3" w:rsidRDefault="003F6AE8" w:rsidP="003F6AE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3F6AE8" w:rsidRDefault="003F6AE8" w:rsidP="003F6AE8">
      <w:pPr>
        <w:pStyle w:val="Default"/>
        <w:ind w:left="4253"/>
        <w:rPr>
          <w:b/>
          <w:bCs/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3F6AE8" w:rsidRDefault="003F6AE8" w:rsidP="003F6AE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  <w:r>
        <w:t xml:space="preserve">Нижний Новгород </w:t>
      </w:r>
    </w:p>
    <w:p w:rsidR="003F6AE8" w:rsidRDefault="003F6AE8" w:rsidP="003F6AE8">
      <w:pPr>
        <w:pStyle w:val="a3"/>
      </w:pPr>
      <w:r>
        <w:t>2018.</w:t>
      </w: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94162840"/>
        <w:docPartObj>
          <w:docPartGallery w:val="Table of Contents"/>
          <w:docPartUnique/>
        </w:docPartObj>
      </w:sdtPr>
      <w:sdtEndPr/>
      <w:sdtContent>
        <w:p w:rsidR="00E32D33" w:rsidRPr="00A33ED3" w:rsidRDefault="00E32D33">
          <w:pPr>
            <w:pStyle w:val="a4"/>
            <w:rPr>
              <w:color w:val="000000" w:themeColor="text1"/>
            </w:rPr>
          </w:pPr>
          <w:r w:rsidRPr="00A33ED3">
            <w:rPr>
              <w:color w:val="000000" w:themeColor="text1"/>
            </w:rPr>
            <w:t>Оглавление</w:t>
          </w:r>
        </w:p>
        <w:p w:rsidR="00B7472D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43564" w:history="1">
            <w:r w:rsidR="00B7472D" w:rsidRPr="000D6A2D">
              <w:rPr>
                <w:rStyle w:val="ab"/>
                <w:noProof/>
              </w:rPr>
              <w:t>1.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Введение.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_Toc532943564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2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EF03E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5" w:history="1">
            <w:r w:rsidR="00B7472D" w:rsidRPr="000D6A2D">
              <w:rPr>
                <w:rStyle w:val="ab"/>
                <w:noProof/>
              </w:rPr>
              <w:t>2.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Постановка задачи.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_Toc532943565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3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EF03E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6" w:history="1">
            <w:r w:rsidR="00B7472D" w:rsidRPr="000D6A2D">
              <w:rPr>
                <w:rStyle w:val="ab"/>
                <w:noProof/>
              </w:rPr>
              <w:t>3.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Руководство пользователя.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_Toc532943566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4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EF03E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7" w:history="1">
            <w:r w:rsidR="00B7472D" w:rsidRPr="000D6A2D">
              <w:rPr>
                <w:rStyle w:val="ab"/>
                <w:noProof/>
              </w:rPr>
              <w:t>4.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Руководство программиста.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_Toc532943567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5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EF03E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8" w:history="1">
            <w:r w:rsidR="00B7472D" w:rsidRPr="000D6A2D">
              <w:rPr>
                <w:rStyle w:val="ab"/>
                <w:noProof/>
              </w:rPr>
              <w:t>4.1.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Описание структуры программы.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_Toc532943568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5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EF03E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9" w:history="1">
            <w:r w:rsidR="00B7472D" w:rsidRPr="000D6A2D">
              <w:rPr>
                <w:rStyle w:val="ab"/>
                <w:noProof/>
              </w:rPr>
              <w:t>4.2.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Описание структур данных.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_Toc532943569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5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EF03EB" w:rsidP="00B7472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70" w:history="1">
            <w:r w:rsidR="00B7472D" w:rsidRPr="000D6A2D">
              <w:rPr>
                <w:rStyle w:val="ab"/>
                <w:noProof/>
              </w:rPr>
              <w:t>4.3.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Описание алгоритмов.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_Toc532943570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6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EF03E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83" w:history="1">
            <w:r w:rsidR="00B7472D" w:rsidRPr="000D6A2D">
              <w:rPr>
                <w:rStyle w:val="ab"/>
                <w:noProof/>
              </w:rPr>
              <w:t>5.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Заключение.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_Toc532943583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7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EF03E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84" w:history="1">
            <w:r w:rsidR="00B7472D" w:rsidRPr="000D6A2D">
              <w:rPr>
                <w:rStyle w:val="ab"/>
                <w:noProof/>
              </w:rPr>
              <w:t>6.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Литература.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_Toc532943584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8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r>
            <w:rPr>
              <w:b/>
              <w:bCs/>
            </w:rPr>
            <w:fldChar w:fldCharType="end"/>
          </w:r>
        </w:p>
      </w:sdtContent>
    </w:sdt>
    <w:p w:rsidR="003F6AE8" w:rsidRDefault="003F6AE8" w:rsidP="003F6AE8">
      <w:pPr>
        <w:ind w:firstLine="0"/>
      </w:pP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3F6AE8" w:rsidRDefault="003F6AE8" w:rsidP="003F6AE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532943564"/>
      <w:r w:rsidRPr="003F6AE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A33ED3" w:rsidRDefault="00A33ED3" w:rsidP="00A33ED3">
      <w:pPr>
        <w:pStyle w:val="ac"/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b/>
          <w:bCs/>
          <w:color w:val="000000" w:themeColor="text1"/>
        </w:rPr>
        <w:t>О</w:t>
      </w:r>
      <w:r w:rsidRPr="00A33ED3">
        <w:rPr>
          <w:b/>
          <w:bCs/>
          <w:color w:val="000000" w:themeColor="text1"/>
        </w:rPr>
        <w:t>чередь</w:t>
      </w:r>
      <w:r w:rsidR="000D2D15" w:rsidRPr="000D2D15">
        <w:rPr>
          <w:b/>
          <w:bCs/>
          <w:color w:val="000000" w:themeColor="text1"/>
        </w:rPr>
        <w:t xml:space="preserve"> </w:t>
      </w:r>
      <w:r w:rsidR="000D2D15">
        <w:rPr>
          <w:color w:val="000000" w:themeColor="text1"/>
        </w:rPr>
        <w:t>—</w:t>
      </w:r>
      <w:r w:rsidR="000D2D15" w:rsidRPr="000D2D15">
        <w:rPr>
          <w:color w:val="000000" w:themeColor="text1"/>
        </w:rPr>
        <w:t xml:space="preserve"> </w:t>
      </w:r>
      <w:r w:rsidR="000D2D15">
        <w:rPr>
          <w:color w:val="000000" w:themeColor="text1"/>
        </w:rPr>
        <w:t>абстрактный тип данных</w:t>
      </w:r>
      <w:r w:rsidR="000D2D15" w:rsidRPr="000D2D15">
        <w:rPr>
          <w:color w:val="000000" w:themeColor="text1"/>
        </w:rPr>
        <w:t xml:space="preserve"> </w:t>
      </w:r>
      <w:r w:rsidRPr="00A33ED3">
        <w:rPr>
          <w:color w:val="000000" w:themeColor="text1"/>
        </w:rPr>
        <w:t xml:space="preserve">с дисциплиной доступа к элементам </w:t>
      </w:r>
      <w:r w:rsidR="000D2D15">
        <w:rPr>
          <w:color w:val="000000" w:themeColor="text1"/>
        </w:rPr>
        <w:t>«первый пришёл</w:t>
      </w:r>
      <w:r w:rsidR="000D2D15" w:rsidRPr="000D2D15">
        <w:rPr>
          <w:color w:val="000000" w:themeColor="text1"/>
        </w:rPr>
        <w:t xml:space="preserve"> </w:t>
      </w:r>
      <w:r>
        <w:rPr>
          <w:color w:val="000000" w:themeColor="text1"/>
        </w:rPr>
        <w:t>— первый вышел»</w:t>
      </w:r>
      <w:r w:rsidRPr="00A33ED3">
        <w:rPr>
          <w:color w:val="000000" w:themeColor="text1"/>
        </w:rPr>
        <w:t>. Добавление элемента  возможн</w:t>
      </w:r>
      <w:r w:rsidR="000D2D15">
        <w:rPr>
          <w:color w:val="000000" w:themeColor="text1"/>
        </w:rPr>
        <w:t>о лишь в конец очереди, выборка</w:t>
      </w:r>
      <w:r w:rsidR="000D2D15" w:rsidRPr="000D2D15">
        <w:rPr>
          <w:color w:val="000000" w:themeColor="text1"/>
        </w:rPr>
        <w:t xml:space="preserve"> </w:t>
      </w:r>
      <w:r w:rsidRPr="00A33ED3">
        <w:rPr>
          <w:color w:val="000000" w:themeColor="text1"/>
        </w:rPr>
        <w:t>— только из начала очереди, при этом выбранный элемент из очереди удаляется.</w:t>
      </w:r>
    </w:p>
    <w:p w:rsidR="00A33ED3" w:rsidRPr="00A33ED3" w:rsidRDefault="00A33ED3" w:rsidP="00A33ED3">
      <w:pPr>
        <w:pStyle w:val="ac"/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 xml:space="preserve">Очередь в программировании в основном применяется, когда нужно провести какие-то действия с элементами последовательно. </w:t>
      </w:r>
    </w:p>
    <w:p w:rsidR="007A1830" w:rsidRDefault="007A1830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32943565"/>
      <w:r w:rsidRPr="007A183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7A1830" w:rsidRDefault="007A1830" w:rsidP="007A1830">
      <w:pPr>
        <w:ind w:firstLine="0"/>
      </w:pPr>
      <w:r>
        <w:t>В данной лабораторной работе нужно разработать эффективную библиотеку для хранения и работы с т</w:t>
      </w:r>
      <w:r w:rsidR="00A33ED3">
        <w:t>акой структурой данных, как очередь</w:t>
      </w:r>
      <w:r>
        <w:t xml:space="preserve">. </w:t>
      </w:r>
    </w:p>
    <w:p w:rsidR="007A1830" w:rsidRDefault="007A1830" w:rsidP="007A1830">
      <w:pPr>
        <w:ind w:firstLine="0"/>
      </w:pPr>
      <w:r>
        <w:t>Для этого нам нужно: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Описать и реализовать класс </w:t>
      </w:r>
      <w:proofErr w:type="spellStart"/>
      <w:r w:rsidR="00A33ED3">
        <w:rPr>
          <w:b/>
          <w:lang w:val="en-US"/>
        </w:rPr>
        <w:t>TQueue</w:t>
      </w:r>
      <w:proofErr w:type="spellEnd"/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Протестировать класс </w:t>
      </w:r>
      <w:proofErr w:type="spellStart"/>
      <w:r w:rsidR="00A33ED3">
        <w:rPr>
          <w:b/>
          <w:lang w:val="en-US"/>
        </w:rPr>
        <w:t>TQueue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 w:rsidR="00A33ED3">
        <w:rPr>
          <w:b/>
          <w:lang w:val="en-US"/>
        </w:rPr>
        <w:t>TQueue</w:t>
      </w:r>
      <w:proofErr w:type="spellEnd"/>
      <w:r w:rsidRPr="007A1830">
        <w:t>.</w:t>
      </w:r>
      <w:r>
        <w:t xml:space="preserve"> </w:t>
      </w:r>
    </w:p>
    <w:p w:rsidR="007A1830" w:rsidRPr="007A1830" w:rsidRDefault="00B70402" w:rsidP="007A1830">
      <w:pPr>
        <w:pStyle w:val="ad"/>
        <w:numPr>
          <w:ilvl w:val="0"/>
          <w:numId w:val="2"/>
        </w:numPr>
      </w:pPr>
      <w:r>
        <w:t>Продемонстрировать работу</w:t>
      </w:r>
      <w:r w:rsidR="007A1830">
        <w:t xml:space="preserve"> класса </w:t>
      </w:r>
      <w:proofErr w:type="spellStart"/>
      <w:r w:rsidR="00A33ED3">
        <w:rPr>
          <w:b/>
          <w:lang w:val="en-US"/>
        </w:rPr>
        <w:t>TQueue</w:t>
      </w:r>
      <w:proofErr w:type="spellEnd"/>
      <w:r w:rsidR="007A1830" w:rsidRPr="007A1830">
        <w:t>.</w:t>
      </w:r>
    </w:p>
    <w:p w:rsidR="003F6AE8" w:rsidRDefault="003F6AE8" w:rsidP="003F6AE8">
      <w:pPr>
        <w:ind w:firstLine="0"/>
        <w:rPr>
          <w:lang w:val="en-US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2" w:name="_Toc532943566"/>
      <w:r w:rsidRPr="007A1830">
        <w:rPr>
          <w:rFonts w:ascii="Times New Roman" w:hAnsi="Times New Roman" w:cs="Times New Roman"/>
          <w:color w:val="000000" w:themeColor="text1"/>
          <w:sz w:val="32"/>
        </w:rPr>
        <w:lastRenderedPageBreak/>
        <w:t>Руководство пользователя.</w:t>
      </w:r>
      <w:bookmarkEnd w:id="2"/>
    </w:p>
    <w:p w:rsidR="007A1830" w:rsidRDefault="00B70402" w:rsidP="007A1830">
      <w:pPr>
        <w:ind w:firstLine="0"/>
        <w:rPr>
          <w:lang w:val="en-US"/>
        </w:rPr>
      </w:pPr>
      <w:r>
        <w:t xml:space="preserve">Пример работы класса </w:t>
      </w:r>
      <w:proofErr w:type="spellStart"/>
      <w:r w:rsidR="00A33ED3">
        <w:rPr>
          <w:b/>
          <w:lang w:val="en-US"/>
        </w:rPr>
        <w:t>TQueue</w:t>
      </w:r>
      <w:proofErr w:type="spellEnd"/>
      <w:r>
        <w:rPr>
          <w:lang w:val="en-US"/>
        </w:rPr>
        <w:t>:</w:t>
      </w:r>
    </w:p>
    <w:p w:rsidR="00B70402" w:rsidRPr="00A33ED3" w:rsidRDefault="00A33ED3" w:rsidP="007156BA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3609975" cy="771525"/>
            <wp:effectExtent l="0" t="0" r="9525" b="9525"/>
            <wp:docPr id="5" name="Рисунок 5" descr="C:\Users\Евгений\Desktop\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esktop\que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02" w:rsidRDefault="00B70402" w:rsidP="00A33ED3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B70402" w:rsidRDefault="00B70402" w:rsidP="00B70402">
      <w:pPr>
        <w:ind w:firstLine="0"/>
      </w:pPr>
      <w:r>
        <w:t>Программа работает следующим образом: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Создается очередь</w:t>
      </w:r>
      <w:r w:rsidR="00B70402">
        <w:t xml:space="preserve"> (в данном примере е</w:t>
      </w:r>
      <w:r>
        <w:t>ё</w:t>
      </w:r>
      <w:r w:rsidR="00B70402">
        <w:t xml:space="preserve"> размер равен 10).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Проверяем очередь</w:t>
      </w:r>
      <w:r w:rsidR="00B70402">
        <w:t xml:space="preserve"> на пустоту.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Заполняем очередь</w:t>
      </w:r>
      <w:r w:rsidR="00B70402">
        <w:t xml:space="preserve"> значениями от 1 до 10.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Проверяем очередь</w:t>
      </w:r>
      <w:r w:rsidR="00B70402">
        <w:t xml:space="preserve"> на полноту.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Забираем элемент из</w:t>
      </w:r>
      <w:r w:rsidR="00B70402">
        <w:t xml:space="preserve"> </w:t>
      </w:r>
      <w:r>
        <w:t>очереди</w:t>
      </w:r>
      <w:r w:rsidR="00B70402">
        <w:t>.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Проверяем очередь</w:t>
      </w:r>
      <w:r w:rsidR="00B70402">
        <w:t xml:space="preserve"> на полноту и пустоту.</w:t>
      </w:r>
    </w:p>
    <w:p w:rsidR="00B70402" w:rsidRDefault="00B70402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B70402" w:rsidRDefault="00B70402" w:rsidP="00B70402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32943567"/>
      <w:r w:rsidRPr="00B7040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End w:id="3"/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32943568"/>
      <w:r w:rsidRPr="007156BA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4"/>
    </w:p>
    <w:p w:rsidR="00B70402" w:rsidRDefault="00B70402" w:rsidP="00B70402">
      <w:pPr>
        <w:ind w:firstLine="0"/>
      </w:pPr>
      <w:r>
        <w:t>Программа состоит из модулей:</w:t>
      </w:r>
    </w:p>
    <w:p w:rsidR="00B70402" w:rsidRPr="00646ABF" w:rsidRDefault="00A33ED3" w:rsidP="00B70402">
      <w:pPr>
        <w:pStyle w:val="ad"/>
        <w:numPr>
          <w:ilvl w:val="0"/>
          <w:numId w:val="9"/>
        </w:numPr>
        <w:rPr>
          <w:b/>
        </w:rPr>
      </w:pPr>
      <w:r>
        <w:rPr>
          <w:b/>
          <w:lang w:val="en-US"/>
        </w:rPr>
        <w:t>Queue</w:t>
      </w:r>
      <w:r w:rsidR="00B70402" w:rsidRPr="00646ABF">
        <w:rPr>
          <w:b/>
        </w:rPr>
        <w:t xml:space="preserve"> </w:t>
      </w:r>
      <w:r w:rsidR="00B70402" w:rsidRPr="00646ABF">
        <w:t xml:space="preserve">– </w:t>
      </w:r>
      <w:r w:rsidR="00B70402">
        <w:t xml:space="preserve">содержит в себе </w:t>
      </w:r>
      <w:r w:rsidR="00646ABF">
        <w:t xml:space="preserve">файл </w:t>
      </w:r>
      <w:r>
        <w:rPr>
          <w:b/>
          <w:lang w:val="en-US"/>
        </w:rPr>
        <w:t>queue</w:t>
      </w:r>
      <w:r w:rsidR="00646ABF" w:rsidRPr="00646ABF">
        <w:rPr>
          <w:b/>
        </w:rPr>
        <w:t>_</w:t>
      </w:r>
      <w:r w:rsidR="00646ABF" w:rsidRPr="00646ABF">
        <w:rPr>
          <w:b/>
          <w:lang w:val="en-US"/>
        </w:rPr>
        <w:t>main</w:t>
      </w:r>
      <w:r w:rsidR="00646ABF" w:rsidRPr="00646ABF">
        <w:rPr>
          <w:b/>
        </w:rPr>
        <w:t>.</w:t>
      </w:r>
      <w:proofErr w:type="spellStart"/>
      <w:r w:rsidR="00646ABF" w:rsidRPr="00646ABF">
        <w:rPr>
          <w:b/>
          <w:lang w:val="en-US"/>
        </w:rPr>
        <w:t>cpp</w:t>
      </w:r>
      <w:proofErr w:type="spellEnd"/>
      <w:r w:rsidR="00646ABF" w:rsidRPr="00646ABF">
        <w:t xml:space="preserve"> </w:t>
      </w:r>
      <w:r w:rsidR="00646ABF">
        <w:t xml:space="preserve">с реализацией примера использования класса </w:t>
      </w:r>
      <w:proofErr w:type="spellStart"/>
      <w:r>
        <w:rPr>
          <w:b/>
          <w:lang w:val="en-US"/>
        </w:rPr>
        <w:t>TQueue</w:t>
      </w:r>
      <w:proofErr w:type="spellEnd"/>
      <w:r w:rsidR="00646ABF" w:rsidRPr="00646ABF">
        <w:rPr>
          <w:b/>
        </w:rPr>
        <w:t>.</w:t>
      </w:r>
    </w:p>
    <w:p w:rsidR="00646ABF" w:rsidRPr="00FC15D4" w:rsidRDefault="00A33ED3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Queue</w:t>
      </w:r>
      <w:r w:rsidR="00646ABF">
        <w:rPr>
          <w:b/>
          <w:lang w:val="en-US"/>
        </w:rPr>
        <w:t>Lib</w:t>
      </w:r>
      <w:proofErr w:type="spellEnd"/>
      <w:r w:rsidR="00646ABF" w:rsidRPr="00FC15D4">
        <w:rPr>
          <w:b/>
        </w:rPr>
        <w:t xml:space="preserve"> </w:t>
      </w:r>
      <w:r w:rsidR="00646ABF">
        <w:rPr>
          <w:b/>
        </w:rPr>
        <w:t>–</w:t>
      </w:r>
      <w:r w:rsidR="00646ABF" w:rsidRPr="00FC15D4">
        <w:t xml:space="preserve"> </w:t>
      </w:r>
      <w:r w:rsidR="00646ABF">
        <w:t xml:space="preserve">содержит в себе файл </w:t>
      </w:r>
      <w:r>
        <w:rPr>
          <w:b/>
          <w:lang w:val="en-US"/>
        </w:rPr>
        <w:t>Queue</w:t>
      </w:r>
      <w:r w:rsidR="00646ABF" w:rsidRPr="00FC15D4">
        <w:rPr>
          <w:b/>
        </w:rPr>
        <w:t>.h</w:t>
      </w:r>
      <w:r w:rsidR="00646ABF" w:rsidRPr="00FC15D4">
        <w:t xml:space="preserve">, </w:t>
      </w:r>
      <w:r w:rsidR="00646ABF">
        <w:t xml:space="preserve">в котором описан и реализован класс </w:t>
      </w:r>
      <w:proofErr w:type="spellStart"/>
      <w:r w:rsidR="00646ABF" w:rsidRPr="00FC15D4">
        <w:rPr>
          <w:b/>
          <w:lang w:val="en-US"/>
        </w:rPr>
        <w:t>T</w:t>
      </w:r>
      <w:r>
        <w:rPr>
          <w:b/>
          <w:lang w:val="en-US"/>
        </w:rPr>
        <w:t>Queue</w:t>
      </w:r>
      <w:proofErr w:type="spellEnd"/>
      <w:r w:rsidR="00646ABF" w:rsidRPr="00FC15D4">
        <w:t>.</w:t>
      </w:r>
    </w:p>
    <w:p w:rsidR="00646ABF" w:rsidRPr="00202A03" w:rsidRDefault="00A33ED3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Queue</w:t>
      </w:r>
      <w:r w:rsidR="00646ABF">
        <w:rPr>
          <w:b/>
          <w:lang w:val="en-US"/>
        </w:rPr>
        <w:t>Test</w:t>
      </w:r>
      <w:proofErr w:type="spellEnd"/>
      <w:r w:rsidR="00646ABF" w:rsidRPr="00FC15D4">
        <w:rPr>
          <w:b/>
        </w:rPr>
        <w:t xml:space="preserve"> </w:t>
      </w:r>
      <w:r w:rsidR="00646ABF" w:rsidRPr="00FC15D4">
        <w:t xml:space="preserve">– </w:t>
      </w:r>
      <w:r w:rsidR="00646ABF">
        <w:t xml:space="preserve">содержит в себе файл </w:t>
      </w:r>
      <w:r w:rsidR="00646ABF" w:rsidRPr="00FC15D4">
        <w:rPr>
          <w:b/>
          <w:lang w:val="en-US"/>
        </w:rPr>
        <w:t>test</w:t>
      </w:r>
      <w:r w:rsidR="00646ABF" w:rsidRPr="00FC15D4">
        <w:rPr>
          <w:b/>
        </w:rPr>
        <w:t>_</w:t>
      </w:r>
      <w:r>
        <w:rPr>
          <w:b/>
          <w:lang w:val="en-US"/>
        </w:rPr>
        <w:t>queue</w:t>
      </w:r>
      <w:r w:rsidR="00646ABF" w:rsidRPr="00FC15D4">
        <w:rPr>
          <w:b/>
        </w:rPr>
        <w:t>.</w:t>
      </w:r>
      <w:proofErr w:type="spellStart"/>
      <w:r w:rsidR="00646ABF" w:rsidRPr="00FC15D4">
        <w:rPr>
          <w:b/>
          <w:lang w:val="en-US"/>
        </w:rPr>
        <w:t>cpp</w:t>
      </w:r>
      <w:proofErr w:type="spellEnd"/>
      <w:r w:rsidR="00646ABF" w:rsidRPr="00FC15D4">
        <w:t xml:space="preserve">, </w:t>
      </w:r>
      <w:r w:rsidR="00646ABF">
        <w:t xml:space="preserve">в котором находится набор тестов, для проверки работоспособности класса </w:t>
      </w:r>
      <w:proofErr w:type="spellStart"/>
      <w:r w:rsidR="00646ABF" w:rsidRPr="00202A03">
        <w:rPr>
          <w:b/>
          <w:lang w:val="en-US"/>
        </w:rPr>
        <w:t>T</w:t>
      </w:r>
      <w:r>
        <w:rPr>
          <w:b/>
          <w:lang w:val="en-US"/>
        </w:rPr>
        <w:t>Queue</w:t>
      </w:r>
      <w:proofErr w:type="spellEnd"/>
      <w:r w:rsidR="00646ABF" w:rsidRPr="00202A03">
        <w:t>.</w:t>
      </w:r>
    </w:p>
    <w:p w:rsidR="00646ABF" w:rsidRPr="00E32D33" w:rsidRDefault="00646ABF" w:rsidP="00B70402">
      <w:pPr>
        <w:pStyle w:val="ad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E32D33" w:rsidRPr="00E32D33" w:rsidRDefault="00E32D33" w:rsidP="00E32D33">
      <w:pPr>
        <w:ind w:firstLine="0"/>
        <w:rPr>
          <w:b/>
        </w:rPr>
      </w:pPr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32943569"/>
      <w:r w:rsidRPr="007156BA"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5"/>
    </w:p>
    <w:p w:rsidR="00B70402" w:rsidRDefault="00646ABF" w:rsidP="00646ABF">
      <w:pPr>
        <w:ind w:firstLine="0"/>
        <w:rPr>
          <w:b/>
          <w:sz w:val="28"/>
          <w:szCs w:val="28"/>
          <w:lang w:val="en-US"/>
        </w:rPr>
      </w:pPr>
      <w:r w:rsidRPr="00646ABF">
        <w:rPr>
          <w:b/>
          <w:sz w:val="28"/>
          <w:szCs w:val="28"/>
        </w:rPr>
        <w:t xml:space="preserve">Класс </w:t>
      </w:r>
      <w:proofErr w:type="spellStart"/>
      <w:r w:rsidR="00A33ED3">
        <w:rPr>
          <w:b/>
          <w:sz w:val="28"/>
          <w:szCs w:val="28"/>
          <w:lang w:val="en-US"/>
        </w:rPr>
        <w:t>TQueue</w:t>
      </w:r>
      <w:proofErr w:type="spellEnd"/>
      <w:r w:rsidRPr="00646ABF">
        <w:rPr>
          <w:b/>
          <w:sz w:val="28"/>
          <w:szCs w:val="28"/>
          <w:lang w:val="en-US"/>
        </w:rPr>
        <w:t>.</w:t>
      </w:r>
    </w:p>
    <w:p w:rsidR="00646ABF" w:rsidRPr="00A33ED3" w:rsidRDefault="00646ABF" w:rsidP="00646ABF">
      <w:pPr>
        <w:ind w:firstLine="0"/>
      </w:pPr>
      <w:r>
        <w:t xml:space="preserve">Класс </w:t>
      </w:r>
      <w:proofErr w:type="spellStart"/>
      <w:r w:rsidR="00AA061B">
        <w:rPr>
          <w:b/>
          <w:lang w:val="en-US"/>
        </w:rPr>
        <w:t>TQueue</w:t>
      </w:r>
      <w:proofErr w:type="spellEnd"/>
      <w:r>
        <w:t xml:space="preserve"> является шаблонным </w:t>
      </w:r>
      <w:r w:rsidR="00AA061B">
        <w:t xml:space="preserve">наследником от стека </w:t>
      </w:r>
      <w:r>
        <w:t>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 w:rsid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b/>
          <w:color w:val="000000" w:themeColor="text1"/>
          <w:lang w:val="en-US" w:eastAsia="en-US"/>
        </w:rPr>
        <w:t>start</w:t>
      </w:r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Pr="00AA061B">
        <w:rPr>
          <w:rFonts w:eastAsiaTheme="minorHAnsi"/>
          <w:color w:val="000000" w:themeColor="text1"/>
          <w:lang w:eastAsia="en-US"/>
        </w:rPr>
        <w:t xml:space="preserve">– </w:t>
      </w:r>
      <w:proofErr w:type="spellStart"/>
      <w:r w:rsidR="00AA061B">
        <w:rPr>
          <w:rFonts w:eastAsiaTheme="minorHAnsi"/>
          <w:color w:val="000000" w:themeColor="text1"/>
          <w:lang w:eastAsia="en-US"/>
        </w:rPr>
        <w:t>индекс</w:t>
      </w:r>
      <w:proofErr w:type="gramStart"/>
      <w:r w:rsidR="00AA061B">
        <w:rPr>
          <w:rFonts w:eastAsiaTheme="minorHAnsi"/>
          <w:color w:val="000000" w:themeColor="text1"/>
          <w:lang w:eastAsia="en-US"/>
        </w:rPr>
        <w:t>,к</w:t>
      </w:r>
      <w:proofErr w:type="gramEnd"/>
      <w:r w:rsidR="00AA061B">
        <w:rPr>
          <w:rFonts w:eastAsiaTheme="minorHAnsi"/>
          <w:color w:val="000000" w:themeColor="text1"/>
          <w:lang w:eastAsia="en-US"/>
        </w:rPr>
        <w:t>уда</w:t>
      </w:r>
      <w:proofErr w:type="spellEnd"/>
      <w:r w:rsidR="00AA061B">
        <w:rPr>
          <w:rFonts w:eastAsiaTheme="minorHAnsi"/>
          <w:color w:val="000000" w:themeColor="text1"/>
          <w:lang w:eastAsia="en-US"/>
        </w:rPr>
        <w:t xml:space="preserve"> помещается новый элемент</w:t>
      </w:r>
      <w:r>
        <w:rPr>
          <w:rFonts w:eastAsiaTheme="minorHAnsi"/>
          <w:color w:val="000000" w:themeColor="text1"/>
          <w:lang w:eastAsia="en-US"/>
        </w:rPr>
        <w:t>.</w:t>
      </w:r>
    </w:p>
    <w:p w:rsidR="00646ABF" w:rsidRPr="00AA061B" w:rsidRDefault="00AA061B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count</w:t>
      </w:r>
      <w:r w:rsidR="00646ABF"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количество элементов в очереди</w:t>
      </w:r>
      <w:r w:rsidR="00646ABF">
        <w:rPr>
          <w:rFonts w:eastAsiaTheme="minorHAnsi"/>
          <w:color w:val="000000" w:themeColor="text1"/>
          <w:lang w:eastAsia="en-US"/>
        </w:rPr>
        <w:t>.</w:t>
      </w:r>
    </w:p>
    <w:p w:rsidR="00646ABF" w:rsidRPr="00646ABF" w:rsidRDefault="00646ABF" w:rsidP="00646AB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646ABF" w:rsidRPr="00646ABF" w:rsidRDefault="00AA061B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TQueue</w:t>
      </w:r>
      <w:proofErr w:type="spellEnd"/>
      <w:r w:rsidR="00646ABF"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="00646ABF" w:rsidRPr="00646ABF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="00646ABF" w:rsidRPr="00646ABF">
        <w:rPr>
          <w:rFonts w:eastAsiaTheme="minorHAnsi"/>
          <w:b/>
          <w:color w:val="000000" w:themeColor="text1"/>
          <w:lang w:eastAsia="en-US"/>
        </w:rPr>
        <w:t xml:space="preserve"> _</w:t>
      </w:r>
      <w:r w:rsidR="00646ABF" w:rsidRPr="00646ABF">
        <w:rPr>
          <w:rFonts w:eastAsiaTheme="minorHAnsi"/>
          <w:b/>
          <w:color w:val="000000" w:themeColor="text1"/>
          <w:lang w:val="en-US" w:eastAsia="en-US"/>
        </w:rPr>
        <w:t>size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=0)</w:t>
      </w:r>
      <w:r w:rsidR="00646ABF" w:rsidRPr="00646ABF">
        <w:rPr>
          <w:rFonts w:eastAsiaTheme="minorHAnsi"/>
          <w:color w:val="000000" w:themeColor="text1"/>
          <w:lang w:eastAsia="en-US"/>
        </w:rPr>
        <w:t xml:space="preserve"> – </w:t>
      </w:r>
      <w:r w:rsidR="00646ABF"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646ABF" w:rsidRPr="00AA061B" w:rsidRDefault="00AA061B" w:rsidP="00AA061B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TQueue</w:t>
      </w:r>
      <w:proofErr w:type="spellEnd"/>
      <w:r w:rsidR="00646ABF"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>
        <w:rPr>
          <w:rFonts w:eastAsiaTheme="minorHAnsi"/>
          <w:b/>
          <w:color w:val="000000" w:themeColor="text1"/>
          <w:lang w:val="en-US" w:eastAsia="en-US"/>
        </w:rPr>
        <w:t>TQueue</w:t>
      </w:r>
      <w:proofErr w:type="spellEnd"/>
      <w:r w:rsidR="00646ABF" w:rsidRPr="00646ABF">
        <w:rPr>
          <w:rFonts w:eastAsiaTheme="minorHAnsi"/>
          <w:b/>
          <w:color w:val="000000" w:themeColor="text1"/>
          <w:lang w:eastAsia="en-US"/>
        </w:rPr>
        <w:t>&lt;</w:t>
      </w:r>
      <w:r w:rsidR="00646ABF"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="00646ABF" w:rsidRPr="00646ABF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="00646ABF" w:rsidRPr="00646ABF">
        <w:rPr>
          <w:rFonts w:eastAsiaTheme="minorHAnsi"/>
          <w:b/>
          <w:color w:val="000000" w:themeColor="text1"/>
          <w:lang w:eastAsia="en-US"/>
        </w:rPr>
        <w:t>)</w:t>
      </w:r>
      <w:r w:rsidR="00646ABF" w:rsidRPr="00646ABF">
        <w:rPr>
          <w:rFonts w:eastAsiaTheme="minorHAnsi"/>
          <w:color w:val="000000" w:themeColor="text1"/>
          <w:lang w:eastAsia="en-US"/>
        </w:rPr>
        <w:t xml:space="preserve"> – </w:t>
      </w:r>
      <w:r w:rsidR="00646ABF"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Put</w:t>
      </w:r>
      <w:r w:rsidRPr="00646ABF">
        <w:rPr>
          <w:rFonts w:eastAsiaTheme="minorHAnsi"/>
          <w:b/>
          <w:color w:val="000000" w:themeColor="text1"/>
          <w:lang w:eastAsia="en-US"/>
        </w:rPr>
        <w:t>(</w:t>
      </w:r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646ABF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помещающая элемент в</w:t>
      </w:r>
      <w:r w:rsidR="00B7472D">
        <w:rPr>
          <w:rFonts w:eastAsiaTheme="minorHAnsi"/>
          <w:color w:val="000000" w:themeColor="text1"/>
          <w:lang w:eastAsia="en-US"/>
        </w:rPr>
        <w:t xml:space="preserve"> начало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очереди</w:t>
      </w:r>
      <w:r>
        <w:rPr>
          <w:rFonts w:eastAsiaTheme="minorHAnsi"/>
          <w:color w:val="000000" w:themeColor="text1"/>
          <w:lang w:eastAsia="en-US"/>
        </w:rPr>
        <w:t>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Get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 w:rsidR="00AA061B">
        <w:rPr>
          <w:rFonts w:eastAsiaTheme="minorHAnsi"/>
          <w:color w:val="000000" w:themeColor="text1"/>
          <w:lang w:eastAsia="en-US"/>
        </w:rPr>
        <w:t>функция</w:t>
      </w:r>
      <w:r w:rsidR="00B7472D">
        <w:rPr>
          <w:rFonts w:eastAsiaTheme="minorHAnsi"/>
          <w:color w:val="000000" w:themeColor="text1"/>
          <w:lang w:eastAsia="en-US"/>
        </w:rPr>
        <w:t>, возвращающая элемент из конца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очереди</w:t>
      </w:r>
      <w:r>
        <w:rPr>
          <w:rFonts w:eastAsiaTheme="minorHAnsi"/>
          <w:color w:val="000000" w:themeColor="text1"/>
          <w:lang w:eastAsia="en-US"/>
        </w:rPr>
        <w:t>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IsEmpty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функция, проверяющая очередь</w:t>
      </w:r>
      <w:r w:rsidR="007156BA">
        <w:rPr>
          <w:rFonts w:eastAsiaTheme="minorHAnsi"/>
          <w:color w:val="000000" w:themeColor="text1"/>
          <w:lang w:eastAsia="en-US"/>
        </w:rPr>
        <w:t xml:space="preserve"> на пустоту.</w:t>
      </w:r>
    </w:p>
    <w:p w:rsidR="00646ABF" w:rsidRPr="00AA061B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IsFull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функция, проверяющая очередь</w:t>
      </w:r>
      <w:r w:rsidR="007156BA">
        <w:rPr>
          <w:rFonts w:eastAsiaTheme="minorHAnsi"/>
          <w:color w:val="000000" w:themeColor="text1"/>
          <w:lang w:eastAsia="en-US"/>
        </w:rPr>
        <w:t xml:space="preserve"> на полноту.</w:t>
      </w:r>
    </w:p>
    <w:p w:rsidR="00AA061B" w:rsidRPr="00AA061B" w:rsidRDefault="00AA061B" w:rsidP="00AA061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AA061B" w:rsidRPr="006F2D2C" w:rsidRDefault="00AA061B" w:rsidP="00AA061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AA061B" w:rsidRPr="006F2D2C" w:rsidRDefault="00AA061B" w:rsidP="00AA061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AA061B" w:rsidRPr="00AA061B" w:rsidRDefault="00AA061B" w:rsidP="00AA061B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AA061B" w:rsidRPr="00AA061B" w:rsidRDefault="00AA061B" w:rsidP="00AA061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AA061B" w:rsidRPr="00AA061B" w:rsidRDefault="00AA061B" w:rsidP="00AA061B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AA061B" w:rsidRPr="000D2D15" w:rsidRDefault="00AA061B" w:rsidP="00AA061B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what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0D2D15" w:rsidRPr="000D2D15" w:rsidRDefault="000D2D15" w:rsidP="000D2D1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val="en-US" w:eastAsia="en-US"/>
        </w:rPr>
      </w:pPr>
    </w:p>
    <w:p w:rsidR="00B70402" w:rsidRPr="000D2D15" w:rsidRDefault="00B70402" w:rsidP="000D2D15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532943570"/>
      <w:r w:rsidRPr="007156BA">
        <w:rPr>
          <w:rFonts w:ascii="Times New Roman" w:hAnsi="Times New Roman" w:cs="Times New Roman"/>
          <w:color w:val="000000" w:themeColor="text1"/>
        </w:rPr>
        <w:lastRenderedPageBreak/>
        <w:t>Описание алгор</w:t>
      </w:r>
      <w:bookmarkStart w:id="7" w:name="_GoBack"/>
      <w:bookmarkEnd w:id="7"/>
      <w:r w:rsidRPr="007156BA">
        <w:rPr>
          <w:rFonts w:ascii="Times New Roman" w:hAnsi="Times New Roman" w:cs="Times New Roman"/>
          <w:color w:val="000000" w:themeColor="text1"/>
        </w:rPr>
        <w:t>итмов.</w:t>
      </w:r>
      <w:bookmarkStart w:id="8" w:name="_Toc532936153"/>
      <w:bookmarkStart w:id="9" w:name="_Toc532936180"/>
      <w:bookmarkStart w:id="10" w:name="_Toc532943571"/>
      <w:bookmarkStart w:id="11" w:name="_Toc532936154"/>
      <w:bookmarkStart w:id="12" w:name="_Toc532936181"/>
      <w:bookmarkStart w:id="13" w:name="_Toc532943572"/>
      <w:bookmarkStart w:id="14" w:name="_Toc532936155"/>
      <w:bookmarkStart w:id="15" w:name="_Toc532936182"/>
      <w:bookmarkStart w:id="16" w:name="_Toc532943573"/>
      <w:bookmarkStart w:id="17" w:name="_Toc532936156"/>
      <w:bookmarkStart w:id="18" w:name="_Toc532936183"/>
      <w:bookmarkStart w:id="19" w:name="_Toc532943574"/>
      <w:bookmarkEnd w:id="6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F6AE8" w:rsidRDefault="006F2D2C" w:rsidP="00E32D33">
      <w:pPr>
        <w:keepNext/>
        <w:keepLines/>
        <w:spacing w:before="200" w:after="200"/>
        <w:ind w:firstLine="0"/>
        <w:outlineLvl w:val="0"/>
        <w:rPr>
          <w:b/>
        </w:rPr>
      </w:pPr>
      <w:bookmarkStart w:id="20" w:name="_Toc532936184"/>
      <w:bookmarkStart w:id="21" w:name="_Toc532943575"/>
      <w:r>
        <w:rPr>
          <w:b/>
        </w:rPr>
        <w:t>Добавление элемента в очередь</w:t>
      </w:r>
      <w:r w:rsidR="007156BA" w:rsidRPr="007156BA">
        <w:rPr>
          <w:b/>
        </w:rPr>
        <w:t>.</w:t>
      </w:r>
      <w:bookmarkEnd w:id="20"/>
      <w:bookmarkEnd w:id="21"/>
    </w:p>
    <w:p w:rsidR="007156BA" w:rsidRPr="006F2D2C" w:rsidRDefault="006F2D2C" w:rsidP="00B70402">
      <w:pPr>
        <w:keepNext/>
        <w:keepLines/>
        <w:spacing w:before="0" w:after="480"/>
        <w:ind w:firstLine="0"/>
        <w:outlineLvl w:val="0"/>
      </w:pPr>
      <w:bookmarkStart w:id="22" w:name="_Toc532936185"/>
      <w:bookmarkStart w:id="23" w:name="_Toc532943576"/>
      <w:r>
        <w:t>Добавляя элемент в очередь, мы помещаем его начало очереди, на которое</w:t>
      </w:r>
      <w:r w:rsidR="007156BA">
        <w:t xml:space="preserve"> указывает поле </w:t>
      </w:r>
      <w:r>
        <w:rPr>
          <w:b/>
          <w:lang w:val="en-US"/>
        </w:rPr>
        <w:t>start</w:t>
      </w:r>
      <w:r w:rsidR="007156BA" w:rsidRPr="007156BA">
        <w:t xml:space="preserve">. </w:t>
      </w:r>
      <w:r>
        <w:t>После добавления элемента в очередь</w:t>
      </w:r>
      <w:r w:rsidR="007156BA">
        <w:t>,</w:t>
      </w:r>
      <w:r w:rsidR="007156BA" w:rsidRPr="007156BA">
        <w:t xml:space="preserve"> </w:t>
      </w:r>
      <w:r w:rsidR="007156BA">
        <w:t xml:space="preserve">значение поля </w:t>
      </w:r>
      <w:r>
        <w:rPr>
          <w:b/>
          <w:lang w:val="en-US"/>
        </w:rPr>
        <w:t>start</w:t>
      </w:r>
      <w:r w:rsidR="007156BA" w:rsidRPr="007156BA">
        <w:t xml:space="preserve"> </w:t>
      </w:r>
      <w:r w:rsidR="007156BA">
        <w:t>увеличивается на 1</w:t>
      </w:r>
      <w:bookmarkEnd w:id="22"/>
      <w:r>
        <w:t xml:space="preserve"> следующим образом: </w:t>
      </w:r>
      <m:oMath>
        <m:r>
          <m:rPr>
            <m:sty m:val="b"/>
          </m:rPr>
          <w:rPr>
            <w:rFonts w:ascii="Cambria Math" w:hAnsi="Cambria Math"/>
          </w:rPr>
          <m:t>start=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start+1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 % size</m:t>
        </m:r>
      </m:oMath>
      <w:r w:rsidRPr="006F2D2C">
        <w:t xml:space="preserve">. </w:t>
      </w:r>
      <w:r>
        <w:t xml:space="preserve">Это нужно для того, чтобы мы могли заполнить всю свободную память, как показано на </w:t>
      </w:r>
      <w:r w:rsidRPr="006F2D2C">
        <w:rPr>
          <w:i/>
        </w:rPr>
        <w:t>Рис. 2</w:t>
      </w:r>
      <w:r>
        <w:t xml:space="preserve">. Количество элементов в очереди </w:t>
      </w:r>
      <w:r w:rsidRPr="006F2D2C">
        <w:rPr>
          <w:b/>
          <w:lang w:val="en-US"/>
        </w:rPr>
        <w:t>count</w:t>
      </w:r>
      <w:r>
        <w:rPr>
          <w:b/>
          <w:lang w:val="en-US"/>
        </w:rPr>
        <w:t xml:space="preserve"> </w:t>
      </w:r>
      <w:r w:rsidRPr="006F2D2C">
        <w:t>увеличиваем на 1.</w:t>
      </w:r>
      <w:bookmarkEnd w:id="23"/>
    </w:p>
    <w:p w:rsidR="007156BA" w:rsidRDefault="006F2D2C" w:rsidP="007156BA">
      <w:pPr>
        <w:keepNext/>
        <w:keepLines/>
        <w:spacing w:before="0" w:after="480"/>
        <w:ind w:firstLine="0"/>
        <w:jc w:val="center"/>
        <w:outlineLvl w:val="0"/>
      </w:pPr>
      <w:bookmarkStart w:id="24" w:name="_Toc532943577"/>
      <w:r>
        <w:rPr>
          <w:noProof/>
        </w:rPr>
        <w:drawing>
          <wp:inline distT="0" distB="0" distL="0" distR="0">
            <wp:extent cx="3657600" cy="1409700"/>
            <wp:effectExtent l="0" t="0" r="0" b="0"/>
            <wp:docPr id="1" name="Рисунок 1" descr="C:\Users\Евгений\Desktop\queu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queu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25" w:name="_Toc532936187"/>
      <w:bookmarkStart w:id="26" w:name="_Toc532943578"/>
      <w:r w:rsidRPr="007156BA">
        <w:rPr>
          <w:i/>
        </w:rPr>
        <w:t>Р</w:t>
      </w:r>
      <w:r w:rsidR="006F2D2C">
        <w:rPr>
          <w:i/>
        </w:rPr>
        <w:t>ис. 2 Добавление элемента в очередь</w:t>
      </w:r>
      <w:r w:rsidRPr="007156BA">
        <w:rPr>
          <w:i/>
        </w:rPr>
        <w:t>.</w:t>
      </w:r>
      <w:bookmarkEnd w:id="25"/>
      <w:bookmarkEnd w:id="26"/>
    </w:p>
    <w:p w:rsidR="007156BA" w:rsidRDefault="00B7472D" w:rsidP="00E32D33">
      <w:pPr>
        <w:keepNext/>
        <w:keepLines/>
        <w:spacing w:before="200" w:after="200"/>
        <w:ind w:firstLine="0"/>
        <w:outlineLvl w:val="0"/>
        <w:rPr>
          <w:b/>
        </w:rPr>
      </w:pPr>
      <w:bookmarkStart w:id="27" w:name="_Toc532936188"/>
      <w:bookmarkStart w:id="28" w:name="_Toc532943579"/>
      <w:r>
        <w:rPr>
          <w:b/>
        </w:rPr>
        <w:t>Удаление элемента из очереди</w:t>
      </w:r>
      <w:r w:rsidR="007156BA" w:rsidRPr="007156BA">
        <w:rPr>
          <w:b/>
        </w:rPr>
        <w:t>.</w:t>
      </w:r>
      <w:bookmarkEnd w:id="27"/>
      <w:bookmarkEnd w:id="28"/>
    </w:p>
    <w:p w:rsidR="007156BA" w:rsidRPr="00B7472D" w:rsidRDefault="006F2D2C" w:rsidP="007156BA">
      <w:pPr>
        <w:keepNext/>
        <w:keepLines/>
        <w:spacing w:before="0" w:after="480"/>
        <w:ind w:firstLine="0"/>
        <w:outlineLvl w:val="0"/>
      </w:pPr>
      <w:bookmarkStart w:id="29" w:name="_Toc532936189"/>
      <w:bookmarkStart w:id="30" w:name="_Toc532943580"/>
      <w:r>
        <w:t>Удаляя элемент из очереди</w:t>
      </w:r>
      <w:r w:rsidR="007156BA">
        <w:t xml:space="preserve">, мы забираем его из </w:t>
      </w:r>
      <w:r>
        <w:t>конца очереди</w:t>
      </w:r>
      <w:r w:rsidR="007156BA">
        <w:t xml:space="preserve">. На </w:t>
      </w:r>
      <w:r>
        <w:t>конец</w:t>
      </w:r>
      <w:r w:rsidR="007156BA">
        <w:t xml:space="preserve"> </w:t>
      </w:r>
      <w:r>
        <w:t>очереди указывает</w:t>
      </w:r>
      <w:r w:rsidR="007156BA">
        <w:t xml:space="preserve"> поле </w:t>
      </w:r>
      <w:r w:rsidR="007156BA" w:rsidRPr="007156BA">
        <w:rPr>
          <w:b/>
          <w:lang w:val="en-US"/>
        </w:rPr>
        <w:t>top</w:t>
      </w:r>
      <w:r>
        <w:t>.</w:t>
      </w:r>
      <w:r w:rsidR="00B7472D">
        <w:t xml:space="preserve"> </w:t>
      </w:r>
      <w:r>
        <w:t xml:space="preserve">После чего, значение поле </w:t>
      </w:r>
      <w:r w:rsidRPr="006F2D2C">
        <w:rPr>
          <w:b/>
          <w:lang w:val="en-US"/>
        </w:rPr>
        <w:t>top</w:t>
      </w:r>
      <w:r>
        <w:t xml:space="preserve"> уменьшаем</w:t>
      </w:r>
      <w:r w:rsidR="007156BA">
        <w:t xml:space="preserve"> на 1</w:t>
      </w:r>
      <w:r w:rsidR="00B7472D">
        <w:t xml:space="preserve"> следующим образом: </w:t>
      </w:r>
      <m:oMath>
        <m:r>
          <m:rPr>
            <m:sty m:val="b"/>
          </m:rPr>
          <w:rPr>
            <w:rFonts w:ascii="Cambria Math" w:hAnsi="Cambria Math"/>
          </w:rPr>
          <m:t>top=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top+1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 % size</m:t>
        </m:r>
      </m:oMath>
      <w:r w:rsidR="007156BA">
        <w:t>.</w:t>
      </w:r>
      <w:bookmarkEnd w:id="29"/>
      <w:r w:rsidR="00B7472D" w:rsidRPr="00B7472D">
        <w:t xml:space="preserve"> </w:t>
      </w:r>
      <w:r w:rsidR="00B7472D">
        <w:t xml:space="preserve">Количество элементов в очереди </w:t>
      </w:r>
      <w:r w:rsidR="00B7472D" w:rsidRPr="00B7472D">
        <w:rPr>
          <w:b/>
          <w:lang w:val="en-US"/>
        </w:rPr>
        <w:t>count</w:t>
      </w:r>
      <w:r w:rsidR="00B7472D" w:rsidRPr="00B7472D">
        <w:t xml:space="preserve"> </w:t>
      </w:r>
      <w:r w:rsidR="00B7472D">
        <w:t>уменьшаем на 1.</w:t>
      </w:r>
      <w:bookmarkEnd w:id="30"/>
    </w:p>
    <w:p w:rsidR="007156BA" w:rsidRDefault="006F2D2C" w:rsidP="007156BA">
      <w:pPr>
        <w:keepNext/>
        <w:keepLines/>
        <w:spacing w:before="0" w:after="480"/>
        <w:ind w:firstLine="0"/>
        <w:jc w:val="center"/>
        <w:outlineLvl w:val="0"/>
      </w:pPr>
      <w:bookmarkStart w:id="31" w:name="_Toc532943581"/>
      <w:r>
        <w:rPr>
          <w:noProof/>
        </w:rPr>
        <w:drawing>
          <wp:inline distT="0" distB="0" distL="0" distR="0">
            <wp:extent cx="3638550" cy="1457325"/>
            <wp:effectExtent l="0" t="0" r="0" b="9525"/>
            <wp:docPr id="2" name="Рисунок 2" descr="C:\Users\Евгений\Desktop\que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queu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32" w:name="_Toc532936191"/>
      <w:bookmarkStart w:id="33" w:name="_Toc532943582"/>
      <w:r w:rsidRPr="007156BA">
        <w:rPr>
          <w:i/>
        </w:rPr>
        <w:t>Р</w:t>
      </w:r>
      <w:r w:rsidR="006F2D2C">
        <w:rPr>
          <w:i/>
        </w:rPr>
        <w:t>ис. 3 Удаление элемента из очереди</w:t>
      </w:r>
      <w:r w:rsidRPr="007156BA">
        <w:rPr>
          <w:i/>
        </w:rPr>
        <w:t>.</w:t>
      </w:r>
      <w:bookmarkEnd w:id="32"/>
      <w:bookmarkEnd w:id="33"/>
    </w:p>
    <w:p w:rsidR="007156BA" w:rsidRDefault="007156BA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56BA" w:rsidRDefault="007156BA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4" w:name="_Toc532943583"/>
      <w:r w:rsidRPr="007156B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34"/>
    </w:p>
    <w:p w:rsidR="007156BA" w:rsidRDefault="00E32D33" w:rsidP="007156BA">
      <w:pPr>
        <w:ind w:firstLine="0"/>
      </w:pPr>
      <w:r>
        <w:t>В данной лабораторной работе мне удалось реализовать библ</w:t>
      </w:r>
      <w:r w:rsidR="00B7472D">
        <w:t>иотеку для хранения и работы с очередью</w:t>
      </w:r>
      <w:r>
        <w:t>, а именно: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</w:t>
      </w:r>
      <w:proofErr w:type="spellStart"/>
      <w:r w:rsidR="00B7472D">
        <w:rPr>
          <w:b/>
          <w:lang w:val="en-US"/>
        </w:rPr>
        <w:t>TQueue</w:t>
      </w:r>
      <w:proofErr w:type="spellEnd"/>
      <w:r>
        <w:rPr>
          <w:lang w:val="en-US"/>
        </w:rPr>
        <w:t>.</w:t>
      </w:r>
    </w:p>
    <w:p w:rsidR="00E32D33" w:rsidRDefault="00E32D33" w:rsidP="00E32D33">
      <w:pPr>
        <w:pStyle w:val="ad"/>
        <w:numPr>
          <w:ilvl w:val="0"/>
          <w:numId w:val="15"/>
        </w:numPr>
      </w:pPr>
      <w:r>
        <w:t xml:space="preserve">Удалось протестировать методы класса </w:t>
      </w:r>
      <w:proofErr w:type="spellStart"/>
      <w:r w:rsidR="00B7472D">
        <w:rPr>
          <w:b/>
          <w:lang w:val="en-US"/>
        </w:rPr>
        <w:t>TQueue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E32D33" w:rsidRDefault="00E32D33" w:rsidP="00E32D33">
      <w:pPr>
        <w:ind w:firstLine="0"/>
      </w:pPr>
      <w:r>
        <w:t>Таким образом, я смог реализовать структуру данных по</w:t>
      </w:r>
      <w:r w:rsidR="00B7472D">
        <w:t>д названием очередь, использующую кольцевой буфер</w:t>
      </w:r>
      <w:r>
        <w:t>.</w:t>
      </w:r>
    </w:p>
    <w:p w:rsidR="00E32D33" w:rsidRDefault="00E32D33" w:rsidP="00E32D33">
      <w:pPr>
        <w:ind w:firstLine="0"/>
      </w:pPr>
    </w:p>
    <w:p w:rsidR="00E32D33" w:rsidRDefault="00E32D3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32D33" w:rsidRDefault="00E32D33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5" w:name="_Toc532943584"/>
      <w:r w:rsidRPr="00E32D3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35"/>
    </w:p>
    <w:p w:rsidR="00E32D33" w:rsidRDefault="00B7472D" w:rsidP="00E32D33">
      <w:pPr>
        <w:pStyle w:val="ad"/>
        <w:numPr>
          <w:ilvl w:val="0"/>
          <w:numId w:val="16"/>
        </w:numPr>
      </w:pPr>
      <w:r>
        <w:t>Ссылка из Википедии про очередь</w:t>
      </w:r>
      <w:r w:rsidR="00E32D33">
        <w:t>:</w:t>
      </w:r>
    </w:p>
    <w:p w:rsidR="00E32D33" w:rsidRDefault="00EF03EB" w:rsidP="00E32D33">
      <w:pPr>
        <w:pStyle w:val="ad"/>
        <w:ind w:left="360" w:firstLine="0"/>
      </w:pPr>
      <w:hyperlink r:id="rId12" w:history="1">
        <w:r w:rsidR="00B7472D" w:rsidRPr="00C43EE7">
          <w:rPr>
            <w:rStyle w:val="ab"/>
          </w:rPr>
          <w:t>https://ru.wikipedia.org/wiki/%D0%9E%D1%87%D0%B5%D1%80%D0%B5%D0%B4%D1%8C_(%D0%BF%D1%80%D0%BE%D0%B3%D1%80%D0%B0%D0%BC%D0%BC%D0%B8%D1%80%D0%BE%D0%B2%D0%B0%D0%BD%D0%B8%D0%B5)</w:t>
        </w:r>
      </w:hyperlink>
    </w:p>
    <w:p w:rsidR="00B7472D" w:rsidRDefault="00B7472D" w:rsidP="00E32D33">
      <w:pPr>
        <w:pStyle w:val="ad"/>
        <w:ind w:left="360" w:firstLine="0"/>
      </w:pPr>
    </w:p>
    <w:p w:rsidR="00E32D33" w:rsidRPr="00E1260E" w:rsidRDefault="00E32D33" w:rsidP="00E32D33">
      <w:pPr>
        <w:pStyle w:val="ad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E32D33" w:rsidRPr="00E32D33" w:rsidRDefault="00E32D33" w:rsidP="00E32D33">
      <w:pPr>
        <w:pStyle w:val="ad"/>
        <w:ind w:left="360" w:firstLine="0"/>
      </w:pPr>
    </w:p>
    <w:sectPr w:rsidR="00E32D33" w:rsidRPr="00E32D33" w:rsidSect="003F6AE8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3EB" w:rsidRDefault="00EF03EB" w:rsidP="003F6AE8">
      <w:pPr>
        <w:spacing w:before="0"/>
      </w:pPr>
      <w:r>
        <w:separator/>
      </w:r>
    </w:p>
  </w:endnote>
  <w:endnote w:type="continuationSeparator" w:id="0">
    <w:p w:rsidR="00EF03EB" w:rsidRDefault="00EF03EB" w:rsidP="003F6A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1640884"/>
      <w:docPartObj>
        <w:docPartGallery w:val="Page Numbers (Bottom of Page)"/>
        <w:docPartUnique/>
      </w:docPartObj>
    </w:sdtPr>
    <w:sdtEndPr/>
    <w:sdtContent>
      <w:p w:rsidR="003F6AE8" w:rsidRDefault="003F6A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D15">
          <w:rPr>
            <w:noProof/>
          </w:rPr>
          <w:t>8</w:t>
        </w:r>
        <w:r>
          <w:fldChar w:fldCharType="end"/>
        </w:r>
      </w:p>
    </w:sdtContent>
  </w:sdt>
  <w:p w:rsidR="003F6AE8" w:rsidRDefault="003F6AE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3EB" w:rsidRDefault="00EF03EB" w:rsidP="003F6AE8">
      <w:pPr>
        <w:spacing w:before="0"/>
      </w:pPr>
      <w:r>
        <w:separator/>
      </w:r>
    </w:p>
  </w:footnote>
  <w:footnote w:type="continuationSeparator" w:id="0">
    <w:p w:rsidR="00EF03EB" w:rsidRDefault="00EF03EB" w:rsidP="003F6AE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4A3A"/>
    <w:multiLevelType w:val="hybridMultilevel"/>
    <w:tmpl w:val="6DB070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0E4F1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666C46"/>
    <w:multiLevelType w:val="hybridMultilevel"/>
    <w:tmpl w:val="C7C4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120C8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1D03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61786E"/>
    <w:multiLevelType w:val="hybridMultilevel"/>
    <w:tmpl w:val="E3B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C24B0"/>
    <w:multiLevelType w:val="hybridMultilevel"/>
    <w:tmpl w:val="0258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21005"/>
    <w:multiLevelType w:val="hybridMultilevel"/>
    <w:tmpl w:val="1B0E6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01AB0"/>
    <w:multiLevelType w:val="hybridMultilevel"/>
    <w:tmpl w:val="05722C9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9D550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20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60741BD"/>
    <w:multiLevelType w:val="hybridMultilevel"/>
    <w:tmpl w:val="71E6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3F04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4"/>
  </w:num>
  <w:num w:numId="5">
    <w:abstractNumId w:val="13"/>
  </w:num>
  <w:num w:numId="6">
    <w:abstractNumId w:val="1"/>
  </w:num>
  <w:num w:numId="7">
    <w:abstractNumId w:val="11"/>
  </w:num>
  <w:num w:numId="8">
    <w:abstractNumId w:val="17"/>
  </w:num>
  <w:num w:numId="9">
    <w:abstractNumId w:val="8"/>
  </w:num>
  <w:num w:numId="10">
    <w:abstractNumId w:val="5"/>
  </w:num>
  <w:num w:numId="11">
    <w:abstractNumId w:val="16"/>
  </w:num>
  <w:num w:numId="12">
    <w:abstractNumId w:val="2"/>
  </w:num>
  <w:num w:numId="13">
    <w:abstractNumId w:val="10"/>
  </w:num>
  <w:num w:numId="14">
    <w:abstractNumId w:val="3"/>
  </w:num>
  <w:num w:numId="15">
    <w:abstractNumId w:val="14"/>
  </w:num>
  <w:num w:numId="16">
    <w:abstractNumId w:val="12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E8"/>
    <w:rsid w:val="000D2D15"/>
    <w:rsid w:val="003B3C1A"/>
    <w:rsid w:val="003F6AE8"/>
    <w:rsid w:val="00646ABF"/>
    <w:rsid w:val="006F2D2C"/>
    <w:rsid w:val="007156BA"/>
    <w:rsid w:val="007A1830"/>
    <w:rsid w:val="00894CCD"/>
    <w:rsid w:val="00A33ED3"/>
    <w:rsid w:val="00AA061B"/>
    <w:rsid w:val="00B70402"/>
    <w:rsid w:val="00B7472D"/>
    <w:rsid w:val="00E32D33"/>
    <w:rsid w:val="00E3394B"/>
    <w:rsid w:val="00E874FB"/>
    <w:rsid w:val="00E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  <w:style w:type="character" w:styleId="ae">
    <w:name w:val="Placeholder Text"/>
    <w:basedOn w:val="a0"/>
    <w:uiPriority w:val="99"/>
    <w:semiHidden/>
    <w:rsid w:val="006F2D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  <w:style w:type="character" w:styleId="ae">
    <w:name w:val="Placeholder Text"/>
    <w:basedOn w:val="a0"/>
    <w:uiPriority w:val="99"/>
    <w:semiHidden/>
    <w:rsid w:val="006F2D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11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50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9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4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4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DA65B-3541-48A4-AFAF-03A69689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4</cp:revision>
  <dcterms:created xsi:type="dcterms:W3CDTF">2018-12-18T18:39:00Z</dcterms:created>
  <dcterms:modified xsi:type="dcterms:W3CDTF">2018-12-20T18:58:00Z</dcterms:modified>
</cp:coreProperties>
</file>