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массиве»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055C32" w:rsidRDefault="003F6AE8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p w:rsidR="00246C49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6246" w:history="1">
            <w:r w:rsidR="00246C49" w:rsidRPr="00670DC3">
              <w:rPr>
                <w:rStyle w:val="ab"/>
                <w:noProof/>
              </w:rPr>
              <w:t>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Введение.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_Toc533106246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2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7" w:history="1">
            <w:r w:rsidRPr="00670DC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8" w:history="1">
            <w:r w:rsidRPr="00670DC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9" w:history="1">
            <w:r w:rsidRPr="00670DC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0" w:history="1">
            <w:r w:rsidRPr="00670DC3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1" w:history="1">
            <w:r w:rsidRPr="00670DC3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Pr="00246C49" w:rsidRDefault="00246C49" w:rsidP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33106252" w:history="1">
            <w:r w:rsidRPr="00670DC3">
              <w:rPr>
                <w:rStyle w:val="ab"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1" w:history="1">
            <w:r w:rsidRPr="00670DC3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C49" w:rsidRDefault="00246C4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2" w:history="1">
            <w:r w:rsidRPr="00670DC3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0DC3">
              <w:rPr>
                <w:rStyle w:val="ab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106246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="00246C49" w:rsidRPr="00246C49">
        <w:rPr>
          <w:color w:val="000000" w:themeColor="text1"/>
        </w:rPr>
        <w:t xml:space="preserve"> </w:t>
      </w:r>
      <w:r w:rsidR="00246C49">
        <w:rPr>
          <w:color w:val="000000" w:themeColor="text1"/>
        </w:rPr>
        <w:t>—</w:t>
      </w:r>
      <w:r w:rsidR="00246C49" w:rsidRPr="00246C49">
        <w:rPr>
          <w:color w:val="000000" w:themeColor="text1"/>
        </w:rPr>
        <w:t xml:space="preserve"> </w:t>
      </w:r>
      <w:hyperlink r:id="rId9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="00246C49">
        <w:rPr>
          <w:color w:val="000000" w:themeColor="text1"/>
        </w:rPr>
        <w:t>, представляющий собой</w:t>
      </w:r>
      <w:r w:rsidR="00246C49" w:rsidRPr="00246C49">
        <w:rPr>
          <w:color w:val="000000" w:themeColor="text1"/>
        </w:rPr>
        <w:t xml:space="preserve"> </w:t>
      </w:r>
      <w:bookmarkStart w:id="1" w:name="_GoBack"/>
      <w:bookmarkEnd w:id="1"/>
      <w:r w:rsidR="008B0281">
        <w:fldChar w:fldCharType="begin"/>
      </w:r>
      <w:r w:rsidR="008B0281">
        <w:instrText xml:space="preserve"> HYPERLINK "ht</w:instrText>
      </w:r>
      <w:r w:rsidR="008B0281">
        <w:instrText xml:space="preserve">tps://ru.wikipedia.org/wiki/%D0%A1%D0%BF%D0%B8%D1%81%D0%BE%D0%BA_(%D0%B8%D0%BD%D1%84%D0%BE%D1%80%D0%BC%D0%B0%D1%82%D0%B8%D0%BA%D0%B0)" \o "Список (информатика)" </w:instrText>
      </w:r>
      <w:r w:rsidR="008B0281">
        <w:fldChar w:fldCharType="separate"/>
      </w:r>
      <w:r w:rsidRPr="003F6AE8">
        <w:rPr>
          <w:color w:val="000000" w:themeColor="text1"/>
        </w:rPr>
        <w:t>список элементов</w:t>
      </w:r>
      <w:r w:rsidR="008B0281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33106247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7A1830" w:rsidRPr="007A1830">
        <w:rPr>
          <w:b/>
          <w:lang w:val="en-US"/>
        </w:rPr>
        <w:t>TStack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3" w:name="_Toc533106248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3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Pr="00B70402">
        <w:rPr>
          <w:b/>
          <w:lang w:val="en-US"/>
        </w:rPr>
        <w:t>TStack</w:t>
      </w:r>
      <w:proofErr w:type="spellEnd"/>
      <w:r>
        <w:rPr>
          <w:lang w:val="en-US"/>
        </w:rPr>
        <w:t>:</w:t>
      </w:r>
    </w:p>
    <w:p w:rsidR="00B70402" w:rsidRDefault="00B70402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2684E" wp14:editId="4B98303B">
            <wp:extent cx="3648075" cy="809625"/>
            <wp:effectExtent l="0" t="0" r="9525" b="9525"/>
            <wp:docPr id="2" name="Рисунок 2" descr="C:\Users\Евгений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st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Создается стек (в данном примере его размер равен 10).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пустоту.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Заполняем стек значениями от 1 до 10.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33106249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4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3106250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5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B70402" w:rsidP="00B70402">
      <w:pPr>
        <w:pStyle w:val="ad"/>
        <w:numPr>
          <w:ilvl w:val="0"/>
          <w:numId w:val="9"/>
        </w:numPr>
        <w:rPr>
          <w:b/>
        </w:rPr>
      </w:pPr>
      <w:r w:rsidRPr="00B70402">
        <w:rPr>
          <w:b/>
          <w:lang w:val="en-US"/>
        </w:rPr>
        <w:t>Stack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</w:t>
      </w:r>
      <w:r w:rsidR="00646ABF">
        <w:t xml:space="preserve">файл </w:t>
      </w:r>
      <w:r w:rsidR="00646ABF" w:rsidRPr="00646ABF">
        <w:rPr>
          <w:b/>
          <w:lang w:val="en-US"/>
        </w:rPr>
        <w:t>stack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 w:rsidR="00055C32">
        <w:rPr>
          <w:b/>
          <w:lang w:val="en-US"/>
        </w:rPr>
        <w:t>TSta</w:t>
      </w:r>
      <w:r w:rsidR="00646ABF" w:rsidRPr="00646ABF">
        <w:rPr>
          <w:b/>
          <w:lang w:val="en-US"/>
        </w:rPr>
        <w:t>ck</w:t>
      </w:r>
      <w:proofErr w:type="spellEnd"/>
      <w:r w:rsidR="00646ABF" w:rsidRPr="00646ABF">
        <w:rPr>
          <w:b/>
        </w:rPr>
        <w:t>.</w:t>
      </w:r>
    </w:p>
    <w:p w:rsidR="00646ABF" w:rsidRPr="00FC15D4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 w:rsidRPr="00646ABF">
        <w:rPr>
          <w:b/>
          <w:lang w:val="en-US"/>
        </w:rPr>
        <w:t>Stack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FC15D4">
        <w:t>.</w:t>
      </w:r>
    </w:p>
    <w:p w:rsidR="00646ABF" w:rsidRPr="00202A03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stack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3106251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6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Pr="00646ABF">
        <w:rPr>
          <w:b/>
          <w:sz w:val="28"/>
          <w:szCs w:val="28"/>
          <w:lang w:val="en-US"/>
        </w:rPr>
        <w:t>TStack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055C32" w:rsidRDefault="00646ABF" w:rsidP="00646ABF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TStack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top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вершина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размер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mas</w:t>
      </w:r>
      <w:proofErr w:type="spellEnd"/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указатель на область памяти для хранения стека.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Pr="00646ABF">
        <w:rPr>
          <w:rFonts w:eastAsiaTheme="minorHAnsi"/>
          <w:b/>
          <w:color w:val="000000" w:themeColor="text1"/>
          <w:lang w:eastAsia="en-US"/>
        </w:rPr>
        <w:t>=0)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&lt;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 вершину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возвращающая элемент с вершины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пустоту.</w:t>
      </w:r>
    </w:p>
    <w:p w:rsidR="00646ABF" w:rsidRPr="00055C32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полноту.</w:t>
      </w:r>
    </w:p>
    <w:p w:rsid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055C32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055C32" w:rsidRPr="00AA061B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46C49" w:rsidRPr="00246C49" w:rsidRDefault="00055C32" w:rsidP="00246C49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246C49" w:rsidRPr="00246C49" w:rsidRDefault="00246C49" w:rsidP="00246C4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B70402" w:rsidRDefault="00B70402" w:rsidP="00246C49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533106252"/>
      <w:r w:rsidRPr="00246C49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Start w:id="8" w:name="_Toc532936153"/>
      <w:bookmarkStart w:id="9" w:name="_Toc532936180"/>
      <w:bookmarkStart w:id="10" w:name="_Toc532936154"/>
      <w:bookmarkStart w:id="11" w:name="_Toc532936181"/>
      <w:bookmarkStart w:id="12" w:name="_Toc532936155"/>
      <w:bookmarkStart w:id="13" w:name="_Toc532936182"/>
      <w:bookmarkStart w:id="14" w:name="_Toc532936156"/>
      <w:bookmarkStart w:id="15" w:name="_Toc53293618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46C49" w:rsidRPr="00246C49" w:rsidRDefault="00246C49" w:rsidP="00246C49">
      <w:pPr>
        <w:keepNext/>
        <w:keepLines/>
        <w:spacing w:before="200" w:after="200"/>
        <w:ind w:firstLine="0"/>
        <w:outlineLvl w:val="0"/>
        <w:rPr>
          <w:b/>
          <w:lang w:val="en-US"/>
        </w:rPr>
      </w:pPr>
      <w:bookmarkStart w:id="16" w:name="_Toc532936184"/>
      <w:bookmarkStart w:id="17" w:name="_Toc533106185"/>
      <w:bookmarkStart w:id="18" w:name="_Toc533106253"/>
      <w:r w:rsidRPr="00246C49">
        <w:rPr>
          <w:b/>
        </w:rPr>
        <w:t>Добавление элемента в стек.</w:t>
      </w:r>
      <w:bookmarkEnd w:id="16"/>
      <w:bookmarkEnd w:id="17"/>
      <w:bookmarkEnd w:id="18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9" w:name="_Toc532936185"/>
      <w:bookmarkStart w:id="20" w:name="_Toc533106254"/>
      <w:r>
        <w:t xml:space="preserve">Добавляя элемент в стек,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9"/>
      <w:bookmarkEnd w:id="20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1" w:name="_Toc532936186"/>
      <w:bookmarkStart w:id="22" w:name="_Toc533106255"/>
      <w:r>
        <w:rPr>
          <w:noProof/>
        </w:rPr>
        <w:drawing>
          <wp:inline distT="0" distB="0" distL="0" distR="0" wp14:anchorId="287F349C" wp14:editId="331201BD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2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3" w:name="_Toc532936187"/>
      <w:bookmarkStart w:id="24" w:name="_Toc533106256"/>
      <w:r w:rsidRPr="007156BA">
        <w:rPr>
          <w:i/>
        </w:rPr>
        <w:t>Рис. 2 Добавление элемента в стек.</w:t>
      </w:r>
      <w:bookmarkEnd w:id="23"/>
      <w:bookmarkEnd w:id="24"/>
    </w:p>
    <w:p w:rsidR="00246C49" w:rsidRDefault="007156BA" w:rsidP="00246C49">
      <w:pPr>
        <w:keepNext/>
        <w:keepLines/>
        <w:spacing w:before="200" w:after="200"/>
        <w:ind w:firstLine="0"/>
        <w:outlineLvl w:val="0"/>
        <w:rPr>
          <w:b/>
          <w:lang w:val="en-US"/>
        </w:rPr>
      </w:pPr>
      <w:bookmarkStart w:id="25" w:name="_Toc532936188"/>
      <w:bookmarkStart w:id="26" w:name="_Toc533106257"/>
      <w:r w:rsidRPr="007156BA">
        <w:rPr>
          <w:b/>
        </w:rPr>
        <w:t>Удаление элемента из стека.</w:t>
      </w:r>
      <w:bookmarkStart w:id="27" w:name="_Toc532936189"/>
      <w:bookmarkEnd w:id="25"/>
      <w:bookmarkEnd w:id="26"/>
    </w:p>
    <w:p w:rsidR="007156BA" w:rsidRPr="00246C49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8" w:name="_Toc533106258"/>
      <w:r>
        <w:t xml:space="preserve">Удаляя элемент из стека,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7"/>
      <w:bookmarkEnd w:id="28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9" w:name="_Toc532936190"/>
      <w:bookmarkStart w:id="30" w:name="_Toc533106259"/>
      <w:r>
        <w:rPr>
          <w:noProof/>
        </w:rPr>
        <w:drawing>
          <wp:inline distT="0" distB="0" distL="0" distR="0" wp14:anchorId="7026C522" wp14:editId="1A65A8CF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1" w:name="_Toc532936191"/>
      <w:bookmarkStart w:id="32" w:name="_Toc533106260"/>
      <w:r w:rsidRPr="007156BA">
        <w:rPr>
          <w:i/>
        </w:rPr>
        <w:t>Рис. 3 Удаление элемента из стека.</w:t>
      </w:r>
      <w:bookmarkEnd w:id="31"/>
      <w:bookmarkEnd w:id="32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3106261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3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 для хранения и работы со стеком,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Pr="00E32D33">
        <w:rPr>
          <w:b/>
          <w:lang w:val="en-US"/>
        </w:rPr>
        <w:t>TStack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Pr="00E32D33">
        <w:rPr>
          <w:b/>
          <w:lang w:val="en-US"/>
        </w:rPr>
        <w:t>TStack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под названием стек.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33106262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4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8B0281" w:rsidP="00E32D33">
      <w:pPr>
        <w:pStyle w:val="ad"/>
        <w:ind w:left="360" w:firstLine="0"/>
      </w:pPr>
      <w:hyperlink r:id="rId13" w:history="1">
        <w:r w:rsidR="00E32D33"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281" w:rsidRDefault="008B0281" w:rsidP="003F6AE8">
      <w:pPr>
        <w:spacing w:before="0"/>
      </w:pPr>
      <w:r>
        <w:separator/>
      </w:r>
    </w:p>
  </w:endnote>
  <w:endnote w:type="continuationSeparator" w:id="0">
    <w:p w:rsidR="008B0281" w:rsidRDefault="008B0281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C49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281" w:rsidRDefault="008B0281" w:rsidP="003F6AE8">
      <w:pPr>
        <w:spacing w:before="0"/>
      </w:pPr>
      <w:r>
        <w:separator/>
      </w:r>
    </w:p>
  </w:footnote>
  <w:footnote w:type="continuationSeparator" w:id="0">
    <w:p w:rsidR="008B0281" w:rsidRDefault="008B0281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25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18"/>
  </w:num>
  <w:num w:numId="9">
    <w:abstractNumId w:val="9"/>
  </w:num>
  <w:num w:numId="10">
    <w:abstractNumId w:val="6"/>
  </w:num>
  <w:num w:numId="11">
    <w:abstractNumId w:val="17"/>
  </w:num>
  <w:num w:numId="12">
    <w:abstractNumId w:val="2"/>
  </w:num>
  <w:num w:numId="13">
    <w:abstractNumId w:val="11"/>
  </w:num>
  <w:num w:numId="14">
    <w:abstractNumId w:val="3"/>
  </w:num>
  <w:num w:numId="15">
    <w:abstractNumId w:val="15"/>
  </w:num>
  <w:num w:numId="16">
    <w:abstractNumId w:val="13"/>
  </w:num>
  <w:num w:numId="17">
    <w:abstractNumId w:val="0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055C32"/>
    <w:rsid w:val="0017091F"/>
    <w:rsid w:val="00246C49"/>
    <w:rsid w:val="003B3C1A"/>
    <w:rsid w:val="003F6AE8"/>
    <w:rsid w:val="00646ABF"/>
    <w:rsid w:val="007156BA"/>
    <w:rsid w:val="007A1830"/>
    <w:rsid w:val="00894CCD"/>
    <w:rsid w:val="008B0281"/>
    <w:rsid w:val="00935EAB"/>
    <w:rsid w:val="00B70402"/>
    <w:rsid w:val="00E32D33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1%82%D0%B5%D0%B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1B89-2FD9-46EF-B62E-32552756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2018-12-18T18:39:00Z</dcterms:created>
  <dcterms:modified xsi:type="dcterms:W3CDTF">2018-12-20T18:56:00Z</dcterms:modified>
</cp:coreProperties>
</file>