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miRNA家族分析结果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Family_In_All.xls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miRbase数据库中Chromalveolata|Metazoa|Mycetozoa|Viridiplantae|Viruses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某一大类下各类miRNA家族在不同物种中的分类及数量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|--第一列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表示家族名称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|--第二列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表示物种在该家族中的数目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Family_In_miR.xls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</w:rPr>
        <w:t>所有miRNA的家族分类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|--第一列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表示miRNA名称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|--第二列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表示该miRNA的家族分类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D3878"/>
    <w:rsid w:val="67ED3878"/>
    <w:rsid w:val="E57D8317"/>
    <w:rsid w:val="FBDF1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2018-08-18T07:09:00Z</dcterms:created>
  <dc:creator>bmk</dc:creator>
  <cp:lastModifiedBy>bmk</cp:lastModifiedBy>
  <dcterms:modified xsi:type="dcterms:W3CDTF">2018-08-23T14:00:51Z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