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Times New Roman" w:hAnsi="Times New Roman" w:eastAsia="黑体"/>
          <w:b/>
          <w:sz w:val="44"/>
        </w:rPr>
        <w:t>仲裁申请书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申请人：〔姓名或单位名称〕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委托诉讼代理人/委托代理人：〔填写〕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联系电话：〔填写〕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被申请人：〔姓名或单位名称〕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仲裁依据：〔合同中的仲裁条款/仲裁协议名称及签署日期〕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一、仲裁请求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裁决被申请人向申请人支付〔款项性质〕人民币〔金额〕元；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裁决被申请人支付〔利息/违约金/损失〕，以〔基数〕为基数，自〔起算日〕起计算至实际清偿之日止；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裁决本案仲裁费、保全费、律师费等由被申请人承担。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二、事实与理由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〔第一段：写明合同签订、仲裁条款及交易背景。〕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〔第二段：写明履行过程、争议发生经过及被申请人违约事实。〕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〔第三段：写明损失、金额计算及申请仲裁的理由。〕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三、证据和证据来源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申请人将随本申请书提交证据目录及证据材料，具体证据名称、页码和证明事项详见证据目录。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此致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〔仲裁委员会名称〕</w:t>
      </w:r>
    </w:p>
    <w:p>
      <w:pPr>
        <w:pStyle w:val="LegalNoIndent"/>
        <w:spacing w:line="560" w:lineRule="exact"/>
      </w:pPr>
    </w:p>
    <w:p>
      <w:pPr>
        <w:pStyle w:val="LegalNoIndent"/>
        <w:spacing w:line="560" w:lineRule="exact"/>
      </w:pP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申请人：〔签名或盖章〕</w:t>
      </w: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