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40 条消息 · 2026-10-07T15:29:24.521Z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实际分页与字符渲染不发生乱码或截断。DOCX-LONG-CH-000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实际分页与字符渲染不发生乱码或截断。DOCX-LONG-CH-001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实际分页与字符渲染不发生乱码或截断。DOCX-LONG-CH-002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实际分页与字符渲染不发生乱码或截断。DOCX-LONG-CH-003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实际分页与字符渲染不发生乱码或截断。DOCX-LONG-CH-004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实际分页与字符渲染不发生乱码或截断。DOCX-LONG-CH-005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实际分页与字符渲染不发生乱码或截断。DOCX-LONG-CH-006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实际分页与字符渲染不发生乱码或截断。DOCX-LONG-CH-007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实际分页与字符渲染不发生乱码或截断。DOCX-LONG-CH-008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实际分页与字符渲染不发生乱码或截断。DOCX-LONG-CH-009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实际分页与字符渲染不发生乱码或截断。DOCX-LONG-CH-010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实际分页与字符渲染不发生乱码或截断。DOCX-LONG-CH-011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实际分页与字符渲染不发生乱码或截断。DOCX-LONG-CH-012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实际分页与字符渲染不发生乱码或截断。DOCX-LONG-CH-013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实际分页与字符渲染不发生乱码或截断。DOCX-LONG-CH-014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实际分页与字符渲染不发生乱码或截断。DOCX-LONG-CH-015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实际分页与字符渲染不发生乱码或截断。DOCX-LONG-CH-016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实际分页与字符渲染不发生乱码或截断。DOCX-LONG-CH-017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实际分页与字符渲染不发生乱码或截断。DOCX-LONG-CH-018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实际分页与字符渲染不发生乱码或截断。DOCX-LONG-CH-019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实际分页与字符渲染不发生乱码或截断。DOCX-LONG-CH-020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实际分页与字符渲染不发生乱码或截断。DOCX-LONG-CH-021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实际分页与字符渲染不发生乱码或截断。DOCX-LONG-CH-022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实际分页与字符渲染不发生乱码或截断。DOCX-LONG-CH-023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实际分页与字符渲染不发生乱码或截断。DOCX-LONG-CH-024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实际分页与字符渲染不发生乱码或截断。DOCX-LONG-CH-025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实际分页与字符渲染不发生乱码或截断。DOCX-LONG-CH-026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实际分页与字符渲染不发生乱码或截断。DOCX-LONG-CH-027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实际分页与字符渲染不发生乱码或截断。DOCX-LONG-CH-028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实际分页与字符渲染不发生乱码或截断。DOCX-LONG-CH-029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实际分页与字符渲染不发生乱码或截断。DOCX-LONG-CH-030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实际分页与字符渲染不发生乱码或截断。DOCX-LONG-CH-031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实际分页与字符渲染不发生乱码或截断。DOCX-LONG-CH-032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实际分页与字符渲染不发生乱码或截断。DOCX-LONG-CH-033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实际分页与字符渲染不发生乱码或截断。DOCX-LONG-CH-034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实际分页与字符渲染不发生乱码或截断。DOCX-LONG-CH-035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实际分页与字符渲染不发生乱码或截断。DOCX-LONG-CH-036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实际分页与字符渲染不发生乱码或截断。DOCX-LONG-CH-037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实际分页与字符渲染不发生乱码或截断。DOCX-LONG-CH-038 长中文样本段落：协同工作台的导出必须保留完整中文正文，本段用于验证 Word 实际分页与字符渲染不发生乱码或截断。</w:t>
      </w:r>
    </w:p>
    <w:p>
      <w:pPr>
        <w:pStyle w:val="Heading2"/>
      </w:pPr>
      <w:r>
        <w:t xml:space="preserve">2026-10-07 23:29:24 · 用户 u_local…</w:t>
      </w:r>
    </w:p>
    <w:p>
      <w:r>
        <w:t xml:space="preserve">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实际分页与字符渲染不发生乱码或截断。DOCX-LONG-CH-039 长中文样本段落：协同工作台的导出必须保留完整中文正文，本段用于验证 Word 实际分页与字符渲染不发生乱码或截断。</w:t>
      </w:r>
    </w:p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