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khwtwg1cj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Monitoreo de Fatiga y Somnolencia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l694k3ca7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proyecto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consiste en el desarrollo de una aplicación de visión artificial orientada al monitoreo de signos asociados a la fatiga y la somnolencia de una persona mediante el análisis de imágenes capturadas en tiempo real desde una cámara web mientras conduce un vehículo.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utiliza un modelo de detección facial de MediaPipe para localizar distintos puntos de referencia del rostro. A partir de esos puntos, se calculan métricas relacionadas con: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apertura de los ojos.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apertura de la boca.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inclinación vertical de la cabeza.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permanencia de estas condiciones durante varios fotogramas consecutivos.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estas mediciones, el sistema construye un índice compuesto y muestra una alerta cuando detecta condiciones que podrían estar relacionadas con fatiga o somnolencia.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qnpqaefia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del equipo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Sanchez, Carlos Gabriel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Sanchez, Lucia Florencia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qlczd8o5w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Tecnologías utilizadas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utiliza las siguientes tecnologías: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lenguaje principal del desarrollo.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MediaPipe:</w:t>
      </w:r>
      <w:r w:rsidDel="00000000" w:rsidR="00000000" w:rsidRPr="00000000">
        <w:rPr>
          <w:rtl w:val="0"/>
        </w:rPr>
        <w:t xml:space="preserve"> detección del rostro y obtención de landmarks faciales.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OpenCV:</w:t>
      </w:r>
      <w:r w:rsidDel="00000000" w:rsidR="00000000" w:rsidRPr="00000000">
        <w:rPr>
          <w:rtl w:val="0"/>
        </w:rPr>
        <w:t xml:space="preserve"> dibujo de líneas, puntos, marcos y textos sobre las imágenes.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NumPy:</w:t>
      </w:r>
      <w:r w:rsidDel="00000000" w:rsidR="00000000" w:rsidRPr="00000000">
        <w:rPr>
          <w:rtl w:val="0"/>
        </w:rPr>
        <w:t xml:space="preserve"> operaciones matemáticas y cálculo de distancias.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Gradio:</w:t>
      </w:r>
      <w:r w:rsidDel="00000000" w:rsidR="00000000" w:rsidRPr="00000000">
        <w:rPr>
          <w:rtl w:val="0"/>
        </w:rPr>
        <w:t xml:space="preserve"> interfaz gráfica web y acceso a la cámara.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Hugging Face Spaces:</w:t>
      </w:r>
      <w:r w:rsidDel="00000000" w:rsidR="00000000" w:rsidRPr="00000000">
        <w:rPr>
          <w:rtl w:val="0"/>
        </w:rPr>
        <w:t xml:space="preserve"> plataforma utilizada para desplegar y publicar la aplicación en línea.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urllib:</w:t>
      </w:r>
      <w:r w:rsidDel="00000000" w:rsidR="00000000" w:rsidRPr="00000000">
        <w:rPr>
          <w:rtl w:val="0"/>
        </w:rPr>
        <w:t xml:space="preserve"> descarga automática del modelo de MediaPipe.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Code:</w:t>
      </w:r>
      <w:r w:rsidDel="00000000" w:rsidR="00000000" w:rsidRPr="00000000">
        <w:rPr>
          <w:rtl w:val="0"/>
        </w:rPr>
        <w:t xml:space="preserve"> entorno de desarrollo.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y GitHub:</w:t>
      </w:r>
      <w:r w:rsidDel="00000000" w:rsidR="00000000" w:rsidRPr="00000000">
        <w:rPr>
          <w:rtl w:val="0"/>
        </w:rPr>
        <w:t xml:space="preserve"> control de versiones y almacenamiento del proyecto.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7vpwoah95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Funcionamiento general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de procesamiento de la aplicación es el siguiente: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obtiene un fotograma desde la cámara web.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fotograma se convierte al formato utilizado por MediaPipe.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MediaPipe detecta el rostro y sus puntos de referencia.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seleccionan puntos específicos de los ojos, la boca, la frente, la nariz y el mentón.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calculan las métricas EAR, MAR y la estimación de inclinación de la cabeza.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métricas se comparan con umbrales configurables.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 un índice compuesto.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índice supera el valor establecido durante varios fotogramas consecutivos, se muestra una alerta visual.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imagen procesada se presenta en la interfaz de Gradio.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1sykruy4t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 utilizadas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if441nffk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 — Eye Aspect Ratio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EAR permite estimar cuánto está abierto un ojo comparando su altura con su ancho.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fórmula simplificada utilizada 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EAR = distancia vertical del ojo / distancia horizontal del ojo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ojo se cierra, la distancia vertical disminuye y, por lo tanto, el valor EAR se reduce.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calcula el EAR de ambos ojos y obtiene un promedio.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cc4orfgkg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 — Mouth Aspect Ratio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MAR permite estimar la apertura de la boca.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fórmula simplificada 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MAR = altura de la boca / ancho de la boca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valor elevado puede indicar que la boca está abierta. Dentro del contexto del proyecto, esta métrica se utiliza como un posible indicador de bostezo.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txk43h86t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Inclinación vertical de la cabeza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inclinación de la cabeza se estima utilizando los puntos correspondientes a: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Frente.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Nariz.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Mentón.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compara las distancias entre estos puntos para obtener un valor aproximado de inclinación vertical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cálculo es una aproximación y no representa una medición tridimensional exacta de la postura de la cabeza.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q4ce2rui5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Índice compuesto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construye un índice compuesto utilizando tres condiciones: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Ojos por debajo del umbral EAR: </w:t>
      </w:r>
      <w:r w:rsidDel="00000000" w:rsidR="00000000" w:rsidRPr="00000000">
        <w:rPr>
          <w:b w:val="1"/>
          <w:bCs w:val="1"/>
          <w:rtl w:val="0"/>
        </w:rPr>
        <w:t xml:space="preserve">50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Boca por encima del umbral MAR: </w:t>
      </w:r>
      <w:r w:rsidDel="00000000" w:rsidR="00000000" w:rsidRPr="00000000">
        <w:rPr>
          <w:b w:val="1"/>
          <w:bCs w:val="1"/>
          <w:rtl w:val="0"/>
        </w:rPr>
        <w:t xml:space="preserve">20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Inclinación de cabeza por encima del umbral: </w:t>
      </w:r>
      <w:r w:rsidDel="00000000" w:rsidR="00000000" w:rsidRPr="00000000">
        <w:rPr>
          <w:b w:val="1"/>
          <w:bCs w:val="1"/>
          <w:rtl w:val="0"/>
        </w:rPr>
        <w:t xml:space="preserve">30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puntaje máximo es de 100 puntos.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índice compuesto alcanza o supera los 50 puntos durante una cantidad determinada de fotogramas consecutivos, el sistema muestra la alerta: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ALERTA: FATIGA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valores y umbrales pueden modificarse desde la interfaz gráfica.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ezn9kic1y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Interfaz gráfica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fue desarrollada con Gradio.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Activar la cámara web.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fotograma original.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fotograma procesado.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los ejes calculados sobre los ojos.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los puntos seleccionados de la boca.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eje vertical de la cabeza.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los valores EAR, MAR, pitch e índice compuesto.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los umbrales mediante controles deslizantes.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controles disponibles son: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Confianza mínima de detección facial.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Umbral EAR.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Umbral MAR.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Umbral de inclinación de cabeza.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fotogramas consecutivos necesarios para activar la alerta.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8pl4q6jkm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del proyecto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Detector de Fatiga/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 app_2.py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face_landmarker.task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n752p1cp7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Archivos principales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: primera versión del detector, basada principalmente en el análisis de los ojos.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app_2.py</w:t>
      </w:r>
      <w:r w:rsidDel="00000000" w:rsidR="00000000" w:rsidRPr="00000000">
        <w:rPr>
          <w:rtl w:val="0"/>
        </w:rPr>
        <w:t xml:space="preserve">: versión que incorpora ojos, boca, inclinación de cabeza e índice compuesto.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face_landmarker.task</w:t>
      </w:r>
      <w:r w:rsidDel="00000000" w:rsidR="00000000" w:rsidRPr="00000000">
        <w:rPr>
          <w:rtl w:val="0"/>
        </w:rPr>
        <w:t xml:space="preserve">: modelo utilizado por MediaPipe para detectar landmarks faciales.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 documentación general del trabajo.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/>
      </w:pPr>
      <w:bookmarkStart w:colFirst="0" w:colLast="0" w:name="_s0336mm2o36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principales dependencias son: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opencv-python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gradio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mediapipe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python-dateutil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kf9npihqs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MediaPipe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utiliza el modelo: Face Landmarker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face_landmarker.task</w:t>
      </w:r>
      <w:r w:rsidDel="00000000" w:rsidR="00000000" w:rsidRPr="00000000">
        <w:rPr>
          <w:rtl w:val="0"/>
        </w:rPr>
        <w:t xml:space="preserve"> no se encuentra dentro del proyecto, el código se descarga automáticamente desde el repositorio de modelos de MediaPipe.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