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A5291" w14:textId="129E031B" w:rsidR="003336DB" w:rsidRPr="001F50BE" w:rsidRDefault="003336DB" w:rsidP="00C8419B">
      <w:pPr>
        <w:pStyle w:val="2"/>
      </w:pPr>
      <w:r w:rsidRPr="001F50BE">
        <w:rPr>
          <w:rFonts w:hint="eastAsia"/>
        </w:rPr>
        <w:t>简介</w:t>
      </w:r>
    </w:p>
    <w:p w14:paraId="0E2AAEFC" w14:textId="61463712" w:rsidR="001002FE" w:rsidRDefault="003336DB" w:rsidP="00C8419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本文档用图文示例</w:t>
      </w:r>
      <w:r w:rsidR="008B667B">
        <w:rPr>
          <w:rFonts w:hint="eastAsia"/>
          <w:shd w:val="clear" w:color="auto" w:fill="FFFFFF"/>
        </w:rPr>
        <w:t>介绍</w:t>
      </w:r>
      <w:r>
        <w:rPr>
          <w:rFonts w:hint="eastAsia"/>
          <w:shd w:val="clear" w:color="auto" w:fill="FFFFFF"/>
        </w:rPr>
        <w:t>如何填写</w:t>
      </w:r>
      <w:proofErr w:type="spellStart"/>
      <w:r w:rsidR="00780086" w:rsidRPr="008B667B">
        <w:rPr>
          <w:shd w:val="clear" w:color="auto" w:fill="FFFFFF"/>
        </w:rPr>
        <w:t>AppId</w:t>
      </w:r>
      <w:proofErr w:type="spellEnd"/>
      <w:r w:rsidR="00780086" w:rsidRPr="008B667B">
        <w:rPr>
          <w:shd w:val="clear" w:color="auto" w:fill="FFFFFF"/>
        </w:rPr>
        <w:t xml:space="preserve"> </w:t>
      </w:r>
      <w:r w:rsidR="008B667B">
        <w:rPr>
          <w:rFonts w:hint="eastAsia"/>
          <w:color w:val="FF0000"/>
          <w:shd w:val="clear" w:color="auto" w:fill="FFFFFF"/>
        </w:rPr>
        <w:t>/</w:t>
      </w:r>
      <w:r w:rsidR="008B667B">
        <w:rPr>
          <w:color w:val="FF0000"/>
          <w:shd w:val="clear" w:color="auto" w:fill="FFFFFF"/>
        </w:rPr>
        <w:t xml:space="preserve"> </w:t>
      </w:r>
      <w:proofErr w:type="spellStart"/>
      <w:r w:rsidR="00780086">
        <w:rPr>
          <w:shd w:val="clear" w:color="auto" w:fill="FFFFFF"/>
        </w:rPr>
        <w:t>AppKey</w:t>
      </w:r>
      <w:proofErr w:type="spellEnd"/>
      <w:r w:rsidR="008B667B">
        <w:rPr>
          <w:shd w:val="clear" w:color="auto" w:fill="FFFFFF"/>
        </w:rPr>
        <w:t xml:space="preserve"> </w:t>
      </w:r>
      <w:r w:rsidR="008B667B" w:rsidRPr="008B667B">
        <w:rPr>
          <w:rFonts w:hint="eastAsia"/>
          <w:color w:val="FF0000"/>
          <w:shd w:val="clear" w:color="auto" w:fill="FFFFFF"/>
        </w:rPr>
        <w:t>/</w:t>
      </w:r>
      <w:r w:rsidR="00780086">
        <w:rPr>
          <w:shd w:val="clear" w:color="auto" w:fill="FFFFFF"/>
        </w:rPr>
        <w:t xml:space="preserve"> </w:t>
      </w:r>
      <w:proofErr w:type="spellStart"/>
      <w:r w:rsidR="00780086">
        <w:rPr>
          <w:shd w:val="clear" w:color="auto" w:fill="FFFFFF"/>
        </w:rPr>
        <w:t>SecretKey</w:t>
      </w:r>
      <w:proofErr w:type="spellEnd"/>
      <w:r w:rsidR="00780086">
        <w:rPr>
          <w:shd w:val="clear" w:color="auto" w:fill="FFFFFF"/>
        </w:rPr>
        <w:t xml:space="preserve"> </w:t>
      </w:r>
      <w:r w:rsidR="008B667B" w:rsidRPr="008B667B">
        <w:rPr>
          <w:rFonts w:hint="eastAsia"/>
          <w:color w:val="FF0000"/>
          <w:shd w:val="clear" w:color="auto" w:fill="FFFFFF"/>
        </w:rPr>
        <w:t>/</w:t>
      </w:r>
      <w:r w:rsidR="008B667B">
        <w:rPr>
          <w:rFonts w:hint="eastAsia"/>
          <w:shd w:val="clear" w:color="auto" w:fill="FFFFFF"/>
        </w:rPr>
        <w:t xml:space="preserve"> </w:t>
      </w:r>
      <w:proofErr w:type="gramStart"/>
      <w:r w:rsidR="00780086">
        <w:rPr>
          <w:shd w:val="clear" w:color="auto" w:fill="FFFFFF"/>
        </w:rPr>
        <w:t>包名</w:t>
      </w:r>
      <w:proofErr w:type="gramEnd"/>
      <w:r w:rsidR="008B667B">
        <w:rPr>
          <w:rFonts w:hint="eastAsia"/>
          <w:shd w:val="clear" w:color="auto" w:fill="FFFFFF"/>
        </w:rPr>
        <w:t xml:space="preserve"> </w:t>
      </w:r>
      <w:r w:rsidR="008B667B" w:rsidRPr="008B667B">
        <w:rPr>
          <w:rFonts w:hint="eastAsia"/>
          <w:color w:val="FF0000"/>
          <w:shd w:val="clear" w:color="auto" w:fill="FFFFFF"/>
        </w:rPr>
        <w:t>/</w:t>
      </w:r>
      <w:r w:rsidR="00780086">
        <w:rPr>
          <w:shd w:val="clear" w:color="auto" w:fill="FFFFFF"/>
        </w:rPr>
        <w:t xml:space="preserve"> 序列号SN</w:t>
      </w:r>
      <w:r>
        <w:rPr>
          <w:rFonts w:hint="eastAsia"/>
          <w:shd w:val="clear" w:color="auto" w:fill="FFFFFF"/>
        </w:rPr>
        <w:t xml:space="preserve"> 这5个鉴</w:t>
      </w:r>
      <w:proofErr w:type="gramStart"/>
      <w:r>
        <w:rPr>
          <w:rFonts w:hint="eastAsia"/>
          <w:shd w:val="clear" w:color="auto" w:fill="FFFFFF"/>
        </w:rPr>
        <w:t>权信息</w:t>
      </w:r>
      <w:proofErr w:type="gramEnd"/>
      <w:r w:rsidR="008B667B">
        <w:rPr>
          <w:rFonts w:hint="eastAsia"/>
          <w:shd w:val="clear" w:color="auto" w:fill="FFFFFF"/>
        </w:rPr>
        <w:t>及如何验证测试</w:t>
      </w:r>
    </w:p>
    <w:p w14:paraId="45EA6BF8" w14:textId="5CE0D360" w:rsidR="00780086" w:rsidRDefault="008B667B" w:rsidP="002657A9">
      <w:pPr>
        <w:pStyle w:val="2"/>
      </w:pPr>
      <w:r>
        <w:rPr>
          <w:rFonts w:hint="eastAsia"/>
        </w:rPr>
        <w:t>获取</w:t>
      </w:r>
      <w:r w:rsidR="001F50BE">
        <w:rPr>
          <w:rFonts w:hint="eastAsia"/>
        </w:rPr>
        <w:t>鉴权</w:t>
      </w:r>
      <w:r>
        <w:rPr>
          <w:rFonts w:hint="eastAsia"/>
        </w:rPr>
        <w:t>信息</w:t>
      </w:r>
    </w:p>
    <w:p w14:paraId="745C18F8" w14:textId="393544A6" w:rsidR="008B667B" w:rsidRPr="00DE3D86" w:rsidRDefault="008B667B" w:rsidP="002657A9">
      <w:r>
        <w:rPr>
          <w:noProof/>
        </w:rPr>
        <w:drawing>
          <wp:anchor distT="0" distB="0" distL="114300" distR="114300" simplePos="0" relativeHeight="251658240" behindDoc="0" locked="0" layoutInCell="1" allowOverlap="1" wp14:anchorId="7E29556D" wp14:editId="0A59C8F8">
            <wp:simplePos x="0" y="0"/>
            <wp:positionH relativeFrom="column">
              <wp:posOffset>-76200</wp:posOffset>
            </wp:positionH>
            <wp:positionV relativeFrom="paragraph">
              <wp:posOffset>1012190</wp:posOffset>
            </wp:positionV>
            <wp:extent cx="6327140" cy="172402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1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E3D86">
        <w:rPr>
          <w:rFonts w:hint="eastAsia"/>
        </w:rPr>
        <w:t>AppId</w:t>
      </w:r>
      <w:proofErr w:type="spellEnd"/>
      <w:r w:rsidRPr="00DE3D86">
        <w:rPr>
          <w:rFonts w:hint="eastAsia"/>
        </w:rPr>
        <w:t xml:space="preserve"> </w:t>
      </w:r>
      <w:proofErr w:type="spellStart"/>
      <w:r w:rsidRPr="00DE3D86">
        <w:rPr>
          <w:rFonts w:hint="eastAsia"/>
        </w:rPr>
        <w:t>AppKey</w:t>
      </w:r>
      <w:proofErr w:type="spellEnd"/>
      <w:r w:rsidRPr="00DE3D86">
        <w:rPr>
          <w:rFonts w:hint="eastAsia"/>
        </w:rPr>
        <w:t xml:space="preserve"> </w:t>
      </w:r>
      <w:proofErr w:type="spellStart"/>
      <w:r w:rsidRPr="00DE3D86">
        <w:rPr>
          <w:rFonts w:hint="eastAsia"/>
        </w:rPr>
        <w:t>SecretKey</w:t>
      </w:r>
      <w:proofErr w:type="spellEnd"/>
      <w:r w:rsidRPr="00DE3D86">
        <w:rPr>
          <w:rFonts w:hint="eastAsia"/>
        </w:rPr>
        <w:t xml:space="preserve"> </w:t>
      </w:r>
      <w:proofErr w:type="gramStart"/>
      <w:r w:rsidRPr="00DE3D86">
        <w:rPr>
          <w:rFonts w:hint="eastAsia"/>
        </w:rPr>
        <w:t>包名</w:t>
      </w:r>
      <w:r>
        <w:rPr>
          <w:rFonts w:hint="eastAsia"/>
        </w:rPr>
        <w:t>信息</w:t>
      </w:r>
      <w:proofErr w:type="gramEnd"/>
      <w:r>
        <w:rPr>
          <w:rFonts w:hint="eastAsia"/>
        </w:rPr>
        <w:t>需要用户登陆控制台创建应用查看应用详情</w:t>
      </w:r>
    </w:p>
    <w:p w14:paraId="5F1EF18F" w14:textId="4B9772DD" w:rsidR="008B667B" w:rsidRDefault="008B667B" w:rsidP="008B667B"/>
    <w:p w14:paraId="0C1E6AF8" w14:textId="12F27727" w:rsidR="008B667B" w:rsidRPr="00AC09F4" w:rsidRDefault="008B667B" w:rsidP="002657A9">
      <w:r w:rsidRPr="00AC09F4">
        <w:rPr>
          <w:rFonts w:hint="eastAsia"/>
        </w:rPr>
        <w:t>其中SN需要你自行申请</w:t>
      </w:r>
    </w:p>
    <w:p w14:paraId="36E75EDF" w14:textId="6F9EF0C7" w:rsidR="00DE3B29" w:rsidRPr="00DE3B29" w:rsidRDefault="00C8419B" w:rsidP="00DE3B29">
      <w:pPr>
        <w:pStyle w:val="2"/>
      </w:pPr>
      <w:r>
        <w:rPr>
          <w:rFonts w:hint="eastAsia"/>
        </w:rPr>
        <w:lastRenderedPageBreak/>
        <w:t>不修改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，直接</w:t>
      </w:r>
      <w:r w:rsidR="00DE3B29" w:rsidRPr="00DE3B29">
        <w:rPr>
          <w:rFonts w:hint="eastAsia"/>
        </w:rPr>
        <w:t>运行</w:t>
      </w:r>
    </w:p>
    <w:p w14:paraId="59F695E6" w14:textId="6BC97D79" w:rsidR="00DE3B29" w:rsidRPr="006B7210" w:rsidRDefault="00DE3B29" w:rsidP="00DE3B29">
      <w:pPr>
        <w:pStyle w:val="3"/>
        <w:rPr>
          <w:b w:val="0"/>
          <w:bCs w:val="0"/>
          <w:sz w:val="24"/>
          <w:szCs w:val="24"/>
        </w:rPr>
      </w:pPr>
      <w:r w:rsidRPr="006B7210">
        <w:rPr>
          <w:rFonts w:hint="eastAsia"/>
          <w:b w:val="0"/>
          <w:bCs w:val="0"/>
          <w:sz w:val="24"/>
          <w:szCs w:val="24"/>
        </w:rPr>
        <w:t>解压</w:t>
      </w:r>
      <w:proofErr w:type="spellStart"/>
      <w:r w:rsidRPr="006B7210">
        <w:rPr>
          <w:rFonts w:hint="eastAsia"/>
          <w:b w:val="0"/>
          <w:bCs w:val="0"/>
          <w:sz w:val="24"/>
          <w:szCs w:val="24"/>
        </w:rPr>
        <w:t>sdk</w:t>
      </w:r>
      <w:proofErr w:type="spellEnd"/>
      <w:r w:rsidRPr="006B7210">
        <w:rPr>
          <w:rFonts w:hint="eastAsia"/>
          <w:b w:val="0"/>
          <w:bCs w:val="0"/>
          <w:sz w:val="24"/>
          <w:szCs w:val="24"/>
        </w:rPr>
        <w:t>文件，不做任何修改，直接安装运行程序可以看到以下界面</w:t>
      </w:r>
    </w:p>
    <w:p w14:paraId="4282EAC4" w14:textId="14CA556B" w:rsidR="00DE3B29" w:rsidRPr="00DE3B29" w:rsidRDefault="00DE3B29" w:rsidP="00DE3B29">
      <w:r w:rsidRPr="00B65C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3BA9C9" wp14:editId="09B6E46F">
            <wp:extent cx="4984750" cy="745733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615" cy="746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E460" w14:textId="77777777" w:rsidR="00A718E5" w:rsidRDefault="00A718E5" w:rsidP="00DE3D86">
      <w:pPr>
        <w:pStyle w:val="2"/>
      </w:pPr>
      <w:r>
        <w:rPr>
          <w:rFonts w:hint="eastAsia"/>
        </w:rPr>
        <w:lastRenderedPageBreak/>
        <w:t>填写鉴权信息</w:t>
      </w:r>
    </w:p>
    <w:p w14:paraId="338FFFDC" w14:textId="3B99AEC3" w:rsidR="00780086" w:rsidRDefault="008B667B" w:rsidP="00A718E5">
      <w:r>
        <w:rPr>
          <w:rFonts w:hint="eastAsia"/>
        </w:rPr>
        <w:t>填入</w:t>
      </w:r>
      <w:r w:rsidR="00F24646">
        <w:rPr>
          <w:rFonts w:hint="eastAsia"/>
        </w:rPr>
        <w:t>上述</w:t>
      </w:r>
      <w:r>
        <w:rPr>
          <w:rFonts w:hint="eastAsia"/>
        </w:rPr>
        <w:t>5个鉴</w:t>
      </w:r>
      <w:proofErr w:type="gramStart"/>
      <w:r>
        <w:rPr>
          <w:rFonts w:hint="eastAsia"/>
        </w:rPr>
        <w:t>权信息</w:t>
      </w:r>
      <w:proofErr w:type="gramEnd"/>
      <w:r w:rsidR="00984461">
        <w:rPr>
          <w:rFonts w:hint="eastAsia"/>
        </w:rPr>
        <w:t>测试</w:t>
      </w:r>
      <w:r w:rsidR="005B126C">
        <w:rPr>
          <w:rFonts w:hint="eastAsia"/>
        </w:rPr>
        <w:t>。</w:t>
      </w:r>
      <w:r w:rsidR="001A2277">
        <w:rPr>
          <w:rFonts w:hint="eastAsia"/>
        </w:rPr>
        <w:t>按照以下步骤全部修改</w:t>
      </w:r>
    </w:p>
    <w:p w14:paraId="302903DD" w14:textId="77777777" w:rsidR="00A718E5" w:rsidRDefault="00A718E5" w:rsidP="00A718E5"/>
    <w:p w14:paraId="6F797726" w14:textId="308609CE" w:rsidR="00DE3D86" w:rsidRPr="00780086" w:rsidRDefault="00DE3D86" w:rsidP="00780086"/>
    <w:p w14:paraId="67F59226" w14:textId="0FFE6C48" w:rsidR="00CB5EFC" w:rsidRDefault="00DE3D86" w:rsidP="006D327E">
      <w:pPr>
        <w:pStyle w:val="3"/>
        <w:rPr>
          <w:rStyle w:val="20"/>
        </w:rPr>
      </w:pPr>
      <w:r w:rsidRPr="00DE3D86">
        <w:rPr>
          <w:rStyle w:val="20"/>
        </w:rPr>
        <w:t>测试</w:t>
      </w:r>
      <w:r w:rsidR="00C35D1D">
        <w:rPr>
          <w:rStyle w:val="20"/>
          <w:rFonts w:hint="eastAsia"/>
        </w:rPr>
        <w:t>界面</w:t>
      </w:r>
      <w:r w:rsidRPr="00DE3D86">
        <w:rPr>
          <w:rStyle w:val="20"/>
        </w:rPr>
        <w:t>部分需要更改</w:t>
      </w:r>
    </w:p>
    <w:p w14:paraId="5D5BCAAE" w14:textId="4EBA0CEB" w:rsidR="00CB5EFC" w:rsidRDefault="000822F7" w:rsidP="00AC09F4">
      <w:pPr>
        <w:pStyle w:val="4"/>
      </w:pPr>
      <w:r>
        <w:rPr>
          <w:rFonts w:hint="eastAsia"/>
        </w:rPr>
        <w:t>1.</w:t>
      </w:r>
      <w:r w:rsidR="00FE779E">
        <w:rPr>
          <w:rFonts w:hint="eastAsia"/>
        </w:rPr>
        <w:t>首先修改</w:t>
      </w:r>
      <w:proofErr w:type="gramStart"/>
      <w:r w:rsidR="00CB5EFC">
        <w:rPr>
          <w:rFonts w:hint="eastAsia"/>
        </w:rPr>
        <w:t>包名文件</w:t>
      </w:r>
      <w:proofErr w:type="gramEnd"/>
      <w:r w:rsidR="00CB5EFC">
        <w:rPr>
          <w:rFonts w:hint="eastAsia"/>
        </w:rPr>
        <w:t xml:space="preserve"> </w:t>
      </w:r>
      <w:r w:rsidR="00CB5EFC" w:rsidRPr="001002FE">
        <w:t>app\</w:t>
      </w:r>
      <w:proofErr w:type="spellStart"/>
      <w:r w:rsidR="00CB5EFC" w:rsidRPr="001002FE">
        <w:t>build.gradle</w:t>
      </w:r>
      <w:proofErr w:type="spellEnd"/>
    </w:p>
    <w:p w14:paraId="68EF8E4B" w14:textId="18845BC9" w:rsidR="00CB5EFC" w:rsidRDefault="00CB5EFC" w:rsidP="00CB5EFC">
      <w:pPr>
        <w:jc w:val="left"/>
      </w:pPr>
      <w:r>
        <w:rPr>
          <w:noProof/>
        </w:rPr>
        <w:drawing>
          <wp:inline distT="0" distB="0" distL="0" distR="0" wp14:anchorId="0A3AAD5E" wp14:editId="0819A58D">
            <wp:extent cx="5274310" cy="28505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AC0F" w14:textId="77777777" w:rsidR="00CB5EFC" w:rsidRDefault="00CB5EFC" w:rsidP="00CB5EFC">
      <w:pPr>
        <w:pStyle w:val="a5"/>
        <w:ind w:left="420" w:firstLineChars="0" w:firstLine="0"/>
        <w:jc w:val="left"/>
      </w:pPr>
    </w:p>
    <w:p w14:paraId="6FAEFDB5" w14:textId="1225A1F4" w:rsidR="001002FE" w:rsidRDefault="000822F7" w:rsidP="00AC09F4">
      <w:pPr>
        <w:pStyle w:val="4"/>
        <w:jc w:val="left"/>
      </w:pPr>
      <w:r>
        <w:rPr>
          <w:rFonts w:hint="eastAsia"/>
        </w:rPr>
        <w:t>2.</w:t>
      </w:r>
      <w:r w:rsidR="007247A9">
        <w:rPr>
          <w:rFonts w:hint="eastAsia"/>
        </w:rPr>
        <w:t xml:space="preserve">修改Java文件 </w:t>
      </w:r>
      <w:r w:rsidR="007247A9">
        <w:t xml:space="preserve"> </w:t>
      </w:r>
      <w:r w:rsidR="00F7692D" w:rsidRPr="00F7692D">
        <w:t>app\</w:t>
      </w:r>
      <w:proofErr w:type="spellStart"/>
      <w:r w:rsidR="00F7692D" w:rsidRPr="00F7692D">
        <w:t>src</w:t>
      </w:r>
      <w:proofErr w:type="spellEnd"/>
      <w:r w:rsidR="00F7692D" w:rsidRPr="00F7692D">
        <w:t>\main\assets\</w:t>
      </w:r>
      <w:proofErr w:type="spellStart"/>
      <w:r w:rsidR="00F7692D" w:rsidRPr="00F7692D">
        <w:t>auth.properties</w:t>
      </w:r>
      <w:proofErr w:type="spellEnd"/>
    </w:p>
    <w:p w14:paraId="71971D76" w14:textId="40226E44" w:rsidR="00780086" w:rsidRDefault="00C76C81">
      <w:r>
        <w:rPr>
          <w:noProof/>
        </w:rPr>
        <w:drawing>
          <wp:inline distT="0" distB="0" distL="0" distR="0" wp14:anchorId="06419966" wp14:editId="785A650F">
            <wp:extent cx="5274310" cy="2239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A312" w14:textId="1C220C71" w:rsidR="00E434C2" w:rsidRDefault="00E434C2" w:rsidP="00E434C2">
      <w:r>
        <w:rPr>
          <w:rFonts w:hint="eastAsia"/>
        </w:rPr>
        <w:lastRenderedPageBreak/>
        <w:t>注意：</w:t>
      </w:r>
      <w:r w:rsidR="00B96F8D">
        <w:rPr>
          <w:rFonts w:hint="eastAsia"/>
        </w:rPr>
        <w:t>两处的包名需要一致</w:t>
      </w:r>
      <w:r>
        <w:rPr>
          <w:rFonts w:hint="eastAsia"/>
        </w:rPr>
        <w:t xml:space="preserve"> ；如果</w:t>
      </w:r>
      <w:proofErr w:type="spellStart"/>
      <w:r w:rsidRPr="00E434C2">
        <w:rPr>
          <w:rFonts w:hint="eastAsia"/>
        </w:rPr>
        <w:t>appKey</w:t>
      </w:r>
      <w:proofErr w:type="spellEnd"/>
      <w:r w:rsidRPr="00E434C2">
        <w:t xml:space="preserve"> </w:t>
      </w:r>
      <w:proofErr w:type="spellStart"/>
      <w:r w:rsidRPr="00E434C2">
        <w:rPr>
          <w:rFonts w:hint="eastAsia"/>
        </w:rPr>
        <w:t>secretKey</w:t>
      </w:r>
      <w:proofErr w:type="spellEnd"/>
      <w:r>
        <w:t xml:space="preserve"> </w:t>
      </w:r>
      <w:r>
        <w:rPr>
          <w:rFonts w:hint="eastAsia"/>
        </w:rPr>
        <w:t>填写错误，在纯在线和离在线模式下无法使用，在纯离线模式虽然可以使用但是会有错误提示如下图</w:t>
      </w:r>
    </w:p>
    <w:p w14:paraId="53E96CB1" w14:textId="5E895657" w:rsidR="00DE3D86" w:rsidRPr="00E434C2" w:rsidRDefault="00E434C2" w:rsidP="00E434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C2">
        <w:rPr>
          <w:rFonts w:hint="eastAsia"/>
          <w:noProof/>
          <w:color w:val="000000"/>
        </w:rPr>
        <w:drawing>
          <wp:inline distT="0" distB="0" distL="0" distR="0" wp14:anchorId="7F48A54F" wp14:editId="73F6CFA8">
            <wp:extent cx="4986655" cy="8285259"/>
            <wp:effectExtent l="0" t="0" r="4445" b="1905"/>
            <wp:docPr id="9" name="图片 9" descr="C:\Users\v_wangfeng03\AppData\Local\Microsoft\Windows\INetCache\Content.MSO\879673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_wangfeng03\AppData\Local\Microsoft\Windows\INetCache\Content.MSO\8796730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80" cy="828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32C61" w14:textId="7E047951" w:rsidR="00DE3D86" w:rsidRDefault="00DD3587" w:rsidP="006D327E">
      <w:pPr>
        <w:pStyle w:val="2"/>
      </w:pPr>
      <w:r>
        <w:rPr>
          <w:rFonts w:hint="eastAsia"/>
        </w:rPr>
        <w:lastRenderedPageBreak/>
        <w:t>测试流程</w:t>
      </w:r>
    </w:p>
    <w:p w14:paraId="6DFA536A" w14:textId="392DFF06" w:rsidR="00C8419B" w:rsidRPr="006B7210" w:rsidRDefault="00DD3587" w:rsidP="008C4E92">
      <w:pPr>
        <w:pStyle w:val="4"/>
        <w:rPr>
          <w:sz w:val="24"/>
          <w:szCs w:val="24"/>
        </w:rPr>
      </w:pPr>
      <w:r w:rsidRPr="006B7210">
        <w:rPr>
          <w:rFonts w:hint="eastAsia"/>
          <w:sz w:val="24"/>
          <w:szCs w:val="24"/>
        </w:rPr>
        <w:t>1.按照上述文档修改完成后，安装app，</w:t>
      </w:r>
      <w:r w:rsidR="00B64468" w:rsidRPr="006B7210">
        <w:rPr>
          <w:rFonts w:hint="eastAsia"/>
          <w:sz w:val="24"/>
          <w:szCs w:val="24"/>
        </w:rPr>
        <w:t>首次使用需要联网</w:t>
      </w:r>
      <w:r w:rsidR="00A5225F" w:rsidRPr="006B7210">
        <w:rPr>
          <w:rFonts w:hint="eastAsia"/>
          <w:sz w:val="24"/>
          <w:szCs w:val="24"/>
        </w:rPr>
        <w:t>，</w:t>
      </w:r>
      <w:r w:rsidR="00C8419B" w:rsidRPr="006B7210">
        <w:rPr>
          <w:rFonts w:hint="eastAsia"/>
          <w:sz w:val="24"/>
          <w:szCs w:val="24"/>
        </w:rPr>
        <w:t>打开如下图</w:t>
      </w:r>
    </w:p>
    <w:p w14:paraId="52974D36" w14:textId="57C010A8" w:rsidR="00C8419B" w:rsidRPr="00C8419B" w:rsidRDefault="00E434C2" w:rsidP="00C841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34C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EE4ED9C" wp14:editId="3E86E305">
            <wp:extent cx="4986020" cy="7640326"/>
            <wp:effectExtent l="0" t="0" r="5080" b="0"/>
            <wp:docPr id="1" name="图片 1" descr="C:\Users\v_wangfeng03\AppData\Local\Microsoft\Windows\INetCache\Content.MSO\A0A449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_wangfeng03\AppData\Local\Microsoft\Windows\INetCache\Content.MSO\A0A4499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72" cy="76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FD6" w14:textId="10BD6E00" w:rsidR="00DD3587" w:rsidRDefault="00F60E13" w:rsidP="003E7AF6">
      <w:pPr>
        <w:pStyle w:val="4"/>
      </w:pPr>
      <w:r>
        <w:rPr>
          <w:rFonts w:hint="eastAsia"/>
        </w:rPr>
        <w:lastRenderedPageBreak/>
        <w:t>2.</w:t>
      </w:r>
      <w:r w:rsidR="00C8419B">
        <w:rPr>
          <w:rFonts w:hint="eastAsia"/>
        </w:rPr>
        <w:t>点击</w:t>
      </w:r>
      <w:r w:rsidR="00A5225F">
        <w:rPr>
          <w:rFonts w:hint="eastAsia"/>
        </w:rPr>
        <w:t>输入文本合成如</w:t>
      </w:r>
      <w:r w:rsidR="00560ED7">
        <w:rPr>
          <w:rFonts w:hint="eastAsia"/>
        </w:rPr>
        <w:t>下</w:t>
      </w:r>
      <w:r w:rsidR="00A5225F">
        <w:rPr>
          <w:rFonts w:hint="eastAsia"/>
        </w:rPr>
        <w:t>图</w:t>
      </w:r>
    </w:p>
    <w:p w14:paraId="039E2C4A" w14:textId="1300256A" w:rsidR="00D752EA" w:rsidRPr="008C4E92" w:rsidRDefault="00D752EA" w:rsidP="008C4E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E6FF4" w14:textId="5925ECC5" w:rsidR="00560ED7" w:rsidRDefault="00560ED7" w:rsidP="00560E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E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0B53D0" wp14:editId="05C0B459">
            <wp:extent cx="4985385" cy="7124369"/>
            <wp:effectExtent l="0" t="0" r="571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06" cy="713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33682" w14:textId="5D78220C" w:rsidR="00217A78" w:rsidRDefault="00217A78" w:rsidP="00217A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之后可以断网离线使用。</w:t>
      </w:r>
    </w:p>
    <w:p w14:paraId="1EF92DEA" w14:textId="77777777" w:rsidR="00217A78" w:rsidRPr="00217A78" w:rsidRDefault="00217A78" w:rsidP="00560E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FFEBCB" w14:textId="05BBBD4A" w:rsidR="003B7166" w:rsidRPr="003B7166" w:rsidRDefault="003B7166" w:rsidP="003B7166">
      <w:pPr>
        <w:pStyle w:val="4"/>
        <w:rPr>
          <w:rStyle w:val="40"/>
          <w:b/>
          <w:bCs/>
        </w:rPr>
      </w:pPr>
      <w:r w:rsidRPr="003B7166">
        <w:lastRenderedPageBreak/>
        <w:t>3</w:t>
      </w:r>
      <w:r w:rsidRPr="003B7166">
        <w:rPr>
          <w:rFonts w:hint="eastAsia"/>
        </w:rPr>
        <w:t>.</w:t>
      </w:r>
      <w:r w:rsidR="00B65CD0" w:rsidRPr="003B7166">
        <w:rPr>
          <w:rStyle w:val="40"/>
          <w:rFonts w:hint="eastAsia"/>
          <w:b/>
          <w:bCs/>
        </w:rPr>
        <w:t>如果鉴</w:t>
      </w:r>
      <w:proofErr w:type="gramStart"/>
      <w:r w:rsidR="00B65CD0" w:rsidRPr="003B7166">
        <w:rPr>
          <w:rStyle w:val="40"/>
          <w:rFonts w:hint="eastAsia"/>
          <w:b/>
          <w:bCs/>
        </w:rPr>
        <w:t>权信息</w:t>
      </w:r>
      <w:proofErr w:type="gramEnd"/>
      <w:r w:rsidR="00B65CD0" w:rsidRPr="003B7166">
        <w:rPr>
          <w:rStyle w:val="40"/>
          <w:rFonts w:hint="eastAsia"/>
          <w:b/>
          <w:bCs/>
        </w:rPr>
        <w:t>填写错误会出现下图的</w:t>
      </w:r>
      <w:r w:rsidR="00186F41" w:rsidRPr="003B7166">
        <w:rPr>
          <w:rStyle w:val="40"/>
          <w:rFonts w:hint="eastAsia"/>
          <w:b/>
          <w:bCs/>
        </w:rPr>
        <w:t>报错-102</w:t>
      </w:r>
      <w:bookmarkStart w:id="0" w:name="_GoBack"/>
      <w:bookmarkEnd w:id="0"/>
      <w:r w:rsidR="00B65CD0" w:rsidRPr="003B7166">
        <w:rPr>
          <w:rStyle w:val="40"/>
          <w:rFonts w:hint="eastAsia"/>
          <w:b/>
          <w:bCs/>
        </w:rPr>
        <w:t>情况</w:t>
      </w:r>
    </w:p>
    <w:p w14:paraId="655C9EDC" w14:textId="758FE2E2" w:rsidR="00B65CD0" w:rsidRDefault="00B65CD0" w:rsidP="003B7166">
      <w:pPr>
        <w:pStyle w:val="4"/>
      </w:pPr>
      <w:r w:rsidRPr="00B65C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7C54ED" wp14:editId="401F0E4F">
            <wp:extent cx="4985385" cy="8102379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744" cy="810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12B3" w14:textId="77777777" w:rsidR="00B65CD0" w:rsidRDefault="00B65CD0" w:rsidP="00B65CD0">
      <w:pPr>
        <w:rPr>
          <w:rFonts w:hint="eastAsia"/>
        </w:rPr>
      </w:pPr>
    </w:p>
    <w:sectPr w:rsidR="00B6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1DA0" w14:textId="77777777" w:rsidR="002F4D88" w:rsidRDefault="002F4D88" w:rsidP="00756861">
      <w:r>
        <w:separator/>
      </w:r>
    </w:p>
  </w:endnote>
  <w:endnote w:type="continuationSeparator" w:id="0">
    <w:p w14:paraId="68F5AD1D" w14:textId="77777777" w:rsidR="002F4D88" w:rsidRDefault="002F4D88" w:rsidP="00756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8AB19" w14:textId="77777777" w:rsidR="002F4D88" w:rsidRDefault="002F4D88" w:rsidP="00756861">
      <w:r>
        <w:separator/>
      </w:r>
    </w:p>
  </w:footnote>
  <w:footnote w:type="continuationSeparator" w:id="0">
    <w:p w14:paraId="24DF5CA5" w14:textId="77777777" w:rsidR="002F4D88" w:rsidRDefault="002F4D88" w:rsidP="00756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96528"/>
    <w:multiLevelType w:val="hybridMultilevel"/>
    <w:tmpl w:val="0262BB6A"/>
    <w:lvl w:ilvl="0" w:tplc="1BDC3A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E3C01"/>
    <w:multiLevelType w:val="hybridMultilevel"/>
    <w:tmpl w:val="9EF81BC2"/>
    <w:lvl w:ilvl="0" w:tplc="2B40A904">
      <w:start w:val="1"/>
      <w:numFmt w:val="japaneseCounting"/>
      <w:lvlText w:val="%1、"/>
      <w:lvlJc w:val="left"/>
      <w:pPr>
        <w:ind w:left="28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50" w:hanging="420"/>
      </w:pPr>
    </w:lvl>
    <w:lvl w:ilvl="2" w:tplc="0409001B" w:tentative="1">
      <w:start w:val="1"/>
      <w:numFmt w:val="lowerRoman"/>
      <w:lvlText w:val="%3."/>
      <w:lvlJc w:val="right"/>
      <w:pPr>
        <w:ind w:left="3670" w:hanging="420"/>
      </w:pPr>
    </w:lvl>
    <w:lvl w:ilvl="3" w:tplc="0409000F" w:tentative="1">
      <w:start w:val="1"/>
      <w:numFmt w:val="decimal"/>
      <w:lvlText w:val="%4."/>
      <w:lvlJc w:val="left"/>
      <w:pPr>
        <w:ind w:left="4090" w:hanging="420"/>
      </w:pPr>
    </w:lvl>
    <w:lvl w:ilvl="4" w:tplc="04090019" w:tentative="1">
      <w:start w:val="1"/>
      <w:numFmt w:val="lowerLetter"/>
      <w:lvlText w:val="%5)"/>
      <w:lvlJc w:val="left"/>
      <w:pPr>
        <w:ind w:left="4510" w:hanging="420"/>
      </w:pPr>
    </w:lvl>
    <w:lvl w:ilvl="5" w:tplc="0409001B" w:tentative="1">
      <w:start w:val="1"/>
      <w:numFmt w:val="lowerRoman"/>
      <w:lvlText w:val="%6."/>
      <w:lvlJc w:val="right"/>
      <w:pPr>
        <w:ind w:left="4930" w:hanging="420"/>
      </w:pPr>
    </w:lvl>
    <w:lvl w:ilvl="6" w:tplc="0409000F" w:tentative="1">
      <w:start w:val="1"/>
      <w:numFmt w:val="decimal"/>
      <w:lvlText w:val="%7."/>
      <w:lvlJc w:val="left"/>
      <w:pPr>
        <w:ind w:left="5350" w:hanging="420"/>
      </w:pPr>
    </w:lvl>
    <w:lvl w:ilvl="7" w:tplc="04090019" w:tentative="1">
      <w:start w:val="1"/>
      <w:numFmt w:val="lowerLetter"/>
      <w:lvlText w:val="%8)"/>
      <w:lvlJc w:val="left"/>
      <w:pPr>
        <w:ind w:left="5770" w:hanging="420"/>
      </w:pPr>
    </w:lvl>
    <w:lvl w:ilvl="8" w:tplc="0409001B" w:tentative="1">
      <w:start w:val="1"/>
      <w:numFmt w:val="lowerRoman"/>
      <w:lvlText w:val="%9."/>
      <w:lvlJc w:val="right"/>
      <w:pPr>
        <w:ind w:left="61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3"/>
    <w:rsid w:val="00031FC7"/>
    <w:rsid w:val="000822F7"/>
    <w:rsid w:val="000853C9"/>
    <w:rsid w:val="001002FE"/>
    <w:rsid w:val="00175BC5"/>
    <w:rsid w:val="00175FCA"/>
    <w:rsid w:val="00186F41"/>
    <w:rsid w:val="001A2277"/>
    <w:rsid w:val="001B282A"/>
    <w:rsid w:val="001F50BE"/>
    <w:rsid w:val="00217A78"/>
    <w:rsid w:val="0026500E"/>
    <w:rsid w:val="002657A9"/>
    <w:rsid w:val="002F4D88"/>
    <w:rsid w:val="003336DB"/>
    <w:rsid w:val="003B7166"/>
    <w:rsid w:val="003E7AF6"/>
    <w:rsid w:val="00560ED7"/>
    <w:rsid w:val="005B126C"/>
    <w:rsid w:val="006B7210"/>
    <w:rsid w:val="006D327E"/>
    <w:rsid w:val="007247A9"/>
    <w:rsid w:val="00756861"/>
    <w:rsid w:val="00780086"/>
    <w:rsid w:val="0078028C"/>
    <w:rsid w:val="008302D0"/>
    <w:rsid w:val="008B6273"/>
    <w:rsid w:val="008B667B"/>
    <w:rsid w:val="008C4E92"/>
    <w:rsid w:val="00984461"/>
    <w:rsid w:val="009A2339"/>
    <w:rsid w:val="009F2CF3"/>
    <w:rsid w:val="00A36EE7"/>
    <w:rsid w:val="00A5225F"/>
    <w:rsid w:val="00A718E5"/>
    <w:rsid w:val="00AC09F4"/>
    <w:rsid w:val="00B64468"/>
    <w:rsid w:val="00B65CD0"/>
    <w:rsid w:val="00B96F8D"/>
    <w:rsid w:val="00C35D1D"/>
    <w:rsid w:val="00C76C81"/>
    <w:rsid w:val="00C8419B"/>
    <w:rsid w:val="00CB49E9"/>
    <w:rsid w:val="00CB5EFC"/>
    <w:rsid w:val="00D05E68"/>
    <w:rsid w:val="00D752EA"/>
    <w:rsid w:val="00DD3587"/>
    <w:rsid w:val="00DE3B29"/>
    <w:rsid w:val="00DE3D86"/>
    <w:rsid w:val="00DF3CA8"/>
    <w:rsid w:val="00E16196"/>
    <w:rsid w:val="00E434C2"/>
    <w:rsid w:val="00EE1D36"/>
    <w:rsid w:val="00F24646"/>
    <w:rsid w:val="00F60E13"/>
    <w:rsid w:val="00F7692D"/>
    <w:rsid w:val="00FA7787"/>
    <w:rsid w:val="00FD14B4"/>
    <w:rsid w:val="00F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3F75"/>
  <w15:chartTrackingRefBased/>
  <w15:docId w15:val="{15229D72-3297-4556-933A-20A1B088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00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3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09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08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8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8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E3D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E3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E3D86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8B667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C09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09F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 Spacing"/>
    <w:uiPriority w:val="1"/>
    <w:qFormat/>
    <w:rsid w:val="002657A9"/>
    <w:pPr>
      <w:widowControl w:val="0"/>
      <w:jc w:val="both"/>
    </w:pPr>
  </w:style>
  <w:style w:type="paragraph" w:styleId="a7">
    <w:name w:val="header"/>
    <w:basedOn w:val="a"/>
    <w:link w:val="a8"/>
    <w:uiPriority w:val="99"/>
    <w:unhideWhenUsed/>
    <w:rsid w:val="00756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5686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56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568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v_wangfeng03</dc:creator>
  <cp:keywords/>
  <dc:description/>
  <cp:lastModifiedBy>v_wangfeng03</cp:lastModifiedBy>
  <cp:revision>6</cp:revision>
  <dcterms:created xsi:type="dcterms:W3CDTF">2019-09-09T06:06:00Z</dcterms:created>
  <dcterms:modified xsi:type="dcterms:W3CDTF">2019-09-09T06:09:00Z</dcterms:modified>
</cp:coreProperties>
</file>